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5C042" w14:textId="77777777" w:rsidR="00804886" w:rsidRPr="00804886" w:rsidRDefault="00804886" w:rsidP="00CA6DE2">
      <w:pPr>
        <w:tabs>
          <w:tab w:val="left" w:pos="4962"/>
        </w:tabs>
        <w:rPr>
          <w:rFonts w:ascii="Calibri" w:hAnsi="Calibri" w:cs="Calibri"/>
          <w:b/>
          <w:bCs/>
          <w:color w:val="003087"/>
          <w:sz w:val="44"/>
          <w:szCs w:val="52"/>
        </w:rPr>
      </w:pPr>
    </w:p>
    <w:p w14:paraId="57F8E5BE" w14:textId="77777777" w:rsidR="00804886" w:rsidRPr="00804886" w:rsidRDefault="00804886" w:rsidP="00CA6DE2">
      <w:pPr>
        <w:tabs>
          <w:tab w:val="left" w:pos="4962"/>
        </w:tabs>
        <w:rPr>
          <w:rFonts w:ascii="Calibri" w:hAnsi="Calibri" w:cs="Calibri"/>
          <w:b/>
          <w:bCs/>
          <w:color w:val="003087"/>
          <w:sz w:val="44"/>
          <w:szCs w:val="52"/>
        </w:rPr>
      </w:pPr>
    </w:p>
    <w:p w14:paraId="3B716224" w14:textId="77777777" w:rsidR="00804886" w:rsidRPr="00AB01EA" w:rsidRDefault="00804886" w:rsidP="00CA6DE2">
      <w:pPr>
        <w:tabs>
          <w:tab w:val="left" w:pos="4536"/>
        </w:tabs>
        <w:rPr>
          <w:rFonts w:ascii="Calibri" w:hAnsi="Calibri" w:cs="Calibri"/>
          <w:b/>
          <w:bCs/>
          <w:color w:val="003087"/>
          <w:sz w:val="28"/>
          <w:szCs w:val="28"/>
        </w:rPr>
      </w:pPr>
      <w:r w:rsidRPr="00804886">
        <w:rPr>
          <w:rFonts w:ascii="Calibri" w:hAnsi="Calibri" w:cs="Calibri"/>
          <w:b/>
          <w:bCs/>
          <w:color w:val="003087"/>
          <w:sz w:val="44"/>
          <w:szCs w:val="52"/>
        </w:rPr>
        <w:tab/>
      </w:r>
    </w:p>
    <w:p w14:paraId="0588DDA0" w14:textId="08FE2DDC" w:rsidR="00804886" w:rsidRPr="00804886" w:rsidRDefault="00804886" w:rsidP="00CA6DE2">
      <w:pPr>
        <w:tabs>
          <w:tab w:val="left" w:pos="4536"/>
        </w:tabs>
        <w:rPr>
          <w:rFonts w:ascii="Calibri" w:hAnsi="Calibri" w:cs="Calibri"/>
          <w:b/>
          <w:bCs/>
          <w:color w:val="003087"/>
          <w:sz w:val="44"/>
          <w:szCs w:val="52"/>
        </w:rPr>
      </w:pPr>
      <w:r>
        <w:rPr>
          <w:rFonts w:ascii="Calibri" w:hAnsi="Calibri" w:cs="Calibri"/>
          <w:b/>
          <w:bCs/>
          <w:color w:val="003087"/>
          <w:sz w:val="44"/>
          <w:szCs w:val="52"/>
        </w:rPr>
        <w:tab/>
      </w:r>
      <w:r w:rsidRPr="00804886">
        <w:rPr>
          <w:rFonts w:ascii="Calibri" w:hAnsi="Calibri" w:cs="Calibri"/>
          <w:b/>
          <w:bCs/>
          <w:color w:val="003087"/>
          <w:sz w:val="44"/>
          <w:szCs w:val="52"/>
        </w:rPr>
        <w:t>FeedSafe® Audit Checklist Ver.1</w:t>
      </w:r>
      <w:r w:rsidR="00F45EA7">
        <w:rPr>
          <w:rFonts w:ascii="Calibri" w:hAnsi="Calibri" w:cs="Calibri"/>
          <w:b/>
          <w:bCs/>
          <w:color w:val="003087"/>
          <w:sz w:val="44"/>
          <w:szCs w:val="52"/>
        </w:rPr>
        <w:t>3</w:t>
      </w:r>
      <w:r w:rsidR="00B110DE">
        <w:rPr>
          <w:rFonts w:ascii="Calibri" w:hAnsi="Calibri" w:cs="Calibri"/>
          <w:b/>
          <w:bCs/>
          <w:color w:val="003087"/>
          <w:sz w:val="44"/>
          <w:szCs w:val="52"/>
        </w:rPr>
        <w:t>.1</w:t>
      </w:r>
      <w:r w:rsidRPr="00804886">
        <w:rPr>
          <w:rFonts w:ascii="Calibri" w:hAnsi="Calibri" w:cs="Calibri"/>
          <w:b/>
          <w:bCs/>
          <w:color w:val="003087"/>
          <w:sz w:val="44"/>
          <w:szCs w:val="52"/>
        </w:rPr>
        <w:t xml:space="preserve"> </w:t>
      </w:r>
      <w:r w:rsidRPr="00804886">
        <w:rPr>
          <w:rFonts w:ascii="Calibri" w:hAnsi="Calibri" w:cs="Calibri"/>
          <w:b/>
          <w:bCs/>
          <w:color w:val="003087"/>
        </w:rPr>
        <w:t>(</w:t>
      </w:r>
      <w:r w:rsidR="00B110DE">
        <w:rPr>
          <w:rFonts w:ascii="Calibri" w:hAnsi="Calibri" w:cs="Calibri"/>
          <w:b/>
          <w:bCs/>
          <w:color w:val="003087"/>
        </w:rPr>
        <w:t>30</w:t>
      </w:r>
      <w:r w:rsidRPr="00804886">
        <w:rPr>
          <w:rFonts w:ascii="Calibri" w:hAnsi="Calibri" w:cs="Calibri"/>
          <w:b/>
          <w:bCs/>
          <w:color w:val="003087"/>
        </w:rPr>
        <w:t xml:space="preserve"> </w:t>
      </w:r>
      <w:r w:rsidR="00B110DE">
        <w:rPr>
          <w:rFonts w:ascii="Calibri" w:hAnsi="Calibri" w:cs="Calibri"/>
          <w:b/>
          <w:bCs/>
          <w:color w:val="003087"/>
        </w:rPr>
        <w:t>July</w:t>
      </w:r>
      <w:r w:rsidRPr="00804886">
        <w:rPr>
          <w:rFonts w:ascii="Calibri" w:hAnsi="Calibri" w:cs="Calibri"/>
          <w:b/>
          <w:bCs/>
          <w:color w:val="003087"/>
        </w:rPr>
        <w:t xml:space="preserve"> </w:t>
      </w:r>
      <w:r w:rsidR="006469CB">
        <w:rPr>
          <w:rFonts w:ascii="Calibri" w:hAnsi="Calibri" w:cs="Calibri"/>
          <w:b/>
          <w:bCs/>
          <w:color w:val="003087"/>
        </w:rPr>
        <w:t>202</w:t>
      </w:r>
      <w:r w:rsidR="00B110DE">
        <w:rPr>
          <w:rFonts w:ascii="Calibri" w:hAnsi="Calibri" w:cs="Calibri"/>
          <w:b/>
          <w:bCs/>
          <w:color w:val="003087"/>
        </w:rPr>
        <w:t>5</w:t>
      </w:r>
      <w:r w:rsidRPr="00804886">
        <w:rPr>
          <w:rFonts w:ascii="Calibri" w:hAnsi="Calibri" w:cs="Calibri"/>
          <w:b/>
          <w:bCs/>
          <w:color w:val="003087"/>
        </w:rPr>
        <w:t>)</w:t>
      </w:r>
    </w:p>
    <w:p w14:paraId="52BAAF41" w14:textId="77777777" w:rsidR="00AB01EA" w:rsidRPr="0089291E" w:rsidRDefault="00AB01EA" w:rsidP="00CA6DE2">
      <w:pPr>
        <w:spacing w:before="60"/>
        <w:rPr>
          <w:rFonts w:ascii="Calibri" w:hAnsi="Calibri" w:cs="Calibri"/>
          <w:color w:val="000000"/>
          <w:sz w:val="20"/>
          <w:szCs w:val="20"/>
        </w:rPr>
      </w:pPr>
    </w:p>
    <w:p w14:paraId="3233078E" w14:textId="6C1DA595" w:rsidR="00804886" w:rsidRPr="00804886" w:rsidRDefault="00804886" w:rsidP="00CA6DE2">
      <w:pPr>
        <w:spacing w:before="60" w:after="240"/>
        <w:rPr>
          <w:rFonts w:ascii="Calibri" w:hAnsi="Calibri" w:cs="Calibri"/>
          <w:color w:val="000000"/>
          <w:sz w:val="20"/>
        </w:rPr>
      </w:pPr>
      <w:r w:rsidRPr="00804886">
        <w:rPr>
          <w:rFonts w:ascii="Calibri" w:hAnsi="Calibri" w:cs="Calibri"/>
          <w:color w:val="000000"/>
          <w:sz w:val="20"/>
        </w:rPr>
        <w:t xml:space="preserve">This Checklist is based on the Code of Good Manufacturing Practice (Code of GMP) for the Feed Milling Industry (29/06/2009). It is designed for use by feed mills in assessing their level </w:t>
      </w:r>
      <w:r w:rsidRPr="006469CB">
        <w:rPr>
          <w:rFonts w:ascii="Calibri" w:hAnsi="Calibri" w:cs="Calibri"/>
          <w:color w:val="000000"/>
          <w:sz w:val="20"/>
        </w:rPr>
        <w:t>of compliance and for use by third party auditors to assess the feed mill during an audit. Auditors must use only this document as the most up-to-date checklist in conjunction with directions provided within the FeedSafe Certification Rules that define the Auditor’s responsibilit</w:t>
      </w:r>
      <w:r w:rsidR="006469CB" w:rsidRPr="006469CB">
        <w:rPr>
          <w:rFonts w:ascii="Calibri" w:hAnsi="Calibri" w:cs="Calibri"/>
          <w:color w:val="000000"/>
          <w:sz w:val="20"/>
        </w:rPr>
        <w:t>ies</w:t>
      </w:r>
      <w:r w:rsidRPr="006469CB">
        <w:rPr>
          <w:rFonts w:ascii="Calibri" w:hAnsi="Calibri" w:cs="Calibri"/>
          <w:color w:val="000000"/>
          <w:sz w:val="20"/>
        </w:rPr>
        <w:t xml:space="preserve">. </w:t>
      </w:r>
      <w:r w:rsidR="005E7568" w:rsidRPr="006469CB">
        <w:rPr>
          <w:rFonts w:ascii="Calibri" w:hAnsi="Calibri" w:cs="Calibri"/>
          <w:color w:val="000000"/>
          <w:sz w:val="20"/>
        </w:rPr>
        <w:t xml:space="preserve">FeedSafe certification is only for </w:t>
      </w:r>
      <w:r w:rsidR="00593176" w:rsidRPr="006469CB">
        <w:rPr>
          <w:rFonts w:ascii="Calibri" w:hAnsi="Calibri" w:cs="Calibri"/>
          <w:color w:val="000000"/>
          <w:sz w:val="20"/>
        </w:rPr>
        <w:t>producers</w:t>
      </w:r>
      <w:r w:rsidR="005E7568" w:rsidRPr="006469CB">
        <w:rPr>
          <w:rFonts w:ascii="Calibri" w:hAnsi="Calibri" w:cs="Calibri"/>
          <w:color w:val="000000"/>
          <w:sz w:val="20"/>
        </w:rPr>
        <w:t>, there is no trading scope within this certification.</w:t>
      </w:r>
    </w:p>
    <w:p w14:paraId="54CD387A" w14:textId="2846A6E1" w:rsidR="00804886" w:rsidRPr="00804886" w:rsidRDefault="00804886" w:rsidP="00CA6DE2">
      <w:pPr>
        <w:spacing w:before="60" w:after="240"/>
        <w:rPr>
          <w:rFonts w:ascii="Calibri" w:hAnsi="Calibri" w:cs="Calibri"/>
          <w:color w:val="000000"/>
          <w:sz w:val="20"/>
        </w:rPr>
      </w:pPr>
      <w:r w:rsidRPr="00804886">
        <w:rPr>
          <w:rFonts w:ascii="Calibri" w:hAnsi="Calibri" w:cs="Calibri"/>
          <w:color w:val="000000"/>
          <w:sz w:val="20"/>
        </w:rPr>
        <w:t>In Part 2 of this checklist a yes or no response should be provided for each question along with evidence in the observations and comments section.  Where questions do not apply to the feed mill being audited</w:t>
      </w:r>
      <w:r w:rsidR="00123AA1">
        <w:rPr>
          <w:rFonts w:ascii="Calibri" w:hAnsi="Calibri" w:cs="Calibri"/>
          <w:color w:val="000000"/>
          <w:sz w:val="20"/>
        </w:rPr>
        <w:t>,</w:t>
      </w:r>
      <w:r w:rsidRPr="00804886">
        <w:rPr>
          <w:rFonts w:ascii="Calibri" w:hAnsi="Calibri" w:cs="Calibri"/>
          <w:color w:val="000000"/>
          <w:sz w:val="20"/>
        </w:rPr>
        <w:t xml:space="preserve"> then a justification why it is not applicable must be written in the observations and comments section as well as n/a in the Yes/No column. The auditor may wish to note areas of improvement, such notes can be inserted within the ‘comments’ column.</w:t>
      </w:r>
      <w:r w:rsidR="00AB01EA">
        <w:rPr>
          <w:rFonts w:ascii="Calibri" w:hAnsi="Calibri" w:cs="Calibri"/>
          <w:color w:val="000000"/>
          <w:sz w:val="20"/>
        </w:rPr>
        <w:t xml:space="preserve"> </w:t>
      </w:r>
    </w:p>
    <w:p w14:paraId="77626079" w14:textId="528DC419" w:rsidR="00804886" w:rsidRPr="00804886" w:rsidRDefault="00804886" w:rsidP="00CA6DE2">
      <w:pPr>
        <w:spacing w:before="60" w:after="240"/>
        <w:rPr>
          <w:rFonts w:ascii="Calibri" w:hAnsi="Calibri" w:cs="Calibri"/>
          <w:i/>
          <w:color w:val="000000"/>
          <w:sz w:val="20"/>
        </w:rPr>
      </w:pPr>
      <w:r w:rsidRPr="00804886">
        <w:rPr>
          <w:rFonts w:ascii="Calibri" w:hAnsi="Calibri" w:cs="Calibri"/>
          <w:i/>
          <w:color w:val="000000"/>
          <w:sz w:val="20"/>
        </w:rPr>
        <w:t>Audit Direction Advice is provided to assist in the interpretation of some checklist questions and for reference to other guidance documents.</w:t>
      </w:r>
    </w:p>
    <w:p w14:paraId="0FBFC556" w14:textId="23A8C55B" w:rsidR="00804886" w:rsidRPr="00804886" w:rsidRDefault="00804886" w:rsidP="00CA6DE2">
      <w:pPr>
        <w:spacing w:before="60" w:after="240"/>
        <w:rPr>
          <w:rFonts w:ascii="Calibri" w:hAnsi="Calibri" w:cs="Calibri"/>
          <w:color w:val="000000"/>
          <w:sz w:val="20"/>
        </w:rPr>
      </w:pPr>
      <w:r w:rsidRPr="00804886">
        <w:rPr>
          <w:rFonts w:ascii="Calibri" w:hAnsi="Calibri" w:cs="Calibri"/>
          <w:color w:val="000000"/>
          <w:sz w:val="20"/>
        </w:rPr>
        <w:t>The mill being audited to the FeedSafe standard is required to declare to the auditor whether State Department audits have been completed since the last FeedSafe audit and the results of this audit. If the State Department found any area of non-compliance, including positive RAM test results for ruminant feeds, the FeedSafe auditor needs to place additional attention to these areas during the audit.</w:t>
      </w:r>
    </w:p>
    <w:p w14:paraId="2EC897DA" w14:textId="3E9AECE6" w:rsidR="00804886" w:rsidRPr="00804886" w:rsidRDefault="00804886" w:rsidP="00CA6DE2">
      <w:pPr>
        <w:spacing w:before="60" w:after="240"/>
        <w:rPr>
          <w:rFonts w:ascii="Calibri" w:hAnsi="Calibri" w:cs="Calibri"/>
          <w:color w:val="000000"/>
          <w:sz w:val="20"/>
        </w:rPr>
      </w:pPr>
      <w:r w:rsidRPr="00AB01EA">
        <w:rPr>
          <w:rFonts w:ascii="Calibri" w:hAnsi="Calibri" w:cs="Calibri"/>
          <w:color w:val="000000"/>
          <w:sz w:val="20"/>
        </w:rPr>
        <w:t xml:space="preserve">There are various guideline documents that are referred to in the Audit Checklist. Hyperlinks are provided in this electronic version. For the document linked from the SFMCA </w:t>
      </w:r>
      <w:r w:rsidR="00A23A27" w:rsidRPr="00AB01EA">
        <w:rPr>
          <w:rFonts w:ascii="Calibri" w:hAnsi="Calibri" w:cs="Calibri"/>
          <w:color w:val="000000"/>
          <w:sz w:val="20"/>
        </w:rPr>
        <w:t>website resources</w:t>
      </w:r>
      <w:r w:rsidRPr="00AB01EA">
        <w:rPr>
          <w:rFonts w:ascii="Calibri" w:hAnsi="Calibri" w:cs="Calibri"/>
          <w:color w:val="000000"/>
          <w:sz w:val="20"/>
        </w:rPr>
        <w:t xml:space="preserve">, the reader needs a website access code. If you do not have your company’s access code, contact SFMCA at </w:t>
      </w:r>
      <w:hyperlink r:id="rId8" w:history="1">
        <w:r w:rsidRPr="00AB01EA">
          <w:rPr>
            <w:rStyle w:val="Hyperlink"/>
            <w:rFonts w:ascii="Calibri" w:hAnsi="Calibri" w:cs="Calibri"/>
            <w:sz w:val="20"/>
          </w:rPr>
          <w:t>contact@sfmca.com.au</w:t>
        </w:r>
      </w:hyperlink>
      <w:r w:rsidRPr="00AB01EA">
        <w:rPr>
          <w:rFonts w:ascii="Calibri" w:hAnsi="Calibri" w:cs="Calibri"/>
          <w:color w:val="000000"/>
          <w:sz w:val="20"/>
        </w:rPr>
        <w:t>.</w:t>
      </w:r>
    </w:p>
    <w:p w14:paraId="3475174D" w14:textId="72F3E736" w:rsidR="00804886" w:rsidRPr="00CF60F2" w:rsidRDefault="00804886" w:rsidP="00CA6DE2">
      <w:pPr>
        <w:spacing w:before="60" w:after="240"/>
        <w:rPr>
          <w:rFonts w:ascii="Calibri" w:hAnsi="Calibri" w:cs="Calibri"/>
          <w:color w:val="000000"/>
          <w:sz w:val="20"/>
        </w:rPr>
      </w:pPr>
      <w:r w:rsidRPr="00804886">
        <w:rPr>
          <w:rFonts w:ascii="Calibri" w:hAnsi="Calibri" w:cs="Calibri"/>
          <w:color w:val="000000"/>
          <w:sz w:val="20"/>
        </w:rPr>
        <w:t xml:space="preserve">Part 3 of the checklist requires the listing of non-compliance areas, with a rating of major, moderate or minor. These are obtained by reviewing Part 2 questions which received a “No” </w:t>
      </w:r>
      <w:r w:rsidRPr="00CF60F2">
        <w:rPr>
          <w:rFonts w:ascii="Calibri" w:hAnsi="Calibri" w:cs="Calibri"/>
          <w:color w:val="000000"/>
          <w:sz w:val="20"/>
        </w:rPr>
        <w:t>response.</w:t>
      </w:r>
      <w:r w:rsidRPr="00CF60F2" w:rsidDel="00CC5868">
        <w:rPr>
          <w:rFonts w:ascii="Calibri" w:hAnsi="Calibri" w:cs="Calibri"/>
          <w:color w:val="000000"/>
          <w:sz w:val="20"/>
        </w:rPr>
        <w:t xml:space="preserve"> </w:t>
      </w:r>
      <w:r w:rsidRPr="00CF60F2">
        <w:rPr>
          <w:rFonts w:ascii="Calibri" w:hAnsi="Calibri" w:cs="Calibri"/>
          <w:color w:val="000000"/>
          <w:sz w:val="20"/>
        </w:rPr>
        <w:t xml:space="preserve">This section of the checklist is also used to list the evidence sighted that address the non-compliance for close out. </w:t>
      </w:r>
    </w:p>
    <w:p w14:paraId="273A4450" w14:textId="4A37FBC6" w:rsidR="00CD0D64" w:rsidRPr="00804886" w:rsidRDefault="00CD0D64" w:rsidP="00CA6DE2">
      <w:pPr>
        <w:spacing w:before="60" w:after="240"/>
        <w:rPr>
          <w:rFonts w:ascii="Calibri" w:hAnsi="Calibri" w:cs="Calibri"/>
          <w:color w:val="000000"/>
          <w:sz w:val="20"/>
        </w:rPr>
      </w:pPr>
      <w:r w:rsidRPr="00CF60F2">
        <w:rPr>
          <w:rFonts w:ascii="Calibri" w:hAnsi="Calibri" w:cs="Calibri"/>
          <w:color w:val="000000"/>
          <w:sz w:val="20"/>
        </w:rPr>
        <w:t>Manufacturers are required to close-out the non-compliance areas by the due date, or FeedSafe Management may remove certification.</w:t>
      </w:r>
      <w:r>
        <w:rPr>
          <w:rFonts w:ascii="Calibri" w:hAnsi="Calibri" w:cs="Calibri"/>
          <w:color w:val="000000"/>
          <w:sz w:val="20"/>
        </w:rPr>
        <w:t xml:space="preserve"> </w:t>
      </w:r>
    </w:p>
    <w:p w14:paraId="5BAFAE3A" w14:textId="11F9F7BC" w:rsidR="00804886" w:rsidRPr="00804886" w:rsidRDefault="00804886" w:rsidP="00CA6DE2">
      <w:pPr>
        <w:spacing w:before="60" w:after="240"/>
        <w:rPr>
          <w:rFonts w:ascii="Calibri" w:hAnsi="Calibri" w:cs="Calibri"/>
          <w:color w:val="000000"/>
          <w:sz w:val="20"/>
        </w:rPr>
      </w:pPr>
      <w:r w:rsidRPr="00804886">
        <w:rPr>
          <w:rFonts w:ascii="Calibri" w:hAnsi="Calibri" w:cs="Calibri"/>
          <w:color w:val="000000"/>
          <w:sz w:val="20"/>
        </w:rPr>
        <w:t xml:space="preserve">The final page of the Audit Checklist provides the Audit Statement that is required to be completed by the auditor and sent to the SFMCA within </w:t>
      </w:r>
      <w:r w:rsidRPr="00804886">
        <w:rPr>
          <w:rFonts w:ascii="Calibri" w:hAnsi="Calibri" w:cs="Calibri"/>
          <w:color w:val="000000"/>
          <w:sz w:val="20"/>
          <w:u w:val="single"/>
        </w:rPr>
        <w:t>five calendar days</w:t>
      </w:r>
      <w:r w:rsidRPr="00804886">
        <w:rPr>
          <w:rFonts w:ascii="Calibri" w:hAnsi="Calibri" w:cs="Calibri"/>
          <w:color w:val="000000"/>
          <w:sz w:val="20"/>
        </w:rPr>
        <w:t xml:space="preserve"> of the conclusion of the audit, as well as the updated version upon close out of non-conformances within </w:t>
      </w:r>
      <w:r w:rsidRPr="00804886">
        <w:rPr>
          <w:rFonts w:ascii="Calibri" w:hAnsi="Calibri" w:cs="Calibri"/>
          <w:color w:val="000000"/>
          <w:sz w:val="20"/>
          <w:u w:val="single"/>
        </w:rPr>
        <w:t>five calendar days</w:t>
      </w:r>
      <w:r w:rsidRPr="00804886">
        <w:rPr>
          <w:rFonts w:ascii="Calibri" w:hAnsi="Calibri" w:cs="Calibri"/>
          <w:color w:val="000000"/>
          <w:sz w:val="20"/>
        </w:rPr>
        <w:t xml:space="preserve"> of receiving evidence from the feed mill.</w:t>
      </w:r>
    </w:p>
    <w:p w14:paraId="05D0CE6E" w14:textId="682BE1A7" w:rsidR="00957740" w:rsidRPr="00804886" w:rsidRDefault="00804886" w:rsidP="00CA6DE2">
      <w:pPr>
        <w:spacing w:after="240"/>
        <w:rPr>
          <w:rFonts w:ascii="Calibri" w:hAnsi="Calibri" w:cs="Calibri"/>
        </w:rPr>
      </w:pPr>
      <w:r w:rsidRPr="00804886">
        <w:rPr>
          <w:rFonts w:ascii="Calibri" w:hAnsi="Calibri" w:cs="Calibri"/>
          <w:color w:val="000000"/>
          <w:sz w:val="20"/>
        </w:rPr>
        <w:t>SFMCA issues FeedSafe certificates based on receipt of Audit Statements.</w:t>
      </w:r>
    </w:p>
    <w:p w14:paraId="03C5EE97" w14:textId="1FFCEADF" w:rsidR="00CA6DE2" w:rsidRPr="00C804DC" w:rsidRDefault="00CA6DE2" w:rsidP="00CA6DE2">
      <w:pPr>
        <w:ind w:right="-1031"/>
        <w:rPr>
          <w:rFonts w:ascii="Calibri" w:hAnsi="Calibri" w:cs="Calibri"/>
          <w:b/>
          <w:color w:val="003087"/>
          <w:sz w:val="44"/>
          <w:szCs w:val="44"/>
        </w:rPr>
      </w:pPr>
      <w:r w:rsidRPr="00C804DC">
        <w:rPr>
          <w:rFonts w:ascii="Calibri" w:hAnsi="Calibri" w:cs="Calibri"/>
          <w:b/>
          <w:color w:val="003087"/>
          <w:sz w:val="44"/>
          <w:szCs w:val="44"/>
        </w:rPr>
        <w:lastRenderedPageBreak/>
        <w:t xml:space="preserve">PART 1 </w:t>
      </w:r>
      <w:r w:rsidRPr="00C804DC">
        <w:rPr>
          <w:rFonts w:ascii="Calibri" w:hAnsi="Calibri" w:cs="Calibri"/>
          <w:b/>
          <w:color w:val="003087"/>
          <w:sz w:val="44"/>
          <w:szCs w:val="44"/>
        </w:rPr>
        <w:tab/>
      </w:r>
      <w:r w:rsidR="00C804DC">
        <w:rPr>
          <w:rFonts w:ascii="Calibri" w:hAnsi="Calibri" w:cs="Calibri"/>
          <w:b/>
          <w:color w:val="003087"/>
          <w:sz w:val="44"/>
          <w:szCs w:val="44"/>
        </w:rPr>
        <w:t>OVERVIEW &amp; PREVIOUS AUDIT</w:t>
      </w:r>
      <w:r w:rsidRPr="00C804DC">
        <w:rPr>
          <w:rFonts w:ascii="Calibri" w:hAnsi="Calibri" w:cs="Calibri"/>
          <w:b/>
          <w:color w:val="003087"/>
          <w:sz w:val="44"/>
          <w:szCs w:val="44"/>
        </w:rPr>
        <w:tab/>
      </w:r>
      <w:r w:rsidRPr="00C804DC">
        <w:rPr>
          <w:rFonts w:ascii="Calibri" w:hAnsi="Calibri" w:cs="Calibri"/>
          <w:b/>
          <w:color w:val="003087"/>
          <w:sz w:val="44"/>
          <w:szCs w:val="44"/>
        </w:rPr>
        <w:tab/>
      </w:r>
      <w:r w:rsidRPr="00C804DC">
        <w:rPr>
          <w:rFonts w:ascii="Calibri" w:hAnsi="Calibri" w:cs="Calibri"/>
          <w:b/>
          <w:color w:val="003087"/>
          <w:sz w:val="44"/>
          <w:szCs w:val="44"/>
        </w:rPr>
        <w:tab/>
      </w:r>
      <w:r w:rsidRPr="00C804DC">
        <w:rPr>
          <w:rFonts w:ascii="Calibri" w:hAnsi="Calibri" w:cs="Calibri"/>
          <w:b/>
          <w:color w:val="003087"/>
          <w:sz w:val="44"/>
          <w:szCs w:val="44"/>
        </w:rPr>
        <w:tab/>
      </w:r>
    </w:p>
    <w:p w14:paraId="5B5ECCE1" w14:textId="13B5B72C" w:rsidR="00CA6DE2" w:rsidRDefault="00CA6DE2" w:rsidP="00CA6DE2">
      <w:pPr>
        <w:ind w:right="-1031"/>
        <w:rPr>
          <w:bCs/>
          <w:color w:val="000000" w:themeColor="text1"/>
          <w:sz w:val="32"/>
          <w:szCs w:val="32"/>
        </w:rPr>
      </w:pPr>
      <w:r w:rsidRPr="00381654">
        <w:rPr>
          <w:b/>
          <w:color w:val="003087"/>
          <w:sz w:val="32"/>
          <w:szCs w:val="32"/>
        </w:rPr>
        <w:t xml:space="preserve">Company: </w:t>
      </w:r>
      <w:r>
        <w:rPr>
          <w:bCs/>
          <w:color w:val="000000" w:themeColor="text1"/>
          <w:sz w:val="32"/>
          <w:szCs w:val="32"/>
        </w:rPr>
        <w:t>________________</w:t>
      </w:r>
      <w:r w:rsidRPr="00381654">
        <w:rPr>
          <w:bCs/>
          <w:color w:val="000000" w:themeColor="text1"/>
          <w:sz w:val="32"/>
          <w:szCs w:val="32"/>
        </w:rPr>
        <w:tab/>
      </w:r>
      <w:r w:rsidRPr="00381654">
        <w:rPr>
          <w:bCs/>
          <w:color w:val="000000" w:themeColor="text1"/>
          <w:sz w:val="32"/>
          <w:szCs w:val="32"/>
        </w:rPr>
        <w:tab/>
      </w:r>
      <w:r w:rsidRPr="00381654">
        <w:rPr>
          <w:bCs/>
          <w:color w:val="000000" w:themeColor="text1"/>
          <w:sz w:val="32"/>
          <w:szCs w:val="32"/>
        </w:rPr>
        <w:tab/>
      </w:r>
      <w:r w:rsidRPr="00381654">
        <w:rPr>
          <w:bCs/>
          <w:color w:val="000000" w:themeColor="text1"/>
          <w:sz w:val="32"/>
          <w:szCs w:val="32"/>
        </w:rPr>
        <w:tab/>
      </w:r>
      <w:r w:rsidRPr="00381654">
        <w:rPr>
          <w:b/>
          <w:color w:val="003087"/>
          <w:sz w:val="32"/>
          <w:szCs w:val="32"/>
        </w:rPr>
        <w:t xml:space="preserve">Auditor: </w:t>
      </w:r>
      <w:r>
        <w:rPr>
          <w:bCs/>
          <w:color w:val="000000" w:themeColor="text1"/>
          <w:sz w:val="32"/>
          <w:szCs w:val="32"/>
        </w:rPr>
        <w:t>_________________</w:t>
      </w:r>
      <w:r w:rsidRPr="00381654">
        <w:rPr>
          <w:b/>
          <w:color w:val="003087"/>
          <w:sz w:val="32"/>
          <w:szCs w:val="32"/>
        </w:rPr>
        <w:t xml:space="preserve"> </w:t>
      </w:r>
      <w:r w:rsidRPr="00381654">
        <w:rPr>
          <w:b/>
          <w:color w:val="003087"/>
          <w:sz w:val="32"/>
          <w:szCs w:val="32"/>
        </w:rPr>
        <w:tab/>
      </w:r>
      <w:r w:rsidRPr="00381654">
        <w:rPr>
          <w:b/>
          <w:color w:val="003087"/>
          <w:sz w:val="32"/>
          <w:szCs w:val="32"/>
        </w:rPr>
        <w:tab/>
      </w:r>
      <w:r w:rsidRPr="00381654">
        <w:rPr>
          <w:b/>
          <w:color w:val="003087"/>
          <w:sz w:val="32"/>
          <w:szCs w:val="32"/>
        </w:rPr>
        <w:tab/>
        <w:t xml:space="preserve">Date: </w:t>
      </w:r>
      <w:r>
        <w:rPr>
          <w:bCs/>
          <w:color w:val="000000" w:themeColor="text1"/>
          <w:sz w:val="32"/>
          <w:szCs w:val="32"/>
        </w:rPr>
        <w:t>__________</w:t>
      </w:r>
    </w:p>
    <w:p w14:paraId="5EE6AC27" w14:textId="77777777" w:rsidR="00CA6DE2" w:rsidRPr="00BC16A9" w:rsidRDefault="00CA6DE2" w:rsidP="00CA6DE2">
      <w:pPr>
        <w:ind w:right="-1031"/>
        <w:rPr>
          <w:b/>
          <w:color w:val="003087"/>
          <w:sz w:val="20"/>
          <w:szCs w:val="18"/>
        </w:rPr>
      </w:pPr>
    </w:p>
    <w:tbl>
      <w:tblPr>
        <w:tblStyle w:val="TableGrid"/>
        <w:tblW w:w="15446" w:type="dxa"/>
        <w:tblInd w:w="-5" w:type="dxa"/>
        <w:tblLook w:val="04A0" w:firstRow="1" w:lastRow="0" w:firstColumn="1" w:lastColumn="0" w:noHBand="0" w:noVBand="1"/>
      </w:tblPr>
      <w:tblGrid>
        <w:gridCol w:w="15446"/>
      </w:tblGrid>
      <w:tr w:rsidR="00CA6DE2" w:rsidRPr="00904B3D" w14:paraId="5D4B3E27" w14:textId="77777777" w:rsidTr="00CA6DE2">
        <w:tc>
          <w:tcPr>
            <w:tcW w:w="15446" w:type="dxa"/>
            <w:shd w:val="clear" w:color="auto" w:fill="003087"/>
          </w:tcPr>
          <w:p w14:paraId="52673AE5" w14:textId="1E45860F" w:rsidR="00CA6DE2" w:rsidRPr="00904B3D" w:rsidRDefault="00CA6DE2" w:rsidP="00904B3D">
            <w:pPr>
              <w:rPr>
                <w:rFonts w:ascii="Calibri" w:hAnsi="Calibri" w:cs="Calibri"/>
                <w:b/>
                <w:bCs/>
                <w:sz w:val="24"/>
                <w:szCs w:val="24"/>
              </w:rPr>
            </w:pPr>
            <w:bookmarkStart w:id="0" w:name="_Toc170130815"/>
            <w:bookmarkStart w:id="1" w:name="_Toc170130978"/>
            <w:r w:rsidRPr="00904B3D">
              <w:rPr>
                <w:rFonts w:ascii="Calibri" w:hAnsi="Calibri" w:cs="Calibri"/>
                <w:b/>
                <w:bCs/>
                <w:sz w:val="24"/>
                <w:szCs w:val="24"/>
              </w:rPr>
              <w:t>O</w:t>
            </w:r>
            <w:r w:rsidR="00904B3D">
              <w:rPr>
                <w:rFonts w:ascii="Calibri" w:hAnsi="Calibri" w:cs="Calibri"/>
                <w:b/>
                <w:bCs/>
                <w:sz w:val="24"/>
                <w:szCs w:val="24"/>
              </w:rPr>
              <w:t>verview</w:t>
            </w:r>
            <w:r w:rsidRPr="00904B3D">
              <w:rPr>
                <w:rFonts w:ascii="Calibri" w:hAnsi="Calibri" w:cs="Calibri"/>
                <w:b/>
                <w:bCs/>
                <w:sz w:val="24"/>
                <w:szCs w:val="24"/>
              </w:rPr>
              <w:t xml:space="preserve"> of </w:t>
            </w:r>
            <w:r w:rsidR="00904B3D">
              <w:rPr>
                <w:rFonts w:ascii="Calibri" w:hAnsi="Calibri" w:cs="Calibri"/>
                <w:b/>
                <w:bCs/>
                <w:sz w:val="24"/>
                <w:szCs w:val="24"/>
              </w:rPr>
              <w:t>O</w:t>
            </w:r>
            <w:r w:rsidRPr="00904B3D">
              <w:rPr>
                <w:rFonts w:ascii="Calibri" w:hAnsi="Calibri" w:cs="Calibri"/>
                <w:b/>
                <w:bCs/>
                <w:sz w:val="24"/>
                <w:szCs w:val="24"/>
              </w:rPr>
              <w:t>rganisation</w:t>
            </w:r>
            <w:bookmarkEnd w:id="0"/>
            <w:bookmarkEnd w:id="1"/>
            <w:r w:rsidRPr="00904B3D">
              <w:rPr>
                <w:rFonts w:ascii="Calibri" w:hAnsi="Calibri" w:cs="Calibri"/>
                <w:b/>
                <w:bCs/>
                <w:sz w:val="24"/>
                <w:szCs w:val="24"/>
              </w:rPr>
              <w:tab/>
            </w:r>
          </w:p>
        </w:tc>
      </w:tr>
      <w:tr w:rsidR="00CA6DE2" w14:paraId="794CB276" w14:textId="77777777" w:rsidTr="00CA6DE2">
        <w:tc>
          <w:tcPr>
            <w:tcW w:w="15446" w:type="dxa"/>
          </w:tcPr>
          <w:p w14:paraId="2A9C4BA4"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490E9484"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4F645FCC"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58BBF8C3"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3E434102"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3521C058"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6ADCC8E8"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33145D6D"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2F50DCB7"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4C302236"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6D9D4143"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44DDAAC4"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06ECEB9C"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4A17814F"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02C8920A"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6397310B" w14:textId="77777777" w:rsidR="00CA6DE2" w:rsidRPr="00CA6DE2" w:rsidRDefault="00CA6DE2" w:rsidP="00CF60F2">
            <w:pPr>
              <w:tabs>
                <w:tab w:val="left" w:pos="-1440"/>
                <w:tab w:val="left" w:pos="-720"/>
              </w:tabs>
              <w:jc w:val="both"/>
              <w:rPr>
                <w:rFonts w:asciiTheme="minorHAnsi" w:hAnsiTheme="minorHAnsi" w:cstheme="minorHAnsi"/>
                <w:bCs/>
                <w:color w:val="000000"/>
              </w:rPr>
            </w:pPr>
          </w:p>
          <w:p w14:paraId="3A4161AB" w14:textId="77777777" w:rsidR="00CA6DE2" w:rsidRPr="00C53839" w:rsidRDefault="00CA6DE2" w:rsidP="00CF60F2">
            <w:pPr>
              <w:tabs>
                <w:tab w:val="left" w:pos="-1440"/>
                <w:tab w:val="left" w:pos="-720"/>
              </w:tabs>
              <w:jc w:val="both"/>
              <w:rPr>
                <w:rFonts w:asciiTheme="minorHAnsi" w:hAnsiTheme="minorHAnsi" w:cstheme="minorHAnsi"/>
                <w:bCs/>
                <w:color w:val="000000"/>
                <w:u w:val="single"/>
              </w:rPr>
            </w:pPr>
          </w:p>
        </w:tc>
      </w:tr>
    </w:tbl>
    <w:p w14:paraId="35E17E0A" w14:textId="77777777" w:rsidR="00957740" w:rsidRPr="00804886" w:rsidRDefault="00957740" w:rsidP="00CA6DE2">
      <w:pPr>
        <w:rPr>
          <w:rFonts w:ascii="Calibri" w:hAnsi="Calibri" w:cs="Calibri"/>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134"/>
        <w:gridCol w:w="6095"/>
        <w:gridCol w:w="1701"/>
        <w:gridCol w:w="5528"/>
      </w:tblGrid>
      <w:tr w:rsidR="00CA6DE2" w:rsidRPr="00904B3D" w14:paraId="4EF02D36" w14:textId="77777777" w:rsidTr="000E6491">
        <w:trPr>
          <w:cantSplit/>
        </w:trPr>
        <w:tc>
          <w:tcPr>
            <w:tcW w:w="15446" w:type="dxa"/>
            <w:gridSpan w:val="5"/>
            <w:shd w:val="clear" w:color="auto" w:fill="003087"/>
          </w:tcPr>
          <w:p w14:paraId="19C252D3" w14:textId="6C948FBA" w:rsidR="00CA6DE2" w:rsidRPr="00904B3D" w:rsidRDefault="00CA6DE2" w:rsidP="00904B3D">
            <w:pPr>
              <w:rPr>
                <w:rFonts w:ascii="Calibri" w:hAnsi="Calibri" w:cs="Calibri"/>
                <w:b/>
                <w:bCs/>
              </w:rPr>
            </w:pPr>
            <w:r w:rsidRPr="00904B3D">
              <w:rPr>
                <w:rFonts w:ascii="Calibri" w:hAnsi="Calibri" w:cs="Calibri"/>
                <w:b/>
                <w:bCs/>
              </w:rPr>
              <w:t>Previous Non-Co</w:t>
            </w:r>
            <w:r w:rsidR="008A2595">
              <w:rPr>
                <w:rFonts w:ascii="Calibri" w:hAnsi="Calibri" w:cs="Calibri"/>
                <w:b/>
                <w:bCs/>
              </w:rPr>
              <w:t>mpliance</w:t>
            </w:r>
            <w:r w:rsidRPr="00904B3D">
              <w:rPr>
                <w:rFonts w:ascii="Calibri" w:hAnsi="Calibri" w:cs="Calibri"/>
                <w:b/>
                <w:bCs/>
              </w:rPr>
              <w:t xml:space="preserve"> Review</w:t>
            </w:r>
          </w:p>
        </w:tc>
      </w:tr>
      <w:tr w:rsidR="00CA6DE2" w:rsidRPr="00904B3D" w14:paraId="715374C6" w14:textId="77777777" w:rsidTr="00CA6DE2">
        <w:trPr>
          <w:cantSplit/>
        </w:trPr>
        <w:tc>
          <w:tcPr>
            <w:tcW w:w="988" w:type="dxa"/>
            <w:tcBorders>
              <w:bottom w:val="single" w:sz="4" w:space="0" w:color="auto"/>
            </w:tcBorders>
            <w:shd w:val="clear" w:color="auto" w:fill="003087"/>
          </w:tcPr>
          <w:p w14:paraId="6F03522C" w14:textId="77777777" w:rsidR="00CA6DE2" w:rsidRPr="00904B3D" w:rsidRDefault="00CA6DE2" w:rsidP="00904B3D">
            <w:pPr>
              <w:rPr>
                <w:rFonts w:ascii="Calibri" w:hAnsi="Calibri" w:cs="Calibri"/>
                <w:b/>
                <w:bCs/>
                <w:sz w:val="20"/>
                <w:szCs w:val="20"/>
              </w:rPr>
            </w:pPr>
            <w:bookmarkStart w:id="2" w:name="_Toc170130816"/>
            <w:bookmarkStart w:id="3" w:name="_Toc170130979"/>
            <w:r w:rsidRPr="00904B3D">
              <w:rPr>
                <w:rFonts w:ascii="Calibri" w:hAnsi="Calibri" w:cs="Calibri"/>
                <w:sz w:val="20"/>
                <w:szCs w:val="20"/>
              </w:rPr>
              <w:t>NC Number</w:t>
            </w:r>
            <w:bookmarkEnd w:id="2"/>
            <w:bookmarkEnd w:id="3"/>
          </w:p>
        </w:tc>
        <w:tc>
          <w:tcPr>
            <w:tcW w:w="1134" w:type="dxa"/>
            <w:tcBorders>
              <w:bottom w:val="single" w:sz="4" w:space="0" w:color="auto"/>
            </w:tcBorders>
            <w:shd w:val="clear" w:color="auto" w:fill="003087"/>
          </w:tcPr>
          <w:p w14:paraId="6D744EDA" w14:textId="77777777" w:rsidR="00CA6DE2" w:rsidRPr="00904B3D" w:rsidRDefault="00CA6DE2" w:rsidP="00CA6DE2">
            <w:pPr>
              <w:tabs>
                <w:tab w:val="left" w:pos="-1440"/>
                <w:tab w:val="left" w:pos="-720"/>
                <w:tab w:val="left" w:pos="0"/>
                <w:tab w:val="left" w:pos="720"/>
                <w:tab w:val="left" w:pos="1854"/>
                <w:tab w:val="left" w:pos="2472"/>
              </w:tabs>
              <w:spacing w:before="60" w:after="60"/>
              <w:rPr>
                <w:rFonts w:ascii="Calibri" w:hAnsi="Calibri" w:cs="Calibri"/>
                <w:color w:val="FFFFFF"/>
                <w:sz w:val="20"/>
                <w:szCs w:val="20"/>
              </w:rPr>
            </w:pPr>
            <w:r w:rsidRPr="00904B3D">
              <w:rPr>
                <w:rFonts w:ascii="Calibri" w:hAnsi="Calibri" w:cs="Calibri"/>
                <w:color w:val="FFFFFF"/>
                <w:sz w:val="20"/>
                <w:szCs w:val="20"/>
              </w:rPr>
              <w:t>Standard Reference</w:t>
            </w:r>
          </w:p>
        </w:tc>
        <w:tc>
          <w:tcPr>
            <w:tcW w:w="6095" w:type="dxa"/>
            <w:tcBorders>
              <w:bottom w:val="single" w:sz="4" w:space="0" w:color="auto"/>
            </w:tcBorders>
            <w:shd w:val="clear" w:color="auto" w:fill="003087"/>
          </w:tcPr>
          <w:p w14:paraId="2201FE8D" w14:textId="77777777" w:rsidR="00CA6DE2" w:rsidRPr="00904B3D" w:rsidRDefault="00CA6DE2" w:rsidP="00CA6DE2">
            <w:pPr>
              <w:tabs>
                <w:tab w:val="left" w:pos="-1440"/>
                <w:tab w:val="left" w:pos="-720"/>
                <w:tab w:val="left" w:pos="0"/>
                <w:tab w:val="left" w:pos="720"/>
                <w:tab w:val="left" w:pos="1854"/>
                <w:tab w:val="left" w:pos="2472"/>
              </w:tabs>
              <w:spacing w:before="60" w:after="60"/>
              <w:rPr>
                <w:rFonts w:ascii="Calibri" w:hAnsi="Calibri" w:cs="Calibri"/>
                <w:color w:val="FFFFFF"/>
                <w:sz w:val="20"/>
                <w:szCs w:val="20"/>
              </w:rPr>
            </w:pPr>
            <w:r w:rsidRPr="00904B3D">
              <w:rPr>
                <w:rFonts w:ascii="Calibri" w:hAnsi="Calibri" w:cs="Calibri"/>
                <w:color w:val="FFFFFF"/>
                <w:sz w:val="20"/>
                <w:szCs w:val="20"/>
              </w:rPr>
              <w:t>Previous non-conformance</w:t>
            </w:r>
          </w:p>
        </w:tc>
        <w:tc>
          <w:tcPr>
            <w:tcW w:w="1701" w:type="dxa"/>
            <w:shd w:val="clear" w:color="auto" w:fill="003087"/>
          </w:tcPr>
          <w:p w14:paraId="418F3CB7" w14:textId="77777777" w:rsidR="00CA6DE2" w:rsidRPr="00904B3D" w:rsidRDefault="00CA6DE2" w:rsidP="00CA6DE2">
            <w:pPr>
              <w:tabs>
                <w:tab w:val="left" w:pos="-1440"/>
                <w:tab w:val="left" w:pos="-720"/>
                <w:tab w:val="left" w:pos="0"/>
                <w:tab w:val="left" w:pos="720"/>
                <w:tab w:val="left" w:pos="1854"/>
                <w:tab w:val="left" w:pos="2472"/>
              </w:tabs>
              <w:spacing w:before="60" w:after="60"/>
              <w:rPr>
                <w:rFonts w:ascii="Calibri" w:hAnsi="Calibri" w:cs="Calibri"/>
                <w:color w:val="FFFFFF"/>
                <w:sz w:val="20"/>
                <w:szCs w:val="20"/>
              </w:rPr>
            </w:pPr>
            <w:r w:rsidRPr="00904B3D">
              <w:rPr>
                <w:rFonts w:ascii="Calibri" w:hAnsi="Calibri" w:cs="Calibri"/>
                <w:color w:val="FFFFFF"/>
                <w:sz w:val="20"/>
                <w:szCs w:val="20"/>
              </w:rPr>
              <w:t>Satisfactory</w:t>
            </w:r>
          </w:p>
        </w:tc>
        <w:tc>
          <w:tcPr>
            <w:tcW w:w="5528" w:type="dxa"/>
            <w:shd w:val="clear" w:color="auto" w:fill="003087"/>
          </w:tcPr>
          <w:p w14:paraId="2F191BFD" w14:textId="77777777" w:rsidR="00CA6DE2" w:rsidRPr="00904B3D" w:rsidRDefault="00CA6DE2" w:rsidP="00CA6DE2">
            <w:pPr>
              <w:tabs>
                <w:tab w:val="left" w:pos="-1440"/>
                <w:tab w:val="left" w:pos="-720"/>
                <w:tab w:val="left" w:pos="176"/>
                <w:tab w:val="left" w:pos="720"/>
                <w:tab w:val="left" w:pos="1854"/>
                <w:tab w:val="left" w:pos="2472"/>
              </w:tabs>
              <w:spacing w:before="60" w:after="60"/>
              <w:rPr>
                <w:rFonts w:ascii="Calibri" w:hAnsi="Calibri" w:cs="Calibri"/>
                <w:color w:val="FFFFFF"/>
                <w:sz w:val="20"/>
                <w:szCs w:val="20"/>
              </w:rPr>
            </w:pPr>
            <w:r w:rsidRPr="00904B3D">
              <w:rPr>
                <w:rFonts w:ascii="Calibri" w:hAnsi="Calibri" w:cs="Calibri"/>
                <w:color w:val="FFFFFF"/>
                <w:sz w:val="20"/>
                <w:szCs w:val="20"/>
              </w:rPr>
              <w:t>Comments</w:t>
            </w:r>
          </w:p>
        </w:tc>
      </w:tr>
      <w:tr w:rsidR="00CA6DE2" w:rsidRPr="00EB3796" w14:paraId="118C1F37" w14:textId="77777777" w:rsidTr="000E6491">
        <w:trPr>
          <w:cantSplit/>
        </w:trPr>
        <w:tc>
          <w:tcPr>
            <w:tcW w:w="988" w:type="dxa"/>
          </w:tcPr>
          <w:p w14:paraId="29B3D527" w14:textId="77777777" w:rsidR="00CA6DE2" w:rsidRPr="00CF60F2" w:rsidRDefault="00CA6DE2" w:rsidP="00CF60F2">
            <w:pPr>
              <w:pStyle w:val="StyleHeading111pt"/>
              <w:spacing w:before="60" w:after="60"/>
              <w:jc w:val="left"/>
              <w:rPr>
                <w:rFonts w:asciiTheme="minorHAnsi" w:hAnsiTheme="minorHAnsi" w:cstheme="minorHAnsi"/>
                <w:b w:val="0"/>
                <w:bCs w:val="0"/>
                <w:color w:val="000000" w:themeColor="text1"/>
                <w:sz w:val="20"/>
              </w:rPr>
            </w:pPr>
          </w:p>
        </w:tc>
        <w:tc>
          <w:tcPr>
            <w:tcW w:w="1134" w:type="dxa"/>
          </w:tcPr>
          <w:p w14:paraId="7305115B" w14:textId="77777777" w:rsidR="00CA6DE2" w:rsidRPr="00CF60F2" w:rsidRDefault="00CA6DE2" w:rsidP="00CF60F2">
            <w:pPr>
              <w:spacing w:before="60" w:after="60"/>
              <w:rPr>
                <w:rFonts w:cstheme="minorHAnsi"/>
                <w:color w:val="000000" w:themeColor="text1"/>
                <w:sz w:val="20"/>
              </w:rPr>
            </w:pPr>
          </w:p>
        </w:tc>
        <w:tc>
          <w:tcPr>
            <w:tcW w:w="6095" w:type="dxa"/>
          </w:tcPr>
          <w:p w14:paraId="2477C83F" w14:textId="77777777" w:rsidR="00CA6DE2" w:rsidRPr="00CF60F2" w:rsidRDefault="00CA6DE2" w:rsidP="00CF60F2">
            <w:pPr>
              <w:spacing w:before="60" w:after="60"/>
              <w:jc w:val="both"/>
              <w:rPr>
                <w:rFonts w:cstheme="minorHAnsi"/>
                <w:color w:val="000000" w:themeColor="text1"/>
                <w:sz w:val="20"/>
              </w:rPr>
            </w:pPr>
          </w:p>
        </w:tc>
        <w:tc>
          <w:tcPr>
            <w:tcW w:w="1701" w:type="dxa"/>
          </w:tcPr>
          <w:p w14:paraId="2249D9DA" w14:textId="77777777" w:rsidR="00CA6DE2" w:rsidRPr="00B23DFD" w:rsidRDefault="00CA6DE2" w:rsidP="00CA6DE2">
            <w:pPr>
              <w:tabs>
                <w:tab w:val="left" w:pos="-1440"/>
                <w:tab w:val="left" w:pos="-720"/>
                <w:tab w:val="left" w:pos="0"/>
                <w:tab w:val="left" w:pos="720"/>
                <w:tab w:val="left" w:pos="1854"/>
                <w:tab w:val="left" w:pos="2472"/>
              </w:tabs>
              <w:spacing w:before="60" w:after="60"/>
              <w:jc w:val="center"/>
              <w:rPr>
                <w:rFonts w:cstheme="minorHAnsi"/>
                <w:color w:val="000000" w:themeColor="text1"/>
                <w:sz w:val="20"/>
              </w:rPr>
            </w:pPr>
            <w:r>
              <w:rPr>
                <w:rFonts w:cstheme="minorHAnsi"/>
                <w:color w:val="000000" w:themeColor="text1"/>
                <w:sz w:val="20"/>
              </w:rPr>
              <w:fldChar w:fldCharType="begin">
                <w:ffData>
                  <w:name w:val="Check1"/>
                  <w:enabled/>
                  <w:calcOnExit w:val="0"/>
                  <w:checkBox>
                    <w:sizeAuto/>
                    <w:default w:val="0"/>
                  </w:checkBox>
                </w:ffData>
              </w:fldChar>
            </w:r>
            <w:bookmarkStart w:id="4" w:name="Check1"/>
            <w:r>
              <w:rPr>
                <w:rFonts w:cstheme="minorHAnsi"/>
                <w:color w:val="000000" w:themeColor="text1"/>
                <w:sz w:val="20"/>
              </w:rPr>
              <w:instrText xml:space="preserve"> FORMCHECKBOX </w:instrText>
            </w:r>
            <w:r>
              <w:rPr>
                <w:rFonts w:cstheme="minorHAnsi"/>
                <w:color w:val="000000" w:themeColor="text1"/>
                <w:sz w:val="20"/>
              </w:rPr>
            </w:r>
            <w:r>
              <w:rPr>
                <w:rFonts w:cstheme="minorHAnsi"/>
                <w:color w:val="000000" w:themeColor="text1"/>
                <w:sz w:val="20"/>
              </w:rPr>
              <w:fldChar w:fldCharType="separate"/>
            </w:r>
            <w:r>
              <w:rPr>
                <w:rFonts w:cstheme="minorHAnsi"/>
                <w:color w:val="000000" w:themeColor="text1"/>
                <w:sz w:val="20"/>
              </w:rPr>
              <w:fldChar w:fldCharType="end"/>
            </w:r>
            <w:bookmarkEnd w:id="4"/>
            <w:r>
              <w:rPr>
                <w:rFonts w:cstheme="minorHAnsi"/>
                <w:color w:val="000000" w:themeColor="text1"/>
                <w:sz w:val="20"/>
              </w:rPr>
              <w:t xml:space="preserve"> </w:t>
            </w:r>
            <w:r w:rsidRPr="00B23DFD">
              <w:rPr>
                <w:rFonts w:cstheme="minorHAnsi"/>
                <w:color w:val="000000" w:themeColor="text1"/>
                <w:sz w:val="20"/>
              </w:rPr>
              <w:t>YES</w:t>
            </w:r>
            <w:r>
              <w:rPr>
                <w:rFonts w:cstheme="minorHAnsi"/>
                <w:color w:val="000000" w:themeColor="text1"/>
                <w:sz w:val="20"/>
              </w:rPr>
              <w:t xml:space="preserve">    </w:t>
            </w:r>
            <w:r w:rsidRPr="00B23DFD">
              <w:rPr>
                <w:rFonts w:cstheme="minorHAnsi"/>
                <w:color w:val="000000" w:themeColor="text1"/>
                <w:sz w:val="20"/>
              </w:rPr>
              <w:t xml:space="preserve"> </w:t>
            </w:r>
            <w:r>
              <w:rPr>
                <w:rFonts w:cstheme="minorHAnsi"/>
                <w:color w:val="000000" w:themeColor="text1"/>
                <w:sz w:val="20"/>
              </w:rPr>
              <w:t xml:space="preserve"> </w:t>
            </w:r>
            <w:r>
              <w:rPr>
                <w:rFonts w:cstheme="minorHAnsi"/>
                <w:color w:val="000000" w:themeColor="text1"/>
                <w:sz w:val="20"/>
              </w:rPr>
              <w:fldChar w:fldCharType="begin">
                <w:ffData>
                  <w:name w:val="Check2"/>
                  <w:enabled/>
                  <w:calcOnExit w:val="0"/>
                  <w:checkBox>
                    <w:sizeAuto/>
                    <w:default w:val="0"/>
                  </w:checkBox>
                </w:ffData>
              </w:fldChar>
            </w:r>
            <w:bookmarkStart w:id="5" w:name="Check2"/>
            <w:r>
              <w:rPr>
                <w:rFonts w:cstheme="minorHAnsi"/>
                <w:color w:val="000000" w:themeColor="text1"/>
                <w:sz w:val="20"/>
              </w:rPr>
              <w:instrText xml:space="preserve"> FORMCHECKBOX </w:instrText>
            </w:r>
            <w:r>
              <w:rPr>
                <w:rFonts w:cstheme="minorHAnsi"/>
                <w:color w:val="000000" w:themeColor="text1"/>
                <w:sz w:val="20"/>
              </w:rPr>
            </w:r>
            <w:r>
              <w:rPr>
                <w:rFonts w:cstheme="minorHAnsi"/>
                <w:color w:val="000000" w:themeColor="text1"/>
                <w:sz w:val="20"/>
              </w:rPr>
              <w:fldChar w:fldCharType="separate"/>
            </w:r>
            <w:r>
              <w:rPr>
                <w:rFonts w:cstheme="minorHAnsi"/>
                <w:color w:val="000000" w:themeColor="text1"/>
                <w:sz w:val="20"/>
              </w:rPr>
              <w:fldChar w:fldCharType="end"/>
            </w:r>
            <w:bookmarkEnd w:id="5"/>
            <w:r w:rsidRPr="00B23DFD">
              <w:rPr>
                <w:rFonts w:cstheme="minorHAnsi"/>
                <w:color w:val="000000" w:themeColor="text1"/>
                <w:sz w:val="20"/>
              </w:rPr>
              <w:t xml:space="preserve"> NO</w:t>
            </w:r>
          </w:p>
        </w:tc>
        <w:tc>
          <w:tcPr>
            <w:tcW w:w="5528" w:type="dxa"/>
          </w:tcPr>
          <w:p w14:paraId="0637462F" w14:textId="77777777" w:rsidR="00CA6DE2" w:rsidRPr="00EB3796" w:rsidRDefault="00CA6DE2" w:rsidP="00CF60F2">
            <w:pPr>
              <w:spacing w:before="60" w:after="60"/>
              <w:rPr>
                <w:rFonts w:cstheme="minorHAnsi"/>
                <w:color w:val="000000" w:themeColor="text1"/>
                <w:sz w:val="20"/>
              </w:rPr>
            </w:pPr>
          </w:p>
        </w:tc>
      </w:tr>
      <w:tr w:rsidR="00CA6DE2" w:rsidRPr="00EB3796" w14:paraId="33895686" w14:textId="77777777" w:rsidTr="000E6491">
        <w:trPr>
          <w:cantSplit/>
        </w:trPr>
        <w:tc>
          <w:tcPr>
            <w:tcW w:w="988" w:type="dxa"/>
          </w:tcPr>
          <w:p w14:paraId="479645EA" w14:textId="77777777" w:rsidR="00CA6DE2" w:rsidRPr="00CF60F2" w:rsidRDefault="00CA6DE2" w:rsidP="00CF60F2">
            <w:pPr>
              <w:pStyle w:val="StyleHeading111pt"/>
              <w:spacing w:before="60" w:after="60"/>
              <w:jc w:val="left"/>
              <w:rPr>
                <w:rFonts w:asciiTheme="minorHAnsi" w:hAnsiTheme="minorHAnsi" w:cstheme="minorHAnsi"/>
                <w:b w:val="0"/>
                <w:bCs w:val="0"/>
                <w:color w:val="000000" w:themeColor="text1"/>
                <w:sz w:val="20"/>
              </w:rPr>
            </w:pPr>
          </w:p>
        </w:tc>
        <w:tc>
          <w:tcPr>
            <w:tcW w:w="1134" w:type="dxa"/>
          </w:tcPr>
          <w:p w14:paraId="6B05000A" w14:textId="77777777" w:rsidR="00CA6DE2" w:rsidRPr="00CF60F2" w:rsidRDefault="00CA6DE2" w:rsidP="00CF60F2">
            <w:pPr>
              <w:spacing w:before="60" w:after="60"/>
              <w:rPr>
                <w:rFonts w:cstheme="minorHAnsi"/>
                <w:color w:val="000000" w:themeColor="text1"/>
                <w:sz w:val="20"/>
              </w:rPr>
            </w:pPr>
          </w:p>
        </w:tc>
        <w:tc>
          <w:tcPr>
            <w:tcW w:w="6095" w:type="dxa"/>
          </w:tcPr>
          <w:p w14:paraId="39DF7E43" w14:textId="77777777" w:rsidR="00CA6DE2" w:rsidRPr="00CF60F2" w:rsidRDefault="00CA6DE2" w:rsidP="00CF60F2">
            <w:pPr>
              <w:spacing w:before="60" w:after="60"/>
              <w:jc w:val="both"/>
              <w:rPr>
                <w:rFonts w:cstheme="minorHAnsi"/>
                <w:color w:val="000000" w:themeColor="text1"/>
                <w:sz w:val="20"/>
              </w:rPr>
            </w:pPr>
          </w:p>
        </w:tc>
        <w:tc>
          <w:tcPr>
            <w:tcW w:w="1701" w:type="dxa"/>
          </w:tcPr>
          <w:p w14:paraId="4DFBA921" w14:textId="77777777" w:rsidR="00CA6DE2" w:rsidRPr="00B23DFD" w:rsidRDefault="00CA6DE2" w:rsidP="00CA6DE2">
            <w:pPr>
              <w:tabs>
                <w:tab w:val="left" w:pos="-1440"/>
                <w:tab w:val="left" w:pos="-720"/>
                <w:tab w:val="left" w:pos="0"/>
                <w:tab w:val="left" w:pos="720"/>
                <w:tab w:val="left" w:pos="1854"/>
                <w:tab w:val="left" w:pos="2472"/>
              </w:tabs>
              <w:spacing w:before="60" w:after="60"/>
              <w:jc w:val="center"/>
              <w:rPr>
                <w:rFonts w:cstheme="minorHAnsi"/>
                <w:color w:val="000000" w:themeColor="text1"/>
                <w:sz w:val="20"/>
              </w:rPr>
            </w:pPr>
            <w:r>
              <w:rPr>
                <w:rFonts w:cstheme="minorHAnsi"/>
                <w:color w:val="000000" w:themeColor="text1"/>
                <w:sz w:val="20"/>
              </w:rPr>
              <w:fldChar w:fldCharType="begin">
                <w:ffData>
                  <w:name w:val="Check1"/>
                  <w:enabled/>
                  <w:calcOnExit w:val="0"/>
                  <w:checkBox>
                    <w:sizeAuto/>
                    <w:default w:val="0"/>
                  </w:checkBox>
                </w:ffData>
              </w:fldChar>
            </w:r>
            <w:r>
              <w:rPr>
                <w:rFonts w:cstheme="minorHAnsi"/>
                <w:color w:val="000000" w:themeColor="text1"/>
                <w:sz w:val="20"/>
              </w:rPr>
              <w:instrText xml:space="preserve"> FORMCHECKBOX </w:instrText>
            </w:r>
            <w:r>
              <w:rPr>
                <w:rFonts w:cstheme="minorHAnsi"/>
                <w:color w:val="000000" w:themeColor="text1"/>
                <w:sz w:val="20"/>
              </w:rPr>
            </w:r>
            <w:r>
              <w:rPr>
                <w:rFonts w:cstheme="minorHAnsi"/>
                <w:color w:val="000000" w:themeColor="text1"/>
                <w:sz w:val="20"/>
              </w:rPr>
              <w:fldChar w:fldCharType="separate"/>
            </w:r>
            <w:r>
              <w:rPr>
                <w:rFonts w:cstheme="minorHAnsi"/>
                <w:color w:val="000000" w:themeColor="text1"/>
                <w:sz w:val="20"/>
              </w:rPr>
              <w:fldChar w:fldCharType="end"/>
            </w:r>
            <w:r>
              <w:rPr>
                <w:rFonts w:cstheme="minorHAnsi"/>
                <w:color w:val="000000" w:themeColor="text1"/>
                <w:sz w:val="20"/>
              </w:rPr>
              <w:t xml:space="preserve"> </w:t>
            </w:r>
            <w:r w:rsidRPr="00B23DFD">
              <w:rPr>
                <w:rFonts w:cstheme="minorHAnsi"/>
                <w:color w:val="000000" w:themeColor="text1"/>
                <w:sz w:val="20"/>
              </w:rPr>
              <w:t>YES</w:t>
            </w:r>
            <w:r>
              <w:rPr>
                <w:rFonts w:cstheme="minorHAnsi"/>
                <w:color w:val="000000" w:themeColor="text1"/>
                <w:sz w:val="20"/>
              </w:rPr>
              <w:t xml:space="preserve">    </w:t>
            </w:r>
            <w:r w:rsidRPr="00B23DFD">
              <w:rPr>
                <w:rFonts w:cstheme="minorHAnsi"/>
                <w:color w:val="000000" w:themeColor="text1"/>
                <w:sz w:val="20"/>
              </w:rPr>
              <w:t xml:space="preserve"> </w:t>
            </w:r>
            <w:r>
              <w:rPr>
                <w:rFonts w:cstheme="minorHAnsi"/>
                <w:color w:val="000000" w:themeColor="text1"/>
                <w:sz w:val="20"/>
              </w:rPr>
              <w:t xml:space="preserve"> </w:t>
            </w:r>
            <w:r>
              <w:rPr>
                <w:rFonts w:cstheme="minorHAnsi"/>
                <w:color w:val="000000" w:themeColor="text1"/>
                <w:sz w:val="20"/>
              </w:rPr>
              <w:fldChar w:fldCharType="begin">
                <w:ffData>
                  <w:name w:val="Check2"/>
                  <w:enabled/>
                  <w:calcOnExit w:val="0"/>
                  <w:checkBox>
                    <w:sizeAuto/>
                    <w:default w:val="0"/>
                  </w:checkBox>
                </w:ffData>
              </w:fldChar>
            </w:r>
            <w:r>
              <w:rPr>
                <w:rFonts w:cstheme="minorHAnsi"/>
                <w:color w:val="000000" w:themeColor="text1"/>
                <w:sz w:val="20"/>
              </w:rPr>
              <w:instrText xml:space="preserve"> FORMCHECKBOX </w:instrText>
            </w:r>
            <w:r>
              <w:rPr>
                <w:rFonts w:cstheme="minorHAnsi"/>
                <w:color w:val="000000" w:themeColor="text1"/>
                <w:sz w:val="20"/>
              </w:rPr>
            </w:r>
            <w:r>
              <w:rPr>
                <w:rFonts w:cstheme="minorHAnsi"/>
                <w:color w:val="000000" w:themeColor="text1"/>
                <w:sz w:val="20"/>
              </w:rPr>
              <w:fldChar w:fldCharType="separate"/>
            </w:r>
            <w:r>
              <w:rPr>
                <w:rFonts w:cstheme="minorHAnsi"/>
                <w:color w:val="000000" w:themeColor="text1"/>
                <w:sz w:val="20"/>
              </w:rPr>
              <w:fldChar w:fldCharType="end"/>
            </w:r>
            <w:r w:rsidRPr="00B23DFD">
              <w:rPr>
                <w:rFonts w:cstheme="minorHAnsi"/>
                <w:color w:val="000000" w:themeColor="text1"/>
                <w:sz w:val="20"/>
              </w:rPr>
              <w:t xml:space="preserve"> NO</w:t>
            </w:r>
          </w:p>
        </w:tc>
        <w:tc>
          <w:tcPr>
            <w:tcW w:w="5528" w:type="dxa"/>
          </w:tcPr>
          <w:p w14:paraId="4A943A31" w14:textId="77777777" w:rsidR="00CA6DE2" w:rsidRPr="00EB3796" w:rsidRDefault="00CA6DE2" w:rsidP="00CF60F2">
            <w:pPr>
              <w:spacing w:before="60" w:after="60"/>
              <w:rPr>
                <w:rFonts w:cstheme="minorHAnsi"/>
                <w:color w:val="000000" w:themeColor="text1"/>
                <w:sz w:val="20"/>
              </w:rPr>
            </w:pPr>
          </w:p>
        </w:tc>
      </w:tr>
      <w:tr w:rsidR="00CA6DE2" w:rsidRPr="00EB3796" w14:paraId="37D10A2F" w14:textId="77777777" w:rsidTr="00CA6DE2">
        <w:trPr>
          <w:cantSplit/>
        </w:trPr>
        <w:tc>
          <w:tcPr>
            <w:tcW w:w="988" w:type="dxa"/>
            <w:tcBorders>
              <w:bottom w:val="single" w:sz="4" w:space="0" w:color="auto"/>
            </w:tcBorders>
          </w:tcPr>
          <w:p w14:paraId="36C91BA9" w14:textId="77777777" w:rsidR="00CA6DE2" w:rsidRPr="00CF60F2" w:rsidRDefault="00CA6DE2" w:rsidP="00CF60F2">
            <w:pPr>
              <w:pStyle w:val="StyleHeading111pt"/>
              <w:spacing w:before="60" w:after="60"/>
              <w:jc w:val="left"/>
              <w:rPr>
                <w:rFonts w:asciiTheme="minorHAnsi" w:hAnsiTheme="minorHAnsi" w:cstheme="minorHAnsi"/>
                <w:b w:val="0"/>
                <w:bCs w:val="0"/>
                <w:color w:val="000000" w:themeColor="text1"/>
                <w:sz w:val="20"/>
              </w:rPr>
            </w:pPr>
          </w:p>
        </w:tc>
        <w:tc>
          <w:tcPr>
            <w:tcW w:w="1134" w:type="dxa"/>
            <w:tcBorders>
              <w:bottom w:val="single" w:sz="4" w:space="0" w:color="auto"/>
            </w:tcBorders>
          </w:tcPr>
          <w:p w14:paraId="5C36F916" w14:textId="77777777" w:rsidR="00CA6DE2" w:rsidRPr="00CF60F2" w:rsidRDefault="00CA6DE2" w:rsidP="00CF60F2">
            <w:pPr>
              <w:spacing w:before="60" w:after="60"/>
              <w:rPr>
                <w:rFonts w:cstheme="minorHAnsi"/>
                <w:color w:val="000000" w:themeColor="text1"/>
                <w:sz w:val="20"/>
              </w:rPr>
            </w:pPr>
          </w:p>
        </w:tc>
        <w:tc>
          <w:tcPr>
            <w:tcW w:w="6095" w:type="dxa"/>
            <w:tcBorders>
              <w:bottom w:val="single" w:sz="4" w:space="0" w:color="auto"/>
            </w:tcBorders>
          </w:tcPr>
          <w:p w14:paraId="43FEA0E7" w14:textId="77777777" w:rsidR="00CA6DE2" w:rsidRPr="00CF60F2" w:rsidRDefault="00CA6DE2" w:rsidP="00CF60F2">
            <w:pPr>
              <w:spacing w:before="60" w:after="60"/>
              <w:jc w:val="both"/>
              <w:rPr>
                <w:rFonts w:cstheme="minorHAnsi"/>
                <w:color w:val="000000" w:themeColor="text1"/>
                <w:sz w:val="20"/>
              </w:rPr>
            </w:pPr>
          </w:p>
        </w:tc>
        <w:tc>
          <w:tcPr>
            <w:tcW w:w="1701" w:type="dxa"/>
          </w:tcPr>
          <w:p w14:paraId="1A6F8494" w14:textId="77777777" w:rsidR="00CA6DE2" w:rsidRPr="00B23DFD" w:rsidRDefault="00CA6DE2" w:rsidP="00CA6DE2">
            <w:pPr>
              <w:tabs>
                <w:tab w:val="left" w:pos="-1440"/>
                <w:tab w:val="left" w:pos="-720"/>
                <w:tab w:val="left" w:pos="0"/>
                <w:tab w:val="left" w:pos="720"/>
                <w:tab w:val="left" w:pos="1854"/>
                <w:tab w:val="left" w:pos="2472"/>
              </w:tabs>
              <w:spacing w:before="60" w:after="60"/>
              <w:jc w:val="center"/>
              <w:rPr>
                <w:rFonts w:cstheme="minorHAnsi"/>
                <w:color w:val="000000" w:themeColor="text1"/>
                <w:sz w:val="20"/>
              </w:rPr>
            </w:pPr>
            <w:r>
              <w:rPr>
                <w:rFonts w:cstheme="minorHAnsi"/>
                <w:color w:val="000000" w:themeColor="text1"/>
                <w:sz w:val="20"/>
              </w:rPr>
              <w:fldChar w:fldCharType="begin">
                <w:ffData>
                  <w:name w:val="Check1"/>
                  <w:enabled/>
                  <w:calcOnExit w:val="0"/>
                  <w:checkBox>
                    <w:sizeAuto/>
                    <w:default w:val="0"/>
                  </w:checkBox>
                </w:ffData>
              </w:fldChar>
            </w:r>
            <w:r>
              <w:rPr>
                <w:rFonts w:cstheme="minorHAnsi"/>
                <w:color w:val="000000" w:themeColor="text1"/>
                <w:sz w:val="20"/>
              </w:rPr>
              <w:instrText xml:space="preserve"> FORMCHECKBOX </w:instrText>
            </w:r>
            <w:r>
              <w:rPr>
                <w:rFonts w:cstheme="minorHAnsi"/>
                <w:color w:val="000000" w:themeColor="text1"/>
                <w:sz w:val="20"/>
              </w:rPr>
            </w:r>
            <w:r>
              <w:rPr>
                <w:rFonts w:cstheme="minorHAnsi"/>
                <w:color w:val="000000" w:themeColor="text1"/>
                <w:sz w:val="20"/>
              </w:rPr>
              <w:fldChar w:fldCharType="separate"/>
            </w:r>
            <w:r>
              <w:rPr>
                <w:rFonts w:cstheme="minorHAnsi"/>
                <w:color w:val="000000" w:themeColor="text1"/>
                <w:sz w:val="20"/>
              </w:rPr>
              <w:fldChar w:fldCharType="end"/>
            </w:r>
            <w:r>
              <w:rPr>
                <w:rFonts w:cstheme="minorHAnsi"/>
                <w:color w:val="000000" w:themeColor="text1"/>
                <w:sz w:val="20"/>
              </w:rPr>
              <w:t xml:space="preserve"> </w:t>
            </w:r>
            <w:r w:rsidRPr="00B23DFD">
              <w:rPr>
                <w:rFonts w:cstheme="minorHAnsi"/>
                <w:color w:val="000000" w:themeColor="text1"/>
                <w:sz w:val="20"/>
              </w:rPr>
              <w:t>YES</w:t>
            </w:r>
            <w:r>
              <w:rPr>
                <w:rFonts w:cstheme="minorHAnsi"/>
                <w:color w:val="000000" w:themeColor="text1"/>
                <w:sz w:val="20"/>
              </w:rPr>
              <w:t xml:space="preserve">    </w:t>
            </w:r>
            <w:r w:rsidRPr="00B23DFD">
              <w:rPr>
                <w:rFonts w:cstheme="minorHAnsi"/>
                <w:color w:val="000000" w:themeColor="text1"/>
                <w:sz w:val="20"/>
              </w:rPr>
              <w:t xml:space="preserve"> </w:t>
            </w:r>
            <w:r>
              <w:rPr>
                <w:rFonts w:cstheme="minorHAnsi"/>
                <w:color w:val="000000" w:themeColor="text1"/>
                <w:sz w:val="20"/>
              </w:rPr>
              <w:t xml:space="preserve"> </w:t>
            </w:r>
            <w:r>
              <w:rPr>
                <w:rFonts w:cstheme="minorHAnsi"/>
                <w:color w:val="000000" w:themeColor="text1"/>
                <w:sz w:val="20"/>
              </w:rPr>
              <w:fldChar w:fldCharType="begin">
                <w:ffData>
                  <w:name w:val="Check2"/>
                  <w:enabled/>
                  <w:calcOnExit w:val="0"/>
                  <w:checkBox>
                    <w:sizeAuto/>
                    <w:default w:val="0"/>
                  </w:checkBox>
                </w:ffData>
              </w:fldChar>
            </w:r>
            <w:r>
              <w:rPr>
                <w:rFonts w:cstheme="minorHAnsi"/>
                <w:color w:val="000000" w:themeColor="text1"/>
                <w:sz w:val="20"/>
              </w:rPr>
              <w:instrText xml:space="preserve"> FORMCHECKBOX </w:instrText>
            </w:r>
            <w:r>
              <w:rPr>
                <w:rFonts w:cstheme="minorHAnsi"/>
                <w:color w:val="000000" w:themeColor="text1"/>
                <w:sz w:val="20"/>
              </w:rPr>
            </w:r>
            <w:r>
              <w:rPr>
                <w:rFonts w:cstheme="minorHAnsi"/>
                <w:color w:val="000000" w:themeColor="text1"/>
                <w:sz w:val="20"/>
              </w:rPr>
              <w:fldChar w:fldCharType="separate"/>
            </w:r>
            <w:r>
              <w:rPr>
                <w:rFonts w:cstheme="minorHAnsi"/>
                <w:color w:val="000000" w:themeColor="text1"/>
                <w:sz w:val="20"/>
              </w:rPr>
              <w:fldChar w:fldCharType="end"/>
            </w:r>
            <w:r w:rsidRPr="00B23DFD">
              <w:rPr>
                <w:rFonts w:cstheme="minorHAnsi"/>
                <w:color w:val="000000" w:themeColor="text1"/>
                <w:sz w:val="20"/>
              </w:rPr>
              <w:t xml:space="preserve"> NO</w:t>
            </w:r>
          </w:p>
        </w:tc>
        <w:tc>
          <w:tcPr>
            <w:tcW w:w="5528" w:type="dxa"/>
          </w:tcPr>
          <w:p w14:paraId="433DE042" w14:textId="77777777" w:rsidR="00CA6DE2" w:rsidRPr="00EB3796" w:rsidRDefault="00CA6DE2" w:rsidP="00CF60F2">
            <w:pPr>
              <w:spacing w:before="60" w:after="60"/>
              <w:rPr>
                <w:rFonts w:cstheme="minorHAnsi"/>
                <w:color w:val="000000" w:themeColor="text1"/>
                <w:sz w:val="20"/>
              </w:rPr>
            </w:pPr>
          </w:p>
        </w:tc>
      </w:tr>
    </w:tbl>
    <w:p w14:paraId="7440290D" w14:textId="77777777" w:rsidR="00957740" w:rsidRPr="00804886" w:rsidRDefault="00957740" w:rsidP="00CA6DE2">
      <w:pPr>
        <w:rPr>
          <w:rFonts w:ascii="Calibri" w:hAnsi="Calibri" w:cs="Calibri"/>
        </w:rPr>
      </w:pPr>
    </w:p>
    <w:p w14:paraId="6468C2AC" w14:textId="2201250A" w:rsidR="00957740" w:rsidRPr="00804886" w:rsidRDefault="00957740" w:rsidP="00CA6DE2">
      <w:pPr>
        <w:rPr>
          <w:rFonts w:ascii="Calibri" w:hAnsi="Calibri" w:cs="Calibri"/>
        </w:rPr>
      </w:pPr>
      <w:r w:rsidRPr="00804886">
        <w:rPr>
          <w:rFonts w:ascii="Calibri" w:hAnsi="Calibri" w:cs="Calibri"/>
        </w:rPr>
        <w:br w:type="page"/>
      </w:r>
    </w:p>
    <w:p w14:paraId="61392B4F" w14:textId="77777777" w:rsidR="00E66AB0" w:rsidRPr="00C804DC" w:rsidRDefault="00E66AB0" w:rsidP="00E66AB0">
      <w:pPr>
        <w:rPr>
          <w:rFonts w:ascii="Calibri" w:hAnsi="Calibri" w:cs="Calibri"/>
          <w:b/>
          <w:bCs/>
          <w:color w:val="003087"/>
          <w:sz w:val="44"/>
          <w:szCs w:val="52"/>
        </w:rPr>
      </w:pPr>
      <w:r w:rsidRPr="00C804DC">
        <w:rPr>
          <w:rFonts w:ascii="Calibri" w:hAnsi="Calibri" w:cs="Calibri"/>
          <w:b/>
          <w:bCs/>
          <w:color w:val="003087"/>
          <w:sz w:val="44"/>
          <w:szCs w:val="52"/>
        </w:rPr>
        <w:lastRenderedPageBreak/>
        <w:t>PART 2 AUDIT CHECKLIST</w:t>
      </w:r>
    </w:p>
    <w:p w14:paraId="6B2EB26C" w14:textId="31DF331B" w:rsidR="00E66AB0" w:rsidRPr="00C804DC" w:rsidRDefault="00C804DC" w:rsidP="00CA6DE2">
      <w:pPr>
        <w:rPr>
          <w:rFonts w:ascii="Calibri" w:hAnsi="Calibri" w:cs="Calibri"/>
          <w:i/>
          <w:iCs/>
          <w:sz w:val="18"/>
          <w:szCs w:val="18"/>
        </w:rPr>
      </w:pPr>
      <w:r w:rsidRPr="00C804DC">
        <w:rPr>
          <w:rFonts w:ascii="Calibri" w:hAnsi="Calibri" w:cs="Calibri"/>
          <w:i/>
          <w:iCs/>
          <w:sz w:val="18"/>
          <w:szCs w:val="18"/>
        </w:rPr>
        <w:t>NOTE: The below headings are hyperlinked to the relevant heading in the checklist for ease of navigation.</w:t>
      </w:r>
    </w:p>
    <w:p w14:paraId="4D08B63A" w14:textId="77777777" w:rsidR="00601DE9" w:rsidRDefault="00601DE9">
      <w:pPr>
        <w:pStyle w:val="TOC1"/>
        <w:tabs>
          <w:tab w:val="left" w:pos="480"/>
          <w:tab w:val="right" w:leader="dot" w:pos="15016"/>
        </w:tabs>
        <w:rPr>
          <w:rFonts w:ascii="Calibri" w:hAnsi="Calibri" w:cs="Calibri"/>
          <w:b w:val="0"/>
          <w:bCs w:val="0"/>
        </w:rPr>
      </w:pPr>
    </w:p>
    <w:p w14:paraId="3E547C75" w14:textId="564D2854" w:rsidR="00C804DC" w:rsidRPr="00C804DC" w:rsidRDefault="00C804DC" w:rsidP="00C804DC">
      <w:pPr>
        <w:sectPr w:rsidR="00C804DC" w:rsidRPr="00C804DC" w:rsidSect="00CA6DE2">
          <w:footerReference w:type="default" r:id="rId9"/>
          <w:headerReference w:type="first" r:id="rId10"/>
          <w:footerReference w:type="first" r:id="rId11"/>
          <w:pgSz w:w="16820" w:h="11900" w:orient="landscape"/>
          <w:pgMar w:top="-1465" w:right="921" w:bottom="1281" w:left="873" w:header="708" w:footer="708" w:gutter="0"/>
          <w:cols w:space="708"/>
          <w:titlePg/>
          <w:docGrid w:linePitch="360"/>
        </w:sectPr>
      </w:pPr>
    </w:p>
    <w:p w14:paraId="4F5A6D7C" w14:textId="77777777" w:rsidR="00ED1429" w:rsidRDefault="00601DE9">
      <w:pPr>
        <w:pStyle w:val="TOC1"/>
        <w:tabs>
          <w:tab w:val="left" w:pos="480"/>
          <w:tab w:val="right" w:leader="dot" w:pos="7149"/>
        </w:tabs>
        <w:rPr>
          <w:b w:val="0"/>
          <w:bCs w:val="0"/>
          <w:caps w:val="0"/>
          <w:noProof/>
          <w:kern w:val="2"/>
          <w:sz w:val="24"/>
          <w:szCs w:val="24"/>
          <w:lang w:eastAsia="en-GB"/>
          <w14:ligatures w14:val="standardContextual"/>
        </w:rPr>
      </w:pPr>
      <w:r w:rsidRPr="00601DE9">
        <w:rPr>
          <w:rFonts w:ascii="Calibri" w:hAnsi="Calibri" w:cs="Calibri"/>
          <w:b w:val="0"/>
          <w:bCs w:val="0"/>
        </w:rPr>
        <w:fldChar w:fldCharType="begin"/>
      </w:r>
      <w:r w:rsidRPr="00601DE9">
        <w:rPr>
          <w:rFonts w:ascii="Calibri" w:hAnsi="Calibri" w:cs="Calibri"/>
          <w:b w:val="0"/>
          <w:bCs w:val="0"/>
        </w:rPr>
        <w:instrText xml:space="preserve"> TOC \o "1-3" \n \h \z \u </w:instrText>
      </w:r>
      <w:r w:rsidRPr="00601DE9">
        <w:rPr>
          <w:rFonts w:ascii="Calibri" w:hAnsi="Calibri" w:cs="Calibri"/>
          <w:b w:val="0"/>
          <w:bCs w:val="0"/>
        </w:rPr>
        <w:fldChar w:fldCharType="separate"/>
      </w:r>
      <w:hyperlink w:anchor="_Toc178947618" w:history="1">
        <w:r w:rsidR="00ED1429" w:rsidRPr="002556B5">
          <w:rPr>
            <w:rStyle w:val="Hyperlink"/>
            <w:rFonts w:ascii="Calibri" w:hAnsi="Calibri" w:cs="Calibri"/>
            <w:noProof/>
          </w:rPr>
          <w:t>1</w:t>
        </w:r>
        <w:r w:rsidR="00ED1429">
          <w:rPr>
            <w:b w:val="0"/>
            <w:bCs w:val="0"/>
            <w:caps w:val="0"/>
            <w:noProof/>
            <w:kern w:val="2"/>
            <w:sz w:val="24"/>
            <w:szCs w:val="24"/>
            <w:lang w:eastAsia="en-GB"/>
            <w14:ligatures w14:val="standardContextual"/>
          </w:rPr>
          <w:tab/>
        </w:r>
        <w:r w:rsidR="00ED1429" w:rsidRPr="002556B5">
          <w:rPr>
            <w:rStyle w:val="Hyperlink"/>
            <w:rFonts w:ascii="Calibri" w:hAnsi="Calibri" w:cs="Calibri"/>
            <w:noProof/>
          </w:rPr>
          <w:t>CERTIFICATION RULES</w:t>
        </w:r>
      </w:hyperlink>
    </w:p>
    <w:p w14:paraId="5B271EF6" w14:textId="77777777" w:rsidR="00ED1429" w:rsidRDefault="00ED1429">
      <w:pPr>
        <w:pStyle w:val="TOC1"/>
        <w:tabs>
          <w:tab w:val="left" w:pos="480"/>
          <w:tab w:val="right" w:leader="dot" w:pos="7149"/>
        </w:tabs>
        <w:rPr>
          <w:b w:val="0"/>
          <w:bCs w:val="0"/>
          <w:caps w:val="0"/>
          <w:noProof/>
          <w:kern w:val="2"/>
          <w:sz w:val="24"/>
          <w:szCs w:val="24"/>
          <w:lang w:eastAsia="en-GB"/>
          <w14:ligatures w14:val="standardContextual"/>
        </w:rPr>
      </w:pPr>
      <w:hyperlink w:anchor="_Toc178947619" w:history="1">
        <w:r w:rsidRPr="002556B5">
          <w:rPr>
            <w:rStyle w:val="Hyperlink"/>
            <w:rFonts w:ascii="Calibri" w:hAnsi="Calibri" w:cs="Calibri"/>
            <w:noProof/>
          </w:rPr>
          <w:t>2</w:t>
        </w:r>
        <w:r>
          <w:rPr>
            <w:b w:val="0"/>
            <w:bCs w:val="0"/>
            <w:caps w:val="0"/>
            <w:noProof/>
            <w:kern w:val="2"/>
            <w:sz w:val="24"/>
            <w:szCs w:val="24"/>
            <w:lang w:eastAsia="en-GB"/>
            <w14:ligatures w14:val="standardContextual"/>
          </w:rPr>
          <w:tab/>
        </w:r>
        <w:r w:rsidRPr="002556B5">
          <w:rPr>
            <w:rStyle w:val="Hyperlink"/>
            <w:rFonts w:ascii="Calibri" w:hAnsi="Calibri" w:cs="Calibri"/>
            <w:noProof/>
          </w:rPr>
          <w:t>GOOD MANUFACTURING PRINCIPLES</w:t>
        </w:r>
      </w:hyperlink>
    </w:p>
    <w:p w14:paraId="06DBB94F"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20" w:history="1">
        <w:r w:rsidRPr="002556B5">
          <w:rPr>
            <w:rStyle w:val="Hyperlink"/>
            <w:rFonts w:ascii="Calibri" w:hAnsi="Calibri" w:cs="Calibri"/>
            <w:b/>
            <w:bCs/>
            <w:noProof/>
          </w:rPr>
          <w:t>2.1</w:t>
        </w:r>
        <w:r>
          <w:rPr>
            <w:smallCaps w:val="0"/>
            <w:noProof/>
            <w:kern w:val="2"/>
            <w:sz w:val="24"/>
            <w:szCs w:val="24"/>
            <w:lang w:eastAsia="en-GB"/>
            <w14:ligatures w14:val="standardContextual"/>
          </w:rPr>
          <w:tab/>
        </w:r>
        <w:r w:rsidRPr="002556B5">
          <w:rPr>
            <w:rStyle w:val="Hyperlink"/>
            <w:rFonts w:ascii="Calibri" w:hAnsi="Calibri" w:cs="Calibri"/>
            <w:b/>
            <w:bCs/>
            <w:noProof/>
          </w:rPr>
          <w:t>SITE</w:t>
        </w:r>
      </w:hyperlink>
    </w:p>
    <w:p w14:paraId="3660BB6E"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21" w:history="1">
        <w:r w:rsidRPr="002556B5">
          <w:rPr>
            <w:rStyle w:val="Hyperlink"/>
            <w:rFonts w:ascii="Calibri" w:hAnsi="Calibri" w:cs="Calibri"/>
            <w:b/>
            <w:bCs/>
            <w:noProof/>
          </w:rPr>
          <w:t>2.2</w:t>
        </w:r>
        <w:r>
          <w:rPr>
            <w:smallCaps w:val="0"/>
            <w:noProof/>
            <w:kern w:val="2"/>
            <w:sz w:val="24"/>
            <w:szCs w:val="24"/>
            <w:lang w:eastAsia="en-GB"/>
            <w14:ligatures w14:val="standardContextual"/>
          </w:rPr>
          <w:tab/>
        </w:r>
        <w:r w:rsidRPr="002556B5">
          <w:rPr>
            <w:rStyle w:val="Hyperlink"/>
            <w:rFonts w:ascii="Calibri" w:hAnsi="Calibri" w:cs="Calibri"/>
            <w:b/>
            <w:bCs/>
            <w:noProof/>
          </w:rPr>
          <w:t>EQUIPMENT</w:t>
        </w:r>
      </w:hyperlink>
    </w:p>
    <w:p w14:paraId="3803397D"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22" w:history="1">
        <w:r w:rsidRPr="002556B5">
          <w:rPr>
            <w:rStyle w:val="Hyperlink"/>
            <w:rFonts w:ascii="Calibri" w:hAnsi="Calibri" w:cs="Calibri"/>
            <w:b/>
            <w:bCs/>
            <w:noProof/>
          </w:rPr>
          <w:t>2.3</w:t>
        </w:r>
        <w:r>
          <w:rPr>
            <w:smallCaps w:val="0"/>
            <w:noProof/>
            <w:kern w:val="2"/>
            <w:sz w:val="24"/>
            <w:szCs w:val="24"/>
            <w:lang w:eastAsia="en-GB"/>
            <w14:ligatures w14:val="standardContextual"/>
          </w:rPr>
          <w:tab/>
        </w:r>
        <w:r w:rsidRPr="002556B5">
          <w:rPr>
            <w:rStyle w:val="Hyperlink"/>
            <w:rFonts w:ascii="Calibri" w:hAnsi="Calibri" w:cs="Calibri"/>
            <w:b/>
            <w:bCs/>
            <w:noProof/>
          </w:rPr>
          <w:t>STORAGE</w:t>
        </w:r>
      </w:hyperlink>
    </w:p>
    <w:p w14:paraId="6EC131AC"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23" w:history="1">
        <w:r w:rsidRPr="002556B5">
          <w:rPr>
            <w:rStyle w:val="Hyperlink"/>
            <w:rFonts w:ascii="Calibri" w:hAnsi="Calibri" w:cs="Calibri"/>
            <w:b/>
            <w:bCs/>
            <w:noProof/>
          </w:rPr>
          <w:t>2.4</w:t>
        </w:r>
        <w:r>
          <w:rPr>
            <w:smallCaps w:val="0"/>
            <w:noProof/>
            <w:kern w:val="2"/>
            <w:sz w:val="24"/>
            <w:szCs w:val="24"/>
            <w:lang w:eastAsia="en-GB"/>
            <w14:ligatures w14:val="standardContextual"/>
          </w:rPr>
          <w:tab/>
        </w:r>
        <w:r w:rsidRPr="002556B5">
          <w:rPr>
            <w:rStyle w:val="Hyperlink"/>
            <w:rFonts w:ascii="Calibri" w:hAnsi="Calibri" w:cs="Calibri"/>
            <w:b/>
            <w:bCs/>
            <w:noProof/>
          </w:rPr>
          <w:t>VENTILATION</w:t>
        </w:r>
      </w:hyperlink>
    </w:p>
    <w:p w14:paraId="049B7558"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24" w:history="1">
        <w:r w:rsidRPr="002556B5">
          <w:rPr>
            <w:rStyle w:val="Hyperlink"/>
            <w:rFonts w:ascii="Calibri" w:hAnsi="Calibri" w:cs="Calibri"/>
            <w:b/>
            <w:bCs/>
            <w:noProof/>
          </w:rPr>
          <w:t>2.5</w:t>
        </w:r>
        <w:r>
          <w:rPr>
            <w:smallCaps w:val="0"/>
            <w:noProof/>
            <w:kern w:val="2"/>
            <w:sz w:val="24"/>
            <w:szCs w:val="24"/>
            <w:lang w:eastAsia="en-GB"/>
            <w14:ligatures w14:val="standardContextual"/>
          </w:rPr>
          <w:tab/>
        </w:r>
        <w:r w:rsidRPr="002556B5">
          <w:rPr>
            <w:rStyle w:val="Hyperlink"/>
            <w:rFonts w:ascii="Calibri" w:hAnsi="Calibri" w:cs="Calibri"/>
            <w:b/>
            <w:bCs/>
            <w:noProof/>
          </w:rPr>
          <w:t>WASTE MANAGEMENT</w:t>
        </w:r>
      </w:hyperlink>
    </w:p>
    <w:p w14:paraId="5AF16CFC"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25" w:history="1">
        <w:r w:rsidRPr="002556B5">
          <w:rPr>
            <w:rStyle w:val="Hyperlink"/>
            <w:rFonts w:ascii="Calibri" w:hAnsi="Calibri" w:cs="Calibri"/>
            <w:b/>
            <w:bCs/>
            <w:noProof/>
          </w:rPr>
          <w:t>2.6</w:t>
        </w:r>
        <w:r>
          <w:rPr>
            <w:smallCaps w:val="0"/>
            <w:noProof/>
            <w:kern w:val="2"/>
            <w:sz w:val="24"/>
            <w:szCs w:val="24"/>
            <w:lang w:eastAsia="en-GB"/>
            <w14:ligatures w14:val="standardContextual"/>
          </w:rPr>
          <w:tab/>
        </w:r>
        <w:r w:rsidRPr="002556B5">
          <w:rPr>
            <w:rStyle w:val="Hyperlink"/>
            <w:rFonts w:ascii="Calibri" w:hAnsi="Calibri" w:cs="Calibri"/>
            <w:b/>
            <w:bCs/>
            <w:noProof/>
          </w:rPr>
          <w:t>CROSS CONTAMINATION CONTROL</w:t>
        </w:r>
      </w:hyperlink>
    </w:p>
    <w:p w14:paraId="7AEEEC57"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26" w:history="1">
        <w:r w:rsidRPr="002556B5">
          <w:rPr>
            <w:rStyle w:val="Hyperlink"/>
            <w:rFonts w:ascii="Calibri" w:hAnsi="Calibri" w:cs="Calibri"/>
            <w:b/>
            <w:bCs/>
            <w:noProof/>
          </w:rPr>
          <w:t>2.7</w:t>
        </w:r>
        <w:r>
          <w:rPr>
            <w:smallCaps w:val="0"/>
            <w:noProof/>
            <w:kern w:val="2"/>
            <w:sz w:val="24"/>
            <w:szCs w:val="24"/>
            <w:lang w:eastAsia="en-GB"/>
            <w14:ligatures w14:val="standardContextual"/>
          </w:rPr>
          <w:tab/>
        </w:r>
        <w:r w:rsidRPr="002556B5">
          <w:rPr>
            <w:rStyle w:val="Hyperlink"/>
            <w:rFonts w:ascii="Calibri" w:hAnsi="Calibri" w:cs="Calibri"/>
            <w:b/>
            <w:bCs/>
            <w:noProof/>
          </w:rPr>
          <w:t>CLEANING</w:t>
        </w:r>
      </w:hyperlink>
    </w:p>
    <w:p w14:paraId="3AEDBBEB"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27" w:history="1">
        <w:r w:rsidRPr="002556B5">
          <w:rPr>
            <w:rStyle w:val="Hyperlink"/>
            <w:rFonts w:ascii="Calibri" w:hAnsi="Calibri" w:cs="Calibri"/>
            <w:b/>
            <w:bCs/>
            <w:noProof/>
          </w:rPr>
          <w:t>2.8</w:t>
        </w:r>
        <w:r>
          <w:rPr>
            <w:smallCaps w:val="0"/>
            <w:noProof/>
            <w:kern w:val="2"/>
            <w:sz w:val="24"/>
            <w:szCs w:val="24"/>
            <w:lang w:eastAsia="en-GB"/>
            <w14:ligatures w14:val="standardContextual"/>
          </w:rPr>
          <w:tab/>
        </w:r>
        <w:r w:rsidRPr="002556B5">
          <w:rPr>
            <w:rStyle w:val="Hyperlink"/>
            <w:rFonts w:ascii="Calibri" w:hAnsi="Calibri" w:cs="Calibri"/>
            <w:b/>
            <w:bCs/>
            <w:noProof/>
          </w:rPr>
          <w:t>PEST CONTROL</w:t>
        </w:r>
      </w:hyperlink>
    </w:p>
    <w:p w14:paraId="4D4EF904"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28" w:history="1">
        <w:r w:rsidRPr="002556B5">
          <w:rPr>
            <w:rStyle w:val="Hyperlink"/>
            <w:rFonts w:ascii="Calibri" w:hAnsi="Calibri" w:cs="Calibri"/>
            <w:b/>
            <w:bCs/>
            <w:noProof/>
          </w:rPr>
          <w:t>2.9</w:t>
        </w:r>
        <w:r>
          <w:rPr>
            <w:smallCaps w:val="0"/>
            <w:noProof/>
            <w:kern w:val="2"/>
            <w:sz w:val="24"/>
            <w:szCs w:val="24"/>
            <w:lang w:eastAsia="en-GB"/>
            <w14:ligatures w14:val="standardContextual"/>
          </w:rPr>
          <w:tab/>
        </w:r>
        <w:r w:rsidRPr="002556B5">
          <w:rPr>
            <w:rStyle w:val="Hyperlink"/>
            <w:rFonts w:ascii="Calibri" w:hAnsi="Calibri" w:cs="Calibri"/>
            <w:b/>
            <w:bCs/>
            <w:noProof/>
          </w:rPr>
          <w:t>MEDICATIONS &amp; CHEMICALS</w:t>
        </w:r>
      </w:hyperlink>
    </w:p>
    <w:p w14:paraId="69B3F5B4"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29" w:history="1">
        <w:r w:rsidRPr="002556B5">
          <w:rPr>
            <w:rStyle w:val="Hyperlink"/>
            <w:rFonts w:ascii="Calibri" w:hAnsi="Calibri" w:cs="Calibri"/>
            <w:b/>
            <w:bCs/>
            <w:noProof/>
          </w:rPr>
          <w:t>2.10</w:t>
        </w:r>
        <w:r>
          <w:rPr>
            <w:smallCaps w:val="0"/>
            <w:noProof/>
            <w:kern w:val="2"/>
            <w:sz w:val="24"/>
            <w:szCs w:val="24"/>
            <w:lang w:eastAsia="en-GB"/>
            <w14:ligatures w14:val="standardContextual"/>
          </w:rPr>
          <w:tab/>
        </w:r>
        <w:r w:rsidRPr="002556B5">
          <w:rPr>
            <w:rStyle w:val="Hyperlink"/>
            <w:rFonts w:ascii="Calibri" w:hAnsi="Calibri" w:cs="Calibri"/>
            <w:b/>
            <w:bCs/>
            <w:noProof/>
          </w:rPr>
          <w:t>RAM</w:t>
        </w:r>
      </w:hyperlink>
    </w:p>
    <w:p w14:paraId="37E5DFC5" w14:textId="77777777" w:rsidR="00ED1429" w:rsidRDefault="00ED1429">
      <w:pPr>
        <w:pStyle w:val="TOC1"/>
        <w:tabs>
          <w:tab w:val="left" w:pos="480"/>
          <w:tab w:val="right" w:leader="dot" w:pos="7149"/>
        </w:tabs>
        <w:rPr>
          <w:b w:val="0"/>
          <w:bCs w:val="0"/>
          <w:caps w:val="0"/>
          <w:noProof/>
          <w:kern w:val="2"/>
          <w:sz w:val="24"/>
          <w:szCs w:val="24"/>
          <w:lang w:eastAsia="en-GB"/>
          <w14:ligatures w14:val="standardContextual"/>
        </w:rPr>
      </w:pPr>
      <w:hyperlink w:anchor="_Toc178947630" w:history="1">
        <w:r w:rsidRPr="002556B5">
          <w:rPr>
            <w:rStyle w:val="Hyperlink"/>
            <w:rFonts w:ascii="Calibri" w:hAnsi="Calibri" w:cs="Calibri"/>
            <w:noProof/>
          </w:rPr>
          <w:t>3</w:t>
        </w:r>
        <w:r>
          <w:rPr>
            <w:b w:val="0"/>
            <w:bCs w:val="0"/>
            <w:caps w:val="0"/>
            <w:noProof/>
            <w:kern w:val="2"/>
            <w:sz w:val="24"/>
            <w:szCs w:val="24"/>
            <w:lang w:eastAsia="en-GB"/>
            <w14:ligatures w14:val="standardContextual"/>
          </w:rPr>
          <w:tab/>
        </w:r>
        <w:r w:rsidRPr="002556B5">
          <w:rPr>
            <w:rStyle w:val="Hyperlink"/>
            <w:rFonts w:ascii="Calibri" w:hAnsi="Calibri" w:cs="Calibri"/>
            <w:noProof/>
          </w:rPr>
          <w:t>PERSONNEL &amp; TRAINING</w:t>
        </w:r>
      </w:hyperlink>
    </w:p>
    <w:p w14:paraId="08C65931"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31" w:history="1">
        <w:r w:rsidRPr="002556B5">
          <w:rPr>
            <w:rStyle w:val="Hyperlink"/>
            <w:rFonts w:ascii="Calibri" w:hAnsi="Calibri" w:cs="Calibri"/>
            <w:b/>
            <w:bCs/>
            <w:noProof/>
          </w:rPr>
          <w:t>3.1</w:t>
        </w:r>
        <w:r>
          <w:rPr>
            <w:smallCaps w:val="0"/>
            <w:noProof/>
            <w:kern w:val="2"/>
            <w:sz w:val="24"/>
            <w:szCs w:val="24"/>
            <w:lang w:eastAsia="en-GB"/>
            <w14:ligatures w14:val="standardContextual"/>
          </w:rPr>
          <w:tab/>
        </w:r>
        <w:r w:rsidRPr="002556B5">
          <w:rPr>
            <w:rStyle w:val="Hyperlink"/>
            <w:rFonts w:ascii="Calibri" w:hAnsi="Calibri" w:cs="Calibri"/>
            <w:b/>
            <w:bCs/>
            <w:noProof/>
          </w:rPr>
          <w:t>JOB DESCRIPTIONS &amp; ORGANISATION CHART</w:t>
        </w:r>
      </w:hyperlink>
    </w:p>
    <w:p w14:paraId="3C58715C"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32" w:history="1">
        <w:r w:rsidRPr="002556B5">
          <w:rPr>
            <w:rStyle w:val="Hyperlink"/>
            <w:rFonts w:ascii="Calibri" w:hAnsi="Calibri" w:cs="Calibri"/>
            <w:b/>
            <w:bCs/>
            <w:noProof/>
          </w:rPr>
          <w:t>3.2</w:t>
        </w:r>
        <w:r>
          <w:rPr>
            <w:smallCaps w:val="0"/>
            <w:noProof/>
            <w:kern w:val="2"/>
            <w:sz w:val="24"/>
            <w:szCs w:val="24"/>
            <w:lang w:eastAsia="en-GB"/>
            <w14:ligatures w14:val="standardContextual"/>
          </w:rPr>
          <w:tab/>
        </w:r>
        <w:r w:rsidRPr="002556B5">
          <w:rPr>
            <w:rStyle w:val="Hyperlink"/>
            <w:rFonts w:ascii="Calibri" w:hAnsi="Calibri" w:cs="Calibri"/>
            <w:b/>
            <w:bCs/>
            <w:noProof/>
          </w:rPr>
          <w:t>TRAINING</w:t>
        </w:r>
      </w:hyperlink>
    </w:p>
    <w:p w14:paraId="2801B7FB"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33" w:history="1">
        <w:r w:rsidRPr="002556B5">
          <w:rPr>
            <w:rStyle w:val="Hyperlink"/>
            <w:rFonts w:ascii="Calibri" w:hAnsi="Calibri" w:cs="Calibri"/>
            <w:b/>
            <w:bCs/>
            <w:noProof/>
          </w:rPr>
          <w:t>3.3</w:t>
        </w:r>
        <w:r>
          <w:rPr>
            <w:smallCaps w:val="0"/>
            <w:noProof/>
            <w:kern w:val="2"/>
            <w:sz w:val="24"/>
            <w:szCs w:val="24"/>
            <w:lang w:eastAsia="en-GB"/>
            <w14:ligatures w14:val="standardContextual"/>
          </w:rPr>
          <w:tab/>
        </w:r>
        <w:r w:rsidRPr="002556B5">
          <w:rPr>
            <w:rStyle w:val="Hyperlink"/>
            <w:rFonts w:ascii="Calibri" w:hAnsi="Calibri" w:cs="Calibri"/>
            <w:b/>
            <w:bCs/>
            <w:noProof/>
          </w:rPr>
          <w:t>HYGIENE</w:t>
        </w:r>
      </w:hyperlink>
    </w:p>
    <w:p w14:paraId="64FBDEB0"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34" w:history="1">
        <w:r w:rsidRPr="002556B5">
          <w:rPr>
            <w:rStyle w:val="Hyperlink"/>
            <w:rFonts w:ascii="Calibri" w:hAnsi="Calibri" w:cs="Calibri"/>
            <w:b/>
            <w:bCs/>
            <w:noProof/>
          </w:rPr>
          <w:t>3.4</w:t>
        </w:r>
        <w:r>
          <w:rPr>
            <w:smallCaps w:val="0"/>
            <w:noProof/>
            <w:kern w:val="2"/>
            <w:sz w:val="24"/>
            <w:szCs w:val="24"/>
            <w:lang w:eastAsia="en-GB"/>
            <w14:ligatures w14:val="standardContextual"/>
          </w:rPr>
          <w:tab/>
        </w:r>
        <w:r w:rsidRPr="002556B5">
          <w:rPr>
            <w:rStyle w:val="Hyperlink"/>
            <w:rFonts w:ascii="Calibri" w:hAnsi="Calibri" w:cs="Calibri"/>
            <w:b/>
            <w:bCs/>
            <w:noProof/>
          </w:rPr>
          <w:t>VISITORS &amp; CONTRACTORS</w:t>
        </w:r>
      </w:hyperlink>
    </w:p>
    <w:p w14:paraId="2D9B0338" w14:textId="77777777" w:rsidR="00ED1429" w:rsidRDefault="00ED1429">
      <w:pPr>
        <w:pStyle w:val="TOC1"/>
        <w:tabs>
          <w:tab w:val="left" w:pos="480"/>
          <w:tab w:val="right" w:leader="dot" w:pos="7149"/>
        </w:tabs>
        <w:rPr>
          <w:b w:val="0"/>
          <w:bCs w:val="0"/>
          <w:caps w:val="0"/>
          <w:noProof/>
          <w:kern w:val="2"/>
          <w:sz w:val="24"/>
          <w:szCs w:val="24"/>
          <w:lang w:eastAsia="en-GB"/>
          <w14:ligatures w14:val="standardContextual"/>
        </w:rPr>
      </w:pPr>
      <w:hyperlink w:anchor="_Toc178947635" w:history="1">
        <w:r w:rsidRPr="002556B5">
          <w:rPr>
            <w:rStyle w:val="Hyperlink"/>
            <w:rFonts w:ascii="Calibri" w:hAnsi="Calibri" w:cs="Calibri"/>
            <w:noProof/>
          </w:rPr>
          <w:t>4</w:t>
        </w:r>
        <w:r>
          <w:rPr>
            <w:b w:val="0"/>
            <w:bCs w:val="0"/>
            <w:caps w:val="0"/>
            <w:noProof/>
            <w:kern w:val="2"/>
            <w:sz w:val="24"/>
            <w:szCs w:val="24"/>
            <w:lang w:eastAsia="en-GB"/>
            <w14:ligatures w14:val="standardContextual"/>
          </w:rPr>
          <w:tab/>
        </w:r>
        <w:r w:rsidRPr="002556B5">
          <w:rPr>
            <w:rStyle w:val="Hyperlink"/>
            <w:rFonts w:ascii="Calibri" w:hAnsi="Calibri" w:cs="Calibri"/>
            <w:noProof/>
          </w:rPr>
          <w:t>DOCUMENT CONTROL</w:t>
        </w:r>
      </w:hyperlink>
    </w:p>
    <w:p w14:paraId="2ED749CC"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36" w:history="1">
        <w:r w:rsidRPr="002556B5">
          <w:rPr>
            <w:rStyle w:val="Hyperlink"/>
            <w:rFonts w:ascii="Calibri" w:hAnsi="Calibri" w:cs="Calibri"/>
            <w:b/>
            <w:bCs/>
            <w:noProof/>
          </w:rPr>
          <w:t>4.1</w:t>
        </w:r>
        <w:r>
          <w:rPr>
            <w:smallCaps w:val="0"/>
            <w:noProof/>
            <w:kern w:val="2"/>
            <w:sz w:val="24"/>
            <w:szCs w:val="24"/>
            <w:lang w:eastAsia="en-GB"/>
            <w14:ligatures w14:val="standardContextual"/>
          </w:rPr>
          <w:tab/>
        </w:r>
        <w:r w:rsidRPr="002556B5">
          <w:rPr>
            <w:rStyle w:val="Hyperlink"/>
            <w:rFonts w:ascii="Calibri" w:hAnsi="Calibri" w:cs="Calibri"/>
            <w:b/>
            <w:bCs/>
            <w:noProof/>
          </w:rPr>
          <w:t>FORMULATIONS</w:t>
        </w:r>
      </w:hyperlink>
    </w:p>
    <w:p w14:paraId="1436D168"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37" w:history="1">
        <w:r w:rsidRPr="002556B5">
          <w:rPr>
            <w:rStyle w:val="Hyperlink"/>
            <w:rFonts w:ascii="Calibri" w:hAnsi="Calibri" w:cs="Calibri"/>
            <w:b/>
            <w:bCs/>
            <w:noProof/>
          </w:rPr>
          <w:t>4.2</w:t>
        </w:r>
        <w:r>
          <w:rPr>
            <w:smallCaps w:val="0"/>
            <w:noProof/>
            <w:kern w:val="2"/>
            <w:sz w:val="24"/>
            <w:szCs w:val="24"/>
            <w:lang w:eastAsia="en-GB"/>
            <w14:ligatures w14:val="standardContextual"/>
          </w:rPr>
          <w:tab/>
        </w:r>
        <w:r w:rsidRPr="002556B5">
          <w:rPr>
            <w:rStyle w:val="Hyperlink"/>
            <w:rFonts w:ascii="Calibri" w:hAnsi="Calibri" w:cs="Calibri"/>
            <w:b/>
            <w:bCs/>
            <w:noProof/>
          </w:rPr>
          <w:t>RECORDS</w:t>
        </w:r>
      </w:hyperlink>
    </w:p>
    <w:p w14:paraId="160C4266"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38" w:history="1">
        <w:r w:rsidRPr="002556B5">
          <w:rPr>
            <w:rStyle w:val="Hyperlink"/>
            <w:rFonts w:ascii="Calibri" w:hAnsi="Calibri" w:cs="Calibri"/>
            <w:b/>
            <w:bCs/>
            <w:noProof/>
          </w:rPr>
          <w:t>4.3</w:t>
        </w:r>
        <w:r>
          <w:rPr>
            <w:smallCaps w:val="0"/>
            <w:noProof/>
            <w:kern w:val="2"/>
            <w:sz w:val="24"/>
            <w:szCs w:val="24"/>
            <w:lang w:eastAsia="en-GB"/>
            <w14:ligatures w14:val="standardContextual"/>
          </w:rPr>
          <w:tab/>
        </w:r>
        <w:r w:rsidRPr="002556B5">
          <w:rPr>
            <w:rStyle w:val="Hyperlink"/>
            <w:rFonts w:ascii="Calibri" w:hAnsi="Calibri" w:cs="Calibri"/>
            <w:b/>
            <w:bCs/>
            <w:noProof/>
          </w:rPr>
          <w:t>SPECIFICATIONS</w:t>
        </w:r>
      </w:hyperlink>
    </w:p>
    <w:p w14:paraId="6F5BFEB2" w14:textId="77777777" w:rsidR="00ED1429" w:rsidRDefault="00ED1429">
      <w:pPr>
        <w:pStyle w:val="TOC1"/>
        <w:tabs>
          <w:tab w:val="left" w:pos="480"/>
          <w:tab w:val="right" w:leader="dot" w:pos="7149"/>
        </w:tabs>
        <w:rPr>
          <w:b w:val="0"/>
          <w:bCs w:val="0"/>
          <w:caps w:val="0"/>
          <w:noProof/>
          <w:kern w:val="2"/>
          <w:sz w:val="24"/>
          <w:szCs w:val="24"/>
          <w:lang w:eastAsia="en-GB"/>
          <w14:ligatures w14:val="standardContextual"/>
        </w:rPr>
      </w:pPr>
      <w:hyperlink w:anchor="_Toc178947639" w:history="1">
        <w:r w:rsidRPr="002556B5">
          <w:rPr>
            <w:rStyle w:val="Hyperlink"/>
            <w:rFonts w:ascii="Calibri" w:hAnsi="Calibri" w:cs="Calibri"/>
            <w:noProof/>
          </w:rPr>
          <w:t>5</w:t>
        </w:r>
        <w:r>
          <w:rPr>
            <w:b w:val="0"/>
            <w:bCs w:val="0"/>
            <w:caps w:val="0"/>
            <w:noProof/>
            <w:kern w:val="2"/>
            <w:sz w:val="24"/>
            <w:szCs w:val="24"/>
            <w:lang w:eastAsia="en-GB"/>
            <w14:ligatures w14:val="standardContextual"/>
          </w:rPr>
          <w:tab/>
        </w:r>
        <w:r w:rsidRPr="002556B5">
          <w:rPr>
            <w:rStyle w:val="Hyperlink"/>
            <w:rFonts w:ascii="Calibri" w:hAnsi="Calibri" w:cs="Calibri"/>
            <w:noProof/>
          </w:rPr>
          <w:t>HAZARD RISK ASSESSMENT (HACCP)</w:t>
        </w:r>
      </w:hyperlink>
    </w:p>
    <w:p w14:paraId="3746E2FC"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40" w:history="1">
        <w:r w:rsidRPr="002556B5">
          <w:rPr>
            <w:rStyle w:val="Hyperlink"/>
            <w:rFonts w:ascii="Calibri" w:hAnsi="Calibri" w:cs="Calibri"/>
            <w:b/>
            <w:bCs/>
            <w:noProof/>
          </w:rPr>
          <w:t>5.1</w:t>
        </w:r>
        <w:r>
          <w:rPr>
            <w:smallCaps w:val="0"/>
            <w:noProof/>
            <w:kern w:val="2"/>
            <w:sz w:val="24"/>
            <w:szCs w:val="24"/>
            <w:lang w:eastAsia="en-GB"/>
            <w14:ligatures w14:val="standardContextual"/>
          </w:rPr>
          <w:tab/>
        </w:r>
        <w:r w:rsidRPr="002556B5">
          <w:rPr>
            <w:rStyle w:val="Hyperlink"/>
            <w:rFonts w:ascii="Calibri" w:hAnsi="Calibri" w:cs="Calibri"/>
            <w:b/>
            <w:bCs/>
            <w:noProof/>
          </w:rPr>
          <w:t>HACCP TEAM</w:t>
        </w:r>
      </w:hyperlink>
    </w:p>
    <w:p w14:paraId="357E9BD0"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41" w:history="1">
        <w:r w:rsidRPr="002556B5">
          <w:rPr>
            <w:rStyle w:val="Hyperlink"/>
            <w:rFonts w:ascii="Calibri" w:hAnsi="Calibri" w:cs="Calibri"/>
            <w:b/>
            <w:bCs/>
            <w:noProof/>
          </w:rPr>
          <w:t>5.2</w:t>
        </w:r>
        <w:r>
          <w:rPr>
            <w:smallCaps w:val="0"/>
            <w:noProof/>
            <w:kern w:val="2"/>
            <w:sz w:val="24"/>
            <w:szCs w:val="24"/>
            <w:lang w:eastAsia="en-GB"/>
            <w14:ligatures w14:val="standardContextual"/>
          </w:rPr>
          <w:tab/>
        </w:r>
        <w:r w:rsidRPr="002556B5">
          <w:rPr>
            <w:rStyle w:val="Hyperlink"/>
            <w:rFonts w:ascii="Calibri" w:hAnsi="Calibri" w:cs="Calibri"/>
            <w:b/>
            <w:bCs/>
            <w:noProof/>
          </w:rPr>
          <w:t>HAZARD ASSESSMENT</w:t>
        </w:r>
      </w:hyperlink>
    </w:p>
    <w:p w14:paraId="552C523A"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42" w:history="1">
        <w:r w:rsidRPr="002556B5">
          <w:rPr>
            <w:rStyle w:val="Hyperlink"/>
            <w:rFonts w:ascii="Calibri" w:hAnsi="Calibri" w:cs="Calibri"/>
            <w:b/>
            <w:bCs/>
            <w:noProof/>
          </w:rPr>
          <w:t>5.3</w:t>
        </w:r>
        <w:r>
          <w:rPr>
            <w:smallCaps w:val="0"/>
            <w:noProof/>
            <w:kern w:val="2"/>
            <w:sz w:val="24"/>
            <w:szCs w:val="24"/>
            <w:lang w:eastAsia="en-GB"/>
            <w14:ligatures w14:val="standardContextual"/>
          </w:rPr>
          <w:tab/>
        </w:r>
        <w:r w:rsidRPr="002556B5">
          <w:rPr>
            <w:rStyle w:val="Hyperlink"/>
            <w:rFonts w:ascii="Calibri" w:hAnsi="Calibri" w:cs="Calibri"/>
            <w:b/>
            <w:bCs/>
            <w:noProof/>
          </w:rPr>
          <w:t>CCP MANAGEMENT</w:t>
        </w:r>
      </w:hyperlink>
    </w:p>
    <w:p w14:paraId="205B68D8" w14:textId="77777777" w:rsidR="00ED1429" w:rsidRDefault="00ED1429">
      <w:pPr>
        <w:pStyle w:val="TOC1"/>
        <w:tabs>
          <w:tab w:val="left" w:pos="480"/>
          <w:tab w:val="right" w:leader="dot" w:pos="7149"/>
        </w:tabs>
        <w:rPr>
          <w:b w:val="0"/>
          <w:bCs w:val="0"/>
          <w:caps w:val="0"/>
          <w:noProof/>
          <w:kern w:val="2"/>
          <w:sz w:val="24"/>
          <w:szCs w:val="24"/>
          <w:lang w:eastAsia="en-GB"/>
          <w14:ligatures w14:val="standardContextual"/>
        </w:rPr>
      </w:pPr>
      <w:hyperlink w:anchor="_Toc178947643" w:history="1">
        <w:r w:rsidRPr="002556B5">
          <w:rPr>
            <w:rStyle w:val="Hyperlink"/>
            <w:rFonts w:ascii="Calibri" w:hAnsi="Calibri" w:cs="Calibri"/>
            <w:noProof/>
          </w:rPr>
          <w:t>6</w:t>
        </w:r>
        <w:r>
          <w:rPr>
            <w:b w:val="0"/>
            <w:bCs w:val="0"/>
            <w:caps w:val="0"/>
            <w:noProof/>
            <w:kern w:val="2"/>
            <w:sz w:val="24"/>
            <w:szCs w:val="24"/>
            <w:lang w:eastAsia="en-GB"/>
            <w14:ligatures w14:val="standardContextual"/>
          </w:rPr>
          <w:tab/>
        </w:r>
        <w:r w:rsidRPr="002556B5">
          <w:rPr>
            <w:rStyle w:val="Hyperlink"/>
            <w:rFonts w:ascii="Calibri" w:hAnsi="Calibri" w:cs="Calibri"/>
            <w:noProof/>
          </w:rPr>
          <w:t>PURCHASING &amp; SUPPLIERS</w:t>
        </w:r>
      </w:hyperlink>
    </w:p>
    <w:p w14:paraId="6DD1DDEA"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44" w:history="1">
        <w:r w:rsidRPr="002556B5">
          <w:rPr>
            <w:rStyle w:val="Hyperlink"/>
            <w:rFonts w:ascii="Calibri" w:hAnsi="Calibri" w:cs="Calibri"/>
            <w:b/>
            <w:bCs/>
            <w:noProof/>
          </w:rPr>
          <w:t>6.1</w:t>
        </w:r>
        <w:r>
          <w:rPr>
            <w:smallCaps w:val="0"/>
            <w:noProof/>
            <w:kern w:val="2"/>
            <w:sz w:val="24"/>
            <w:szCs w:val="24"/>
            <w:lang w:eastAsia="en-GB"/>
            <w14:ligatures w14:val="standardContextual"/>
          </w:rPr>
          <w:tab/>
        </w:r>
        <w:r w:rsidRPr="002556B5">
          <w:rPr>
            <w:rStyle w:val="Hyperlink"/>
            <w:rFonts w:ascii="Calibri" w:hAnsi="Calibri" w:cs="Calibri"/>
            <w:b/>
            <w:bCs/>
            <w:noProof/>
          </w:rPr>
          <w:t>SUPPLIERS</w:t>
        </w:r>
      </w:hyperlink>
    </w:p>
    <w:p w14:paraId="273B43BC"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45" w:history="1">
        <w:r w:rsidRPr="002556B5">
          <w:rPr>
            <w:rStyle w:val="Hyperlink"/>
            <w:rFonts w:ascii="Calibri" w:hAnsi="Calibri" w:cs="Calibri"/>
            <w:b/>
            <w:bCs/>
            <w:noProof/>
          </w:rPr>
          <w:t>6.2</w:t>
        </w:r>
        <w:r>
          <w:rPr>
            <w:smallCaps w:val="0"/>
            <w:noProof/>
            <w:kern w:val="2"/>
            <w:sz w:val="24"/>
            <w:szCs w:val="24"/>
            <w:lang w:eastAsia="en-GB"/>
            <w14:ligatures w14:val="standardContextual"/>
          </w:rPr>
          <w:tab/>
        </w:r>
        <w:r w:rsidRPr="002556B5">
          <w:rPr>
            <w:rStyle w:val="Hyperlink"/>
            <w:rFonts w:ascii="Calibri" w:hAnsi="Calibri" w:cs="Calibri"/>
            <w:b/>
            <w:bCs/>
            <w:noProof/>
          </w:rPr>
          <w:t>RECEIVALS</w:t>
        </w:r>
      </w:hyperlink>
    </w:p>
    <w:p w14:paraId="27A2422A" w14:textId="77777777" w:rsidR="00ED1429" w:rsidRDefault="00ED1429">
      <w:pPr>
        <w:pStyle w:val="TOC1"/>
        <w:tabs>
          <w:tab w:val="left" w:pos="480"/>
          <w:tab w:val="right" w:leader="dot" w:pos="7149"/>
        </w:tabs>
        <w:rPr>
          <w:b w:val="0"/>
          <w:bCs w:val="0"/>
          <w:caps w:val="0"/>
          <w:noProof/>
          <w:kern w:val="2"/>
          <w:sz w:val="24"/>
          <w:szCs w:val="24"/>
          <w:lang w:eastAsia="en-GB"/>
          <w14:ligatures w14:val="standardContextual"/>
        </w:rPr>
      </w:pPr>
      <w:hyperlink w:anchor="_Toc178947646" w:history="1">
        <w:r w:rsidRPr="002556B5">
          <w:rPr>
            <w:rStyle w:val="Hyperlink"/>
            <w:rFonts w:ascii="Calibri" w:hAnsi="Calibri" w:cs="Calibri"/>
            <w:noProof/>
          </w:rPr>
          <w:t>7</w:t>
        </w:r>
        <w:r>
          <w:rPr>
            <w:b w:val="0"/>
            <w:bCs w:val="0"/>
            <w:caps w:val="0"/>
            <w:noProof/>
            <w:kern w:val="2"/>
            <w:sz w:val="24"/>
            <w:szCs w:val="24"/>
            <w:lang w:eastAsia="en-GB"/>
            <w14:ligatures w14:val="standardContextual"/>
          </w:rPr>
          <w:tab/>
        </w:r>
        <w:r w:rsidRPr="002556B5">
          <w:rPr>
            <w:rStyle w:val="Hyperlink"/>
            <w:rFonts w:ascii="Calibri" w:hAnsi="Calibri" w:cs="Calibri"/>
            <w:noProof/>
          </w:rPr>
          <w:t>SAMPLING &amp; TESTING</w:t>
        </w:r>
      </w:hyperlink>
    </w:p>
    <w:p w14:paraId="16D107F2"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47" w:history="1">
        <w:r w:rsidRPr="002556B5">
          <w:rPr>
            <w:rStyle w:val="Hyperlink"/>
            <w:rFonts w:ascii="Calibri" w:hAnsi="Calibri" w:cs="Calibri"/>
            <w:b/>
            <w:bCs/>
            <w:noProof/>
          </w:rPr>
          <w:t>7.1</w:t>
        </w:r>
        <w:r>
          <w:rPr>
            <w:smallCaps w:val="0"/>
            <w:noProof/>
            <w:kern w:val="2"/>
            <w:sz w:val="24"/>
            <w:szCs w:val="24"/>
            <w:lang w:eastAsia="en-GB"/>
            <w14:ligatures w14:val="standardContextual"/>
          </w:rPr>
          <w:tab/>
        </w:r>
        <w:r w:rsidRPr="002556B5">
          <w:rPr>
            <w:rStyle w:val="Hyperlink"/>
            <w:rFonts w:ascii="Calibri" w:hAnsi="Calibri" w:cs="Calibri"/>
            <w:b/>
            <w:bCs/>
            <w:noProof/>
          </w:rPr>
          <w:t>SAMPLING &amp; TESTING PROGRAM</w:t>
        </w:r>
      </w:hyperlink>
    </w:p>
    <w:p w14:paraId="6C2A9BB7"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48" w:history="1">
        <w:r w:rsidRPr="002556B5">
          <w:rPr>
            <w:rStyle w:val="Hyperlink"/>
            <w:rFonts w:ascii="Calibri" w:hAnsi="Calibri" w:cs="Calibri"/>
            <w:b/>
            <w:bCs/>
            <w:noProof/>
          </w:rPr>
          <w:t>7.2</w:t>
        </w:r>
        <w:r>
          <w:rPr>
            <w:smallCaps w:val="0"/>
            <w:noProof/>
            <w:kern w:val="2"/>
            <w:sz w:val="24"/>
            <w:szCs w:val="24"/>
            <w:lang w:eastAsia="en-GB"/>
            <w14:ligatures w14:val="standardContextual"/>
          </w:rPr>
          <w:tab/>
        </w:r>
        <w:r w:rsidRPr="002556B5">
          <w:rPr>
            <w:rStyle w:val="Hyperlink"/>
            <w:rFonts w:ascii="Calibri" w:hAnsi="Calibri" w:cs="Calibri"/>
            <w:b/>
            <w:bCs/>
            <w:noProof/>
          </w:rPr>
          <w:t>RETENTION SAMPLES</w:t>
        </w:r>
      </w:hyperlink>
    </w:p>
    <w:p w14:paraId="39A49C4A"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49" w:history="1">
        <w:r w:rsidRPr="002556B5">
          <w:rPr>
            <w:rStyle w:val="Hyperlink"/>
            <w:rFonts w:ascii="Calibri" w:hAnsi="Calibri" w:cs="Calibri"/>
            <w:b/>
            <w:bCs/>
            <w:noProof/>
          </w:rPr>
          <w:t>7.3</w:t>
        </w:r>
        <w:r>
          <w:rPr>
            <w:smallCaps w:val="0"/>
            <w:noProof/>
            <w:kern w:val="2"/>
            <w:sz w:val="24"/>
            <w:szCs w:val="24"/>
            <w:lang w:eastAsia="en-GB"/>
            <w14:ligatures w14:val="standardContextual"/>
          </w:rPr>
          <w:tab/>
        </w:r>
        <w:r w:rsidRPr="002556B5">
          <w:rPr>
            <w:rStyle w:val="Hyperlink"/>
            <w:rFonts w:ascii="Calibri" w:hAnsi="Calibri" w:cs="Calibri"/>
            <w:b/>
            <w:bCs/>
            <w:noProof/>
          </w:rPr>
          <w:t>VENDOR DECLARATIONS</w:t>
        </w:r>
      </w:hyperlink>
    </w:p>
    <w:p w14:paraId="7B0C906E" w14:textId="77777777" w:rsidR="00ED1429" w:rsidRDefault="00ED1429">
      <w:pPr>
        <w:pStyle w:val="TOC1"/>
        <w:tabs>
          <w:tab w:val="left" w:pos="480"/>
          <w:tab w:val="right" w:leader="dot" w:pos="7149"/>
        </w:tabs>
        <w:rPr>
          <w:b w:val="0"/>
          <w:bCs w:val="0"/>
          <w:caps w:val="0"/>
          <w:noProof/>
          <w:kern w:val="2"/>
          <w:sz w:val="24"/>
          <w:szCs w:val="24"/>
          <w:lang w:eastAsia="en-GB"/>
          <w14:ligatures w14:val="standardContextual"/>
        </w:rPr>
      </w:pPr>
      <w:hyperlink w:anchor="_Toc178947650" w:history="1">
        <w:r w:rsidRPr="002556B5">
          <w:rPr>
            <w:rStyle w:val="Hyperlink"/>
            <w:rFonts w:ascii="Calibri" w:hAnsi="Calibri" w:cs="Calibri"/>
            <w:noProof/>
          </w:rPr>
          <w:t>8</w:t>
        </w:r>
        <w:r>
          <w:rPr>
            <w:b w:val="0"/>
            <w:bCs w:val="0"/>
            <w:caps w:val="0"/>
            <w:noProof/>
            <w:kern w:val="2"/>
            <w:sz w:val="24"/>
            <w:szCs w:val="24"/>
            <w:lang w:eastAsia="en-GB"/>
            <w14:ligatures w14:val="standardContextual"/>
          </w:rPr>
          <w:tab/>
        </w:r>
        <w:r w:rsidRPr="002556B5">
          <w:rPr>
            <w:rStyle w:val="Hyperlink"/>
            <w:rFonts w:ascii="Calibri" w:hAnsi="Calibri" w:cs="Calibri"/>
            <w:noProof/>
          </w:rPr>
          <w:t>PRODUCTION</w:t>
        </w:r>
      </w:hyperlink>
    </w:p>
    <w:p w14:paraId="2C0DCC17"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51" w:history="1">
        <w:r w:rsidRPr="002556B5">
          <w:rPr>
            <w:rStyle w:val="Hyperlink"/>
            <w:rFonts w:ascii="Calibri" w:hAnsi="Calibri" w:cs="Calibri"/>
            <w:b/>
            <w:bCs/>
            <w:noProof/>
          </w:rPr>
          <w:t>8.1</w:t>
        </w:r>
        <w:r>
          <w:rPr>
            <w:smallCaps w:val="0"/>
            <w:noProof/>
            <w:kern w:val="2"/>
            <w:sz w:val="24"/>
            <w:szCs w:val="24"/>
            <w:lang w:eastAsia="en-GB"/>
            <w14:ligatures w14:val="standardContextual"/>
          </w:rPr>
          <w:tab/>
        </w:r>
        <w:r w:rsidRPr="002556B5">
          <w:rPr>
            <w:rStyle w:val="Hyperlink"/>
            <w:rFonts w:ascii="Calibri" w:hAnsi="Calibri" w:cs="Calibri"/>
            <w:b/>
            <w:bCs/>
            <w:noProof/>
          </w:rPr>
          <w:t>VALIDATIONS</w:t>
        </w:r>
      </w:hyperlink>
    </w:p>
    <w:p w14:paraId="285B5910"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52" w:history="1">
        <w:r w:rsidRPr="002556B5">
          <w:rPr>
            <w:rStyle w:val="Hyperlink"/>
            <w:rFonts w:ascii="Calibri" w:hAnsi="Calibri" w:cs="Calibri"/>
            <w:b/>
            <w:bCs/>
            <w:noProof/>
          </w:rPr>
          <w:t>8.2</w:t>
        </w:r>
        <w:r>
          <w:rPr>
            <w:smallCaps w:val="0"/>
            <w:noProof/>
            <w:kern w:val="2"/>
            <w:sz w:val="24"/>
            <w:szCs w:val="24"/>
            <w:lang w:eastAsia="en-GB"/>
            <w14:ligatures w14:val="standardContextual"/>
          </w:rPr>
          <w:tab/>
        </w:r>
        <w:r w:rsidRPr="002556B5">
          <w:rPr>
            <w:rStyle w:val="Hyperlink"/>
            <w:rFonts w:ascii="Calibri" w:hAnsi="Calibri" w:cs="Calibri"/>
            <w:b/>
            <w:bCs/>
            <w:noProof/>
          </w:rPr>
          <w:t>MANUFACTURING</w:t>
        </w:r>
      </w:hyperlink>
    </w:p>
    <w:p w14:paraId="537471F5"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53" w:history="1">
        <w:r w:rsidRPr="002556B5">
          <w:rPr>
            <w:rStyle w:val="Hyperlink"/>
            <w:rFonts w:ascii="Calibri" w:hAnsi="Calibri" w:cs="Calibri"/>
            <w:b/>
            <w:bCs/>
            <w:noProof/>
          </w:rPr>
          <w:t>8.3</w:t>
        </w:r>
        <w:r>
          <w:rPr>
            <w:smallCaps w:val="0"/>
            <w:noProof/>
            <w:kern w:val="2"/>
            <w:sz w:val="24"/>
            <w:szCs w:val="24"/>
            <w:lang w:eastAsia="en-GB"/>
            <w14:ligatures w14:val="standardContextual"/>
          </w:rPr>
          <w:tab/>
        </w:r>
        <w:r w:rsidRPr="002556B5">
          <w:rPr>
            <w:rStyle w:val="Hyperlink"/>
            <w:rFonts w:ascii="Calibri" w:hAnsi="Calibri" w:cs="Calibri"/>
            <w:b/>
            <w:bCs/>
            <w:noProof/>
          </w:rPr>
          <w:t>NON-CONFORMANCES</w:t>
        </w:r>
      </w:hyperlink>
    </w:p>
    <w:p w14:paraId="3544B838"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54" w:history="1">
        <w:r w:rsidRPr="002556B5">
          <w:rPr>
            <w:rStyle w:val="Hyperlink"/>
            <w:rFonts w:ascii="Calibri" w:hAnsi="Calibri" w:cs="Calibri"/>
            <w:b/>
            <w:bCs/>
            <w:noProof/>
          </w:rPr>
          <w:t>8.4</w:t>
        </w:r>
        <w:r>
          <w:rPr>
            <w:smallCaps w:val="0"/>
            <w:noProof/>
            <w:kern w:val="2"/>
            <w:sz w:val="24"/>
            <w:szCs w:val="24"/>
            <w:lang w:eastAsia="en-GB"/>
            <w14:ligatures w14:val="standardContextual"/>
          </w:rPr>
          <w:tab/>
        </w:r>
        <w:r w:rsidRPr="002556B5">
          <w:rPr>
            <w:rStyle w:val="Hyperlink"/>
            <w:rFonts w:ascii="Calibri" w:hAnsi="Calibri" w:cs="Calibri"/>
            <w:b/>
            <w:bCs/>
            <w:noProof/>
          </w:rPr>
          <w:t>REWORKS</w:t>
        </w:r>
      </w:hyperlink>
    </w:p>
    <w:p w14:paraId="285C0B9F" w14:textId="77777777" w:rsidR="00ED1429" w:rsidRDefault="00ED1429">
      <w:pPr>
        <w:pStyle w:val="TOC1"/>
        <w:tabs>
          <w:tab w:val="left" w:pos="480"/>
          <w:tab w:val="right" w:leader="dot" w:pos="7149"/>
        </w:tabs>
        <w:rPr>
          <w:b w:val="0"/>
          <w:bCs w:val="0"/>
          <w:caps w:val="0"/>
          <w:noProof/>
          <w:kern w:val="2"/>
          <w:sz w:val="24"/>
          <w:szCs w:val="24"/>
          <w:lang w:eastAsia="en-GB"/>
          <w14:ligatures w14:val="standardContextual"/>
        </w:rPr>
      </w:pPr>
      <w:hyperlink w:anchor="_Toc178947655" w:history="1">
        <w:r w:rsidRPr="002556B5">
          <w:rPr>
            <w:rStyle w:val="Hyperlink"/>
            <w:rFonts w:ascii="Calibri" w:hAnsi="Calibri" w:cs="Calibri"/>
            <w:noProof/>
          </w:rPr>
          <w:t>9</w:t>
        </w:r>
        <w:r>
          <w:rPr>
            <w:b w:val="0"/>
            <w:bCs w:val="0"/>
            <w:caps w:val="0"/>
            <w:noProof/>
            <w:kern w:val="2"/>
            <w:sz w:val="24"/>
            <w:szCs w:val="24"/>
            <w:lang w:eastAsia="en-GB"/>
            <w14:ligatures w14:val="standardContextual"/>
          </w:rPr>
          <w:tab/>
        </w:r>
        <w:r w:rsidRPr="002556B5">
          <w:rPr>
            <w:rStyle w:val="Hyperlink"/>
            <w:rFonts w:ascii="Calibri" w:hAnsi="Calibri" w:cs="Calibri"/>
            <w:noProof/>
          </w:rPr>
          <w:t>TRANSPORT</w:t>
        </w:r>
      </w:hyperlink>
    </w:p>
    <w:p w14:paraId="6E368CFA"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56" w:history="1">
        <w:r w:rsidRPr="002556B5">
          <w:rPr>
            <w:rStyle w:val="Hyperlink"/>
            <w:rFonts w:ascii="Calibri" w:hAnsi="Calibri" w:cs="Calibri"/>
            <w:b/>
            <w:bCs/>
            <w:noProof/>
          </w:rPr>
          <w:t>9.1</w:t>
        </w:r>
        <w:r>
          <w:rPr>
            <w:smallCaps w:val="0"/>
            <w:noProof/>
            <w:kern w:val="2"/>
            <w:sz w:val="24"/>
            <w:szCs w:val="24"/>
            <w:lang w:eastAsia="en-GB"/>
            <w14:ligatures w14:val="standardContextual"/>
          </w:rPr>
          <w:tab/>
        </w:r>
        <w:r w:rsidRPr="002556B5">
          <w:rPr>
            <w:rStyle w:val="Hyperlink"/>
            <w:rFonts w:ascii="Calibri" w:hAnsi="Calibri" w:cs="Calibri"/>
            <w:b/>
            <w:bCs/>
            <w:noProof/>
          </w:rPr>
          <w:t>LOADING</w:t>
        </w:r>
      </w:hyperlink>
    </w:p>
    <w:p w14:paraId="3DCB5831"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57" w:history="1">
        <w:r w:rsidRPr="002556B5">
          <w:rPr>
            <w:rStyle w:val="Hyperlink"/>
            <w:rFonts w:ascii="Calibri" w:hAnsi="Calibri" w:cs="Calibri"/>
            <w:b/>
            <w:bCs/>
            <w:noProof/>
          </w:rPr>
          <w:t>9.2</w:t>
        </w:r>
        <w:r>
          <w:rPr>
            <w:smallCaps w:val="0"/>
            <w:noProof/>
            <w:kern w:val="2"/>
            <w:sz w:val="24"/>
            <w:szCs w:val="24"/>
            <w:lang w:eastAsia="en-GB"/>
            <w14:ligatures w14:val="standardContextual"/>
          </w:rPr>
          <w:tab/>
        </w:r>
        <w:r w:rsidRPr="002556B5">
          <w:rPr>
            <w:rStyle w:val="Hyperlink"/>
            <w:rFonts w:ascii="Calibri" w:hAnsi="Calibri" w:cs="Calibri"/>
            <w:b/>
            <w:bCs/>
            <w:noProof/>
          </w:rPr>
          <w:t>TRANSPORT</w:t>
        </w:r>
      </w:hyperlink>
    </w:p>
    <w:p w14:paraId="3D0335EE"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58" w:history="1">
        <w:r w:rsidRPr="002556B5">
          <w:rPr>
            <w:rStyle w:val="Hyperlink"/>
            <w:rFonts w:ascii="Calibri" w:hAnsi="Calibri" w:cs="Calibri"/>
            <w:b/>
            <w:bCs/>
            <w:noProof/>
          </w:rPr>
          <w:t>9.3</w:t>
        </w:r>
        <w:r>
          <w:rPr>
            <w:smallCaps w:val="0"/>
            <w:noProof/>
            <w:kern w:val="2"/>
            <w:sz w:val="24"/>
            <w:szCs w:val="24"/>
            <w:lang w:eastAsia="en-GB"/>
            <w14:ligatures w14:val="standardContextual"/>
          </w:rPr>
          <w:tab/>
        </w:r>
        <w:r w:rsidRPr="002556B5">
          <w:rPr>
            <w:rStyle w:val="Hyperlink"/>
            <w:rFonts w:ascii="Calibri" w:hAnsi="Calibri" w:cs="Calibri"/>
            <w:b/>
            <w:bCs/>
            <w:noProof/>
          </w:rPr>
          <w:t>BULK DELIVERY</w:t>
        </w:r>
      </w:hyperlink>
    </w:p>
    <w:p w14:paraId="3F38B50A" w14:textId="77777777" w:rsidR="00ED1429" w:rsidRDefault="00ED1429">
      <w:pPr>
        <w:pStyle w:val="TOC1"/>
        <w:tabs>
          <w:tab w:val="left" w:pos="480"/>
          <w:tab w:val="right" w:leader="dot" w:pos="7149"/>
        </w:tabs>
        <w:rPr>
          <w:b w:val="0"/>
          <w:bCs w:val="0"/>
          <w:caps w:val="0"/>
          <w:noProof/>
          <w:kern w:val="2"/>
          <w:sz w:val="24"/>
          <w:szCs w:val="24"/>
          <w:lang w:eastAsia="en-GB"/>
          <w14:ligatures w14:val="standardContextual"/>
        </w:rPr>
      </w:pPr>
      <w:hyperlink w:anchor="_Toc178947659" w:history="1">
        <w:r w:rsidRPr="002556B5">
          <w:rPr>
            <w:rStyle w:val="Hyperlink"/>
            <w:rFonts w:ascii="Calibri" w:hAnsi="Calibri" w:cs="Calibri"/>
            <w:noProof/>
          </w:rPr>
          <w:t>10</w:t>
        </w:r>
        <w:r>
          <w:rPr>
            <w:b w:val="0"/>
            <w:bCs w:val="0"/>
            <w:caps w:val="0"/>
            <w:noProof/>
            <w:kern w:val="2"/>
            <w:sz w:val="24"/>
            <w:szCs w:val="24"/>
            <w:lang w:eastAsia="en-GB"/>
            <w14:ligatures w14:val="standardContextual"/>
          </w:rPr>
          <w:tab/>
        </w:r>
        <w:r w:rsidRPr="002556B5">
          <w:rPr>
            <w:rStyle w:val="Hyperlink"/>
            <w:rFonts w:ascii="Calibri" w:hAnsi="Calibri" w:cs="Calibri"/>
            <w:noProof/>
          </w:rPr>
          <w:t>MONITORING &amp; IMPROVEMENT</w:t>
        </w:r>
      </w:hyperlink>
    </w:p>
    <w:p w14:paraId="7D8628B4"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60" w:history="1">
        <w:r w:rsidRPr="002556B5">
          <w:rPr>
            <w:rStyle w:val="Hyperlink"/>
            <w:rFonts w:ascii="Calibri" w:hAnsi="Calibri" w:cs="Calibri"/>
            <w:b/>
            <w:bCs/>
            <w:noProof/>
          </w:rPr>
          <w:t>10.1</w:t>
        </w:r>
        <w:r>
          <w:rPr>
            <w:smallCaps w:val="0"/>
            <w:noProof/>
            <w:kern w:val="2"/>
            <w:sz w:val="24"/>
            <w:szCs w:val="24"/>
            <w:lang w:eastAsia="en-GB"/>
            <w14:ligatures w14:val="standardContextual"/>
          </w:rPr>
          <w:tab/>
        </w:r>
        <w:r w:rsidRPr="002556B5">
          <w:rPr>
            <w:rStyle w:val="Hyperlink"/>
            <w:rFonts w:ascii="Calibri" w:hAnsi="Calibri" w:cs="Calibri"/>
            <w:b/>
            <w:bCs/>
            <w:noProof/>
          </w:rPr>
          <w:t>CUSTOMER COMPLAINTS</w:t>
        </w:r>
      </w:hyperlink>
    </w:p>
    <w:p w14:paraId="1ED48D0F"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61" w:history="1">
        <w:r w:rsidRPr="002556B5">
          <w:rPr>
            <w:rStyle w:val="Hyperlink"/>
            <w:rFonts w:ascii="Calibri" w:hAnsi="Calibri" w:cs="Calibri"/>
            <w:b/>
            <w:bCs/>
            <w:noProof/>
          </w:rPr>
          <w:t>10.2</w:t>
        </w:r>
        <w:r>
          <w:rPr>
            <w:smallCaps w:val="0"/>
            <w:noProof/>
            <w:kern w:val="2"/>
            <w:sz w:val="24"/>
            <w:szCs w:val="24"/>
            <w:lang w:eastAsia="en-GB"/>
            <w14:ligatures w14:val="standardContextual"/>
          </w:rPr>
          <w:tab/>
        </w:r>
        <w:r w:rsidRPr="002556B5">
          <w:rPr>
            <w:rStyle w:val="Hyperlink"/>
            <w:rFonts w:ascii="Calibri" w:hAnsi="Calibri" w:cs="Calibri"/>
            <w:b/>
            <w:bCs/>
            <w:noProof/>
          </w:rPr>
          <w:t>CORRECTIVE ACTIONS</w:t>
        </w:r>
      </w:hyperlink>
    </w:p>
    <w:p w14:paraId="5B34421A"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62" w:history="1">
        <w:r w:rsidRPr="002556B5">
          <w:rPr>
            <w:rStyle w:val="Hyperlink"/>
            <w:rFonts w:ascii="Calibri" w:hAnsi="Calibri" w:cs="Calibri"/>
            <w:b/>
            <w:bCs/>
            <w:noProof/>
          </w:rPr>
          <w:t>10.3</w:t>
        </w:r>
        <w:r>
          <w:rPr>
            <w:smallCaps w:val="0"/>
            <w:noProof/>
            <w:kern w:val="2"/>
            <w:sz w:val="24"/>
            <w:szCs w:val="24"/>
            <w:lang w:eastAsia="en-GB"/>
            <w14:ligatures w14:val="standardContextual"/>
          </w:rPr>
          <w:tab/>
        </w:r>
        <w:r w:rsidRPr="002556B5">
          <w:rPr>
            <w:rStyle w:val="Hyperlink"/>
            <w:rFonts w:ascii="Calibri" w:hAnsi="Calibri" w:cs="Calibri"/>
            <w:b/>
            <w:bCs/>
            <w:noProof/>
          </w:rPr>
          <w:t>RECALLS</w:t>
        </w:r>
      </w:hyperlink>
    </w:p>
    <w:p w14:paraId="7ED8CE7C" w14:textId="77777777" w:rsidR="00ED1429" w:rsidRDefault="00ED1429">
      <w:pPr>
        <w:pStyle w:val="TOC2"/>
        <w:tabs>
          <w:tab w:val="left" w:pos="960"/>
          <w:tab w:val="right" w:leader="dot" w:pos="7149"/>
        </w:tabs>
        <w:rPr>
          <w:smallCaps w:val="0"/>
          <w:noProof/>
          <w:kern w:val="2"/>
          <w:sz w:val="24"/>
          <w:szCs w:val="24"/>
          <w:lang w:eastAsia="en-GB"/>
          <w14:ligatures w14:val="standardContextual"/>
        </w:rPr>
      </w:pPr>
      <w:hyperlink w:anchor="_Toc178947663" w:history="1">
        <w:r w:rsidRPr="002556B5">
          <w:rPr>
            <w:rStyle w:val="Hyperlink"/>
            <w:rFonts w:ascii="Calibri" w:hAnsi="Calibri" w:cs="Calibri"/>
            <w:b/>
            <w:bCs/>
            <w:noProof/>
          </w:rPr>
          <w:t>10.4</w:t>
        </w:r>
        <w:r>
          <w:rPr>
            <w:smallCaps w:val="0"/>
            <w:noProof/>
            <w:kern w:val="2"/>
            <w:sz w:val="24"/>
            <w:szCs w:val="24"/>
            <w:lang w:eastAsia="en-GB"/>
            <w14:ligatures w14:val="standardContextual"/>
          </w:rPr>
          <w:tab/>
        </w:r>
        <w:r w:rsidRPr="002556B5">
          <w:rPr>
            <w:rStyle w:val="Hyperlink"/>
            <w:rFonts w:ascii="Calibri" w:hAnsi="Calibri" w:cs="Calibri"/>
            <w:b/>
            <w:bCs/>
            <w:noProof/>
          </w:rPr>
          <w:t>INTERNAL AUDITS</w:t>
        </w:r>
      </w:hyperlink>
    </w:p>
    <w:p w14:paraId="5E767297" w14:textId="77777777" w:rsidR="00ED1429" w:rsidRDefault="00ED1429">
      <w:pPr>
        <w:pStyle w:val="TOC1"/>
        <w:tabs>
          <w:tab w:val="left" w:pos="480"/>
          <w:tab w:val="right" w:leader="dot" w:pos="7149"/>
        </w:tabs>
        <w:rPr>
          <w:b w:val="0"/>
          <w:bCs w:val="0"/>
          <w:caps w:val="0"/>
          <w:noProof/>
          <w:kern w:val="2"/>
          <w:sz w:val="24"/>
          <w:szCs w:val="24"/>
          <w:lang w:eastAsia="en-GB"/>
          <w14:ligatures w14:val="standardContextual"/>
        </w:rPr>
      </w:pPr>
      <w:hyperlink w:anchor="_Toc178947664" w:history="1">
        <w:r w:rsidRPr="002556B5">
          <w:rPr>
            <w:rStyle w:val="Hyperlink"/>
            <w:rFonts w:ascii="Calibri" w:hAnsi="Calibri" w:cs="Calibri"/>
            <w:noProof/>
          </w:rPr>
          <w:t>11</w:t>
        </w:r>
        <w:r>
          <w:rPr>
            <w:b w:val="0"/>
            <w:bCs w:val="0"/>
            <w:caps w:val="0"/>
            <w:noProof/>
            <w:kern w:val="2"/>
            <w:sz w:val="24"/>
            <w:szCs w:val="24"/>
            <w:lang w:eastAsia="en-GB"/>
            <w14:ligatures w14:val="standardContextual"/>
          </w:rPr>
          <w:tab/>
        </w:r>
        <w:r w:rsidRPr="002556B5">
          <w:rPr>
            <w:rStyle w:val="Hyperlink"/>
            <w:rFonts w:ascii="Calibri" w:hAnsi="Calibri" w:cs="Calibri"/>
            <w:noProof/>
          </w:rPr>
          <w:t>BIOSECURITY</w:t>
        </w:r>
      </w:hyperlink>
    </w:p>
    <w:p w14:paraId="354A5787" w14:textId="0116FB54" w:rsidR="00E66AB0" w:rsidRDefault="00601DE9" w:rsidP="00CA6DE2">
      <w:pPr>
        <w:rPr>
          <w:rFonts w:ascii="Calibri" w:hAnsi="Calibri" w:cs="Calibri"/>
        </w:rPr>
      </w:pPr>
      <w:r w:rsidRPr="00601DE9">
        <w:rPr>
          <w:rFonts w:ascii="Calibri" w:hAnsi="Calibri" w:cs="Calibri"/>
        </w:rPr>
        <w:fldChar w:fldCharType="end"/>
      </w:r>
    </w:p>
    <w:p w14:paraId="4A377B9B" w14:textId="77777777" w:rsidR="00601DE9" w:rsidRDefault="00601DE9" w:rsidP="00CA6DE2">
      <w:pPr>
        <w:rPr>
          <w:rFonts w:ascii="Calibri" w:hAnsi="Calibri" w:cs="Calibri"/>
        </w:rPr>
        <w:sectPr w:rsidR="00601DE9" w:rsidSect="00601DE9">
          <w:type w:val="continuous"/>
          <w:pgSz w:w="16820" w:h="11900" w:orient="landscape"/>
          <w:pgMar w:top="-1465" w:right="921" w:bottom="1281" w:left="873" w:header="708" w:footer="708" w:gutter="0"/>
          <w:cols w:num="2" w:space="708"/>
          <w:titlePg/>
          <w:docGrid w:linePitch="360"/>
        </w:sectPr>
      </w:pPr>
    </w:p>
    <w:p w14:paraId="549EB1FA" w14:textId="5D4C2E74" w:rsidR="00E66AB0" w:rsidRDefault="00E66AB0">
      <w:pPr>
        <w:rPr>
          <w:rFonts w:ascii="Calibri" w:hAnsi="Calibri" w:cs="Calibri"/>
        </w:rPr>
      </w:pPr>
      <w:r>
        <w:rPr>
          <w:rFonts w:ascii="Calibri" w:hAnsi="Calibri" w:cs="Calibri"/>
        </w:rPr>
        <w:br w:type="page"/>
      </w:r>
    </w:p>
    <w:p w14:paraId="7FC16A32" w14:textId="77777777" w:rsidR="00E66AB0" w:rsidRPr="00E66AB0" w:rsidRDefault="00E66AB0" w:rsidP="00E66AB0">
      <w:pPr>
        <w:rPr>
          <w:rFonts w:ascii="Calibri" w:hAnsi="Calibri" w:cs="Calibri"/>
          <w:color w:val="FFFFFF" w:themeColor="background1"/>
        </w:rPr>
      </w:pPr>
    </w:p>
    <w:tbl>
      <w:tblPr>
        <w:tblpPr w:leftFromText="180" w:rightFromText="180" w:vertAnchor="text" w:tblpY="1"/>
        <w:tblOverlap w:val="never"/>
        <w:tblW w:w="1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3"/>
        <w:gridCol w:w="4378"/>
        <w:gridCol w:w="3716"/>
        <w:gridCol w:w="851"/>
        <w:gridCol w:w="5917"/>
      </w:tblGrid>
      <w:tr w:rsidR="00CA329F" w:rsidRPr="00E66AB0" w14:paraId="1067435A" w14:textId="77777777" w:rsidTr="00C160FC">
        <w:trPr>
          <w:cantSplit/>
        </w:trPr>
        <w:tc>
          <w:tcPr>
            <w:tcW w:w="553" w:type="dxa"/>
            <w:tcBorders>
              <w:bottom w:val="single" w:sz="4" w:space="0" w:color="auto"/>
            </w:tcBorders>
            <w:shd w:val="clear" w:color="auto" w:fill="003087"/>
          </w:tcPr>
          <w:p w14:paraId="38BD6C26" w14:textId="77777777" w:rsidR="00DD4018" w:rsidRPr="00E66AB0" w:rsidRDefault="00DD4018" w:rsidP="000E6491">
            <w:pPr>
              <w:ind w:right="-1031"/>
              <w:rPr>
                <w:rFonts w:ascii="Calibri" w:hAnsi="Calibri" w:cs="Calibri"/>
                <w:b/>
                <w:color w:val="FFFFFF"/>
                <w:sz w:val="20"/>
              </w:rPr>
            </w:pPr>
          </w:p>
        </w:tc>
        <w:tc>
          <w:tcPr>
            <w:tcW w:w="4378" w:type="dxa"/>
            <w:tcBorders>
              <w:bottom w:val="single" w:sz="4" w:space="0" w:color="auto"/>
            </w:tcBorders>
            <w:shd w:val="clear" w:color="auto" w:fill="003087"/>
          </w:tcPr>
          <w:p w14:paraId="3A13ED2F" w14:textId="0CB9389C" w:rsidR="00DD4018" w:rsidRPr="00E66AB0" w:rsidRDefault="00DD4018" w:rsidP="000E6491">
            <w:pPr>
              <w:ind w:right="-1031"/>
              <w:rPr>
                <w:rFonts w:ascii="Calibri" w:hAnsi="Calibri" w:cs="Calibri"/>
                <w:b/>
                <w:color w:val="FFFFFF"/>
                <w:sz w:val="20"/>
              </w:rPr>
            </w:pPr>
            <w:r w:rsidRPr="00E66AB0">
              <w:rPr>
                <w:rFonts w:ascii="Calibri" w:hAnsi="Calibri" w:cs="Calibri"/>
                <w:b/>
                <w:color w:val="FFFFFF"/>
                <w:sz w:val="20"/>
              </w:rPr>
              <w:t>GMP Condition</w:t>
            </w:r>
          </w:p>
        </w:tc>
        <w:tc>
          <w:tcPr>
            <w:tcW w:w="3716" w:type="dxa"/>
            <w:tcBorders>
              <w:bottom w:val="single" w:sz="4" w:space="0" w:color="auto"/>
            </w:tcBorders>
            <w:shd w:val="clear" w:color="auto" w:fill="003087"/>
          </w:tcPr>
          <w:p w14:paraId="297F0901" w14:textId="77777777" w:rsidR="00DD4018" w:rsidRPr="00E66AB0" w:rsidRDefault="00DD4018" w:rsidP="000E6491">
            <w:pPr>
              <w:ind w:right="-1031"/>
              <w:rPr>
                <w:rFonts w:ascii="Calibri" w:hAnsi="Calibri" w:cs="Calibri"/>
                <w:b/>
                <w:color w:val="FFFFFF"/>
                <w:sz w:val="20"/>
              </w:rPr>
            </w:pPr>
            <w:r w:rsidRPr="00E66AB0">
              <w:rPr>
                <w:rFonts w:ascii="Calibri" w:hAnsi="Calibri" w:cs="Calibri"/>
                <w:b/>
                <w:color w:val="FFFFFF"/>
                <w:sz w:val="20"/>
              </w:rPr>
              <w:t>Audit Direction Advice</w:t>
            </w:r>
          </w:p>
        </w:tc>
        <w:tc>
          <w:tcPr>
            <w:tcW w:w="851" w:type="dxa"/>
            <w:tcBorders>
              <w:bottom w:val="single" w:sz="4" w:space="0" w:color="auto"/>
            </w:tcBorders>
            <w:shd w:val="clear" w:color="auto" w:fill="003087"/>
          </w:tcPr>
          <w:p w14:paraId="0989388B" w14:textId="77777777" w:rsidR="00DD4018" w:rsidRPr="00E66AB0" w:rsidRDefault="00DD4018" w:rsidP="000E6491">
            <w:pPr>
              <w:tabs>
                <w:tab w:val="left" w:pos="176"/>
              </w:tabs>
              <w:ind w:left="291" w:right="-1031" w:hanging="257"/>
              <w:rPr>
                <w:rFonts w:ascii="Calibri" w:hAnsi="Calibri" w:cs="Calibri"/>
                <w:b/>
                <w:color w:val="FFFFFF"/>
                <w:sz w:val="18"/>
                <w:szCs w:val="18"/>
              </w:rPr>
            </w:pPr>
            <w:r w:rsidRPr="00E66AB0">
              <w:rPr>
                <w:rFonts w:ascii="Calibri" w:hAnsi="Calibri" w:cs="Calibri"/>
                <w:b/>
                <w:color w:val="FFFFFF"/>
                <w:sz w:val="18"/>
                <w:szCs w:val="18"/>
              </w:rPr>
              <w:t>Yes / No</w:t>
            </w:r>
          </w:p>
          <w:p w14:paraId="704AE36A" w14:textId="77777777" w:rsidR="00DD4018" w:rsidRPr="00E66AB0" w:rsidRDefault="00DD4018" w:rsidP="000E6491">
            <w:pPr>
              <w:tabs>
                <w:tab w:val="left" w:pos="176"/>
              </w:tabs>
              <w:ind w:left="291" w:right="-1031" w:hanging="257"/>
              <w:rPr>
                <w:rFonts w:ascii="Calibri" w:hAnsi="Calibri" w:cs="Calibri"/>
                <w:b/>
                <w:color w:val="FFFFFF"/>
                <w:sz w:val="20"/>
              </w:rPr>
            </w:pPr>
            <w:r w:rsidRPr="00E66AB0">
              <w:rPr>
                <w:rFonts w:ascii="Calibri" w:hAnsi="Calibri" w:cs="Calibri"/>
                <w:b/>
                <w:color w:val="FFFFFF"/>
                <w:sz w:val="16"/>
                <w:szCs w:val="16"/>
              </w:rPr>
              <w:t>N/A</w:t>
            </w:r>
          </w:p>
        </w:tc>
        <w:tc>
          <w:tcPr>
            <w:tcW w:w="5917" w:type="dxa"/>
            <w:tcBorders>
              <w:bottom w:val="single" w:sz="4" w:space="0" w:color="auto"/>
            </w:tcBorders>
            <w:shd w:val="clear" w:color="auto" w:fill="003087"/>
          </w:tcPr>
          <w:p w14:paraId="04035F2F" w14:textId="77777777" w:rsidR="00DD4018" w:rsidRPr="00E66AB0" w:rsidRDefault="00DD4018" w:rsidP="000E6491">
            <w:pPr>
              <w:tabs>
                <w:tab w:val="left" w:pos="176"/>
              </w:tabs>
              <w:ind w:left="291" w:right="-1031" w:hanging="257"/>
              <w:rPr>
                <w:rFonts w:ascii="Calibri" w:hAnsi="Calibri" w:cs="Calibri"/>
                <w:b/>
                <w:color w:val="FFFFFF"/>
                <w:sz w:val="20"/>
              </w:rPr>
            </w:pPr>
            <w:r w:rsidRPr="00E66AB0">
              <w:rPr>
                <w:rFonts w:ascii="Calibri" w:hAnsi="Calibri" w:cs="Calibri"/>
                <w:b/>
                <w:color w:val="FFFFFF"/>
                <w:sz w:val="20"/>
              </w:rPr>
              <w:t>Observations &amp; Comments</w:t>
            </w:r>
          </w:p>
        </w:tc>
      </w:tr>
      <w:tr w:rsidR="00CA329F" w:rsidRPr="00E66AB0" w14:paraId="0583764C" w14:textId="77777777" w:rsidTr="00C160FC">
        <w:trPr>
          <w:cantSplit/>
        </w:trPr>
        <w:tc>
          <w:tcPr>
            <w:tcW w:w="4931" w:type="dxa"/>
            <w:gridSpan w:val="2"/>
            <w:tcBorders>
              <w:right w:val="nil"/>
            </w:tcBorders>
            <w:shd w:val="clear" w:color="auto" w:fill="003087"/>
          </w:tcPr>
          <w:p w14:paraId="648F8CCA" w14:textId="55EABF7A" w:rsidR="00DD4018" w:rsidRPr="00E66AB0" w:rsidRDefault="00DD4018" w:rsidP="00E66AB0">
            <w:pPr>
              <w:pStyle w:val="Heading1"/>
              <w:numPr>
                <w:ilvl w:val="0"/>
                <w:numId w:val="3"/>
              </w:numPr>
              <w:spacing w:before="0" w:after="0"/>
              <w:ind w:left="357" w:hanging="357"/>
              <w:rPr>
                <w:rFonts w:ascii="Calibri" w:hAnsi="Calibri" w:cs="Calibri"/>
                <w:color w:val="FFFFFF" w:themeColor="background1"/>
                <w:sz w:val="24"/>
                <w:szCs w:val="24"/>
              </w:rPr>
            </w:pPr>
            <w:bookmarkStart w:id="6" w:name="_Toc170130817"/>
            <w:bookmarkStart w:id="7" w:name="_Toc170130980"/>
            <w:bookmarkStart w:id="8" w:name="_Toc170131111"/>
            <w:bookmarkStart w:id="9" w:name="_Toc178947618"/>
            <w:r w:rsidRPr="00E66AB0">
              <w:rPr>
                <w:rFonts w:ascii="Calibri" w:hAnsi="Calibri" w:cs="Calibri"/>
                <w:color w:val="FFFFFF" w:themeColor="background1"/>
                <w:sz w:val="24"/>
                <w:szCs w:val="24"/>
              </w:rPr>
              <w:t>CERTIFICATION RULES</w:t>
            </w:r>
            <w:bookmarkEnd w:id="6"/>
            <w:bookmarkEnd w:id="7"/>
            <w:bookmarkEnd w:id="8"/>
            <w:bookmarkEnd w:id="9"/>
          </w:p>
        </w:tc>
        <w:tc>
          <w:tcPr>
            <w:tcW w:w="3716" w:type="dxa"/>
            <w:tcBorders>
              <w:left w:val="nil"/>
              <w:right w:val="nil"/>
            </w:tcBorders>
            <w:shd w:val="clear" w:color="auto" w:fill="003087"/>
          </w:tcPr>
          <w:p w14:paraId="72190AF4" w14:textId="77777777" w:rsidR="00DD4018" w:rsidRPr="00E66AB0" w:rsidRDefault="00DD4018"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tcBorders>
              <w:left w:val="nil"/>
              <w:right w:val="nil"/>
            </w:tcBorders>
            <w:shd w:val="clear" w:color="auto" w:fill="003087"/>
          </w:tcPr>
          <w:p w14:paraId="45C63038" w14:textId="77777777" w:rsidR="00DD4018" w:rsidRPr="00E66AB0" w:rsidRDefault="00DD4018"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5917" w:type="dxa"/>
            <w:tcBorders>
              <w:left w:val="nil"/>
            </w:tcBorders>
            <w:shd w:val="clear" w:color="auto" w:fill="003087"/>
          </w:tcPr>
          <w:p w14:paraId="5F34BEAA" w14:textId="77777777" w:rsidR="00DD4018" w:rsidRPr="00E66AB0" w:rsidRDefault="00DD4018"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r w:rsidR="00CA329F" w:rsidRPr="0089291E" w14:paraId="7DC13CAF" w14:textId="77777777" w:rsidTr="00CA329F">
        <w:trPr>
          <w:cantSplit/>
        </w:trPr>
        <w:tc>
          <w:tcPr>
            <w:tcW w:w="553" w:type="dxa"/>
          </w:tcPr>
          <w:p w14:paraId="513CE3B8" w14:textId="77777777" w:rsidR="00DD4018" w:rsidRPr="0089291E" w:rsidRDefault="00DD4018" w:rsidP="0089291E">
            <w:pPr>
              <w:pStyle w:val="ListParagraph"/>
              <w:numPr>
                <w:ilvl w:val="1"/>
                <w:numId w:val="3"/>
              </w:numPr>
              <w:rPr>
                <w:rFonts w:ascii="Calibri" w:hAnsi="Calibri" w:cs="Calibri"/>
                <w:sz w:val="20"/>
                <w:szCs w:val="20"/>
              </w:rPr>
            </w:pPr>
          </w:p>
        </w:tc>
        <w:tc>
          <w:tcPr>
            <w:tcW w:w="4378" w:type="dxa"/>
          </w:tcPr>
          <w:p w14:paraId="1F5E02B9" w14:textId="59B00857" w:rsidR="00DD4018" w:rsidRPr="00DD4018" w:rsidRDefault="00DD4018" w:rsidP="00DD4018">
            <w:pPr>
              <w:rPr>
                <w:rFonts w:ascii="Calibri" w:hAnsi="Calibri" w:cs="Calibri"/>
                <w:sz w:val="20"/>
                <w:szCs w:val="20"/>
              </w:rPr>
            </w:pPr>
            <w:bookmarkStart w:id="10" w:name="_Toc170130818"/>
            <w:r w:rsidRPr="00DD4018">
              <w:rPr>
                <w:rFonts w:ascii="Calibri" w:hAnsi="Calibri" w:cs="Calibri"/>
                <w:sz w:val="20"/>
                <w:szCs w:val="20"/>
              </w:rPr>
              <w:t>Is the site being audited a member of SFMCA?</w:t>
            </w:r>
            <w:bookmarkEnd w:id="10"/>
          </w:p>
        </w:tc>
        <w:tc>
          <w:tcPr>
            <w:tcW w:w="3716" w:type="dxa"/>
          </w:tcPr>
          <w:p w14:paraId="749B4720" w14:textId="77777777" w:rsidR="00DD4018" w:rsidRPr="0089291E" w:rsidRDefault="00DD4018" w:rsidP="0089291E">
            <w:pPr>
              <w:rPr>
                <w:rFonts w:ascii="Calibri" w:hAnsi="Calibri" w:cs="Calibri"/>
                <w:i/>
                <w:iCs/>
                <w:sz w:val="20"/>
                <w:szCs w:val="20"/>
              </w:rPr>
            </w:pPr>
            <w:r w:rsidRPr="0089291E">
              <w:rPr>
                <w:rFonts w:ascii="Calibri" w:hAnsi="Calibri" w:cs="Calibri"/>
                <w:i/>
                <w:iCs/>
                <w:sz w:val="20"/>
                <w:szCs w:val="20"/>
              </w:rPr>
              <w:t>Proof can be a paid membership invoice.</w:t>
            </w:r>
          </w:p>
        </w:tc>
        <w:tc>
          <w:tcPr>
            <w:tcW w:w="851" w:type="dxa"/>
          </w:tcPr>
          <w:p w14:paraId="04048140" w14:textId="77777777" w:rsidR="00DD4018" w:rsidRPr="0089291E" w:rsidRDefault="00DD4018" w:rsidP="00C160FC">
            <w:pPr>
              <w:jc w:val="center"/>
              <w:rPr>
                <w:rFonts w:ascii="Calibri" w:hAnsi="Calibri" w:cs="Calibri"/>
                <w:sz w:val="20"/>
                <w:szCs w:val="20"/>
              </w:rPr>
            </w:pPr>
          </w:p>
        </w:tc>
        <w:tc>
          <w:tcPr>
            <w:tcW w:w="5917" w:type="dxa"/>
          </w:tcPr>
          <w:p w14:paraId="3BDF3A02" w14:textId="77777777" w:rsidR="00DD4018" w:rsidRPr="0089291E" w:rsidRDefault="00DD4018" w:rsidP="0089291E">
            <w:pPr>
              <w:rPr>
                <w:rFonts w:ascii="Calibri" w:hAnsi="Calibri" w:cs="Calibri"/>
                <w:sz w:val="20"/>
                <w:szCs w:val="20"/>
              </w:rPr>
            </w:pPr>
          </w:p>
        </w:tc>
      </w:tr>
      <w:tr w:rsidR="00CA329F" w:rsidRPr="0089291E" w14:paraId="4AD9698A" w14:textId="77777777" w:rsidTr="00CA329F">
        <w:trPr>
          <w:cantSplit/>
        </w:trPr>
        <w:tc>
          <w:tcPr>
            <w:tcW w:w="553" w:type="dxa"/>
          </w:tcPr>
          <w:p w14:paraId="15EF77F6" w14:textId="77777777" w:rsidR="00DD4018" w:rsidRPr="0089291E" w:rsidRDefault="00DD4018" w:rsidP="0089291E">
            <w:pPr>
              <w:pStyle w:val="ListParagraph"/>
              <w:numPr>
                <w:ilvl w:val="1"/>
                <w:numId w:val="3"/>
              </w:numPr>
              <w:rPr>
                <w:rFonts w:ascii="Calibri" w:hAnsi="Calibri" w:cs="Calibri"/>
                <w:sz w:val="20"/>
                <w:szCs w:val="20"/>
              </w:rPr>
            </w:pPr>
          </w:p>
        </w:tc>
        <w:tc>
          <w:tcPr>
            <w:tcW w:w="4378" w:type="dxa"/>
          </w:tcPr>
          <w:p w14:paraId="620F9264" w14:textId="27F8FC30" w:rsidR="00DD4018" w:rsidRPr="00DD4018" w:rsidRDefault="00DD4018" w:rsidP="00DD4018">
            <w:pPr>
              <w:rPr>
                <w:rFonts w:ascii="Calibri" w:hAnsi="Calibri" w:cs="Calibri"/>
                <w:sz w:val="20"/>
                <w:szCs w:val="20"/>
              </w:rPr>
            </w:pPr>
            <w:bookmarkStart w:id="11" w:name="_Toc170130819"/>
            <w:r w:rsidRPr="00DD4018">
              <w:rPr>
                <w:rFonts w:ascii="Calibri" w:hAnsi="Calibri" w:cs="Calibri"/>
                <w:sz w:val="20"/>
                <w:szCs w:val="20"/>
              </w:rPr>
              <w:t>Are the following current documents available by staff:</w:t>
            </w:r>
            <w:bookmarkEnd w:id="11"/>
          </w:p>
          <w:p w14:paraId="0A6FFD65" w14:textId="77777777" w:rsidR="00DD4018" w:rsidRPr="0089291E" w:rsidRDefault="00DD4018" w:rsidP="0089291E">
            <w:pPr>
              <w:pStyle w:val="ListParagraph"/>
              <w:numPr>
                <w:ilvl w:val="1"/>
                <w:numId w:val="5"/>
              </w:numPr>
              <w:rPr>
                <w:rFonts w:ascii="Calibri" w:hAnsi="Calibri" w:cs="Calibri"/>
                <w:sz w:val="20"/>
                <w:szCs w:val="20"/>
              </w:rPr>
            </w:pPr>
            <w:bookmarkStart w:id="12" w:name="_Toc170130820"/>
            <w:r w:rsidRPr="0089291E">
              <w:rPr>
                <w:rFonts w:ascii="Calibri" w:hAnsi="Calibri" w:cs="Calibri"/>
                <w:sz w:val="20"/>
                <w:szCs w:val="20"/>
              </w:rPr>
              <w:t>the current version of FeedSafe® Standard - Australian Code of Good Manufacturing Practice for the Feed Manufacturing Industry (as amended or superseded)</w:t>
            </w:r>
            <w:bookmarkEnd w:id="12"/>
          </w:p>
          <w:p w14:paraId="0558B0DC" w14:textId="77777777" w:rsidR="00DD4018" w:rsidRPr="0089291E" w:rsidRDefault="00DD4018" w:rsidP="0089291E">
            <w:pPr>
              <w:pStyle w:val="ListParagraph"/>
              <w:numPr>
                <w:ilvl w:val="1"/>
                <w:numId w:val="5"/>
              </w:numPr>
              <w:rPr>
                <w:rFonts w:ascii="Calibri" w:hAnsi="Calibri" w:cs="Calibri"/>
                <w:sz w:val="20"/>
                <w:szCs w:val="20"/>
              </w:rPr>
            </w:pPr>
            <w:bookmarkStart w:id="13" w:name="_Toc170130821"/>
            <w:r w:rsidRPr="0089291E">
              <w:rPr>
                <w:rFonts w:ascii="Calibri" w:hAnsi="Calibri" w:cs="Calibri"/>
                <w:sz w:val="20"/>
                <w:szCs w:val="20"/>
              </w:rPr>
              <w:t>the current version of the FeedSafe® Certification Rules</w:t>
            </w:r>
            <w:bookmarkEnd w:id="13"/>
          </w:p>
          <w:p w14:paraId="36859EFF" w14:textId="77777777" w:rsidR="00DD4018" w:rsidRPr="0089291E" w:rsidRDefault="00DD4018" w:rsidP="0089291E">
            <w:pPr>
              <w:pStyle w:val="ListParagraph"/>
              <w:numPr>
                <w:ilvl w:val="1"/>
                <w:numId w:val="5"/>
              </w:numPr>
              <w:rPr>
                <w:rFonts w:ascii="Calibri" w:hAnsi="Calibri" w:cs="Calibri"/>
                <w:sz w:val="20"/>
                <w:szCs w:val="20"/>
              </w:rPr>
            </w:pPr>
            <w:bookmarkStart w:id="14" w:name="_Toc170130822"/>
            <w:r w:rsidRPr="0089291E">
              <w:rPr>
                <w:rFonts w:ascii="Calibri" w:hAnsi="Calibri" w:cs="Calibri"/>
                <w:sz w:val="20"/>
                <w:szCs w:val="20"/>
              </w:rPr>
              <w:t>the National Biosecurity Manual for Feed Mills (as amended or superseded)</w:t>
            </w:r>
            <w:bookmarkEnd w:id="14"/>
          </w:p>
          <w:p w14:paraId="0E1ABB3A" w14:textId="77777777" w:rsidR="00DD4018" w:rsidRPr="0089291E" w:rsidRDefault="00DD4018" w:rsidP="0089291E">
            <w:pPr>
              <w:pStyle w:val="ListParagraph"/>
              <w:numPr>
                <w:ilvl w:val="1"/>
                <w:numId w:val="5"/>
              </w:numPr>
              <w:rPr>
                <w:rFonts w:ascii="Calibri" w:hAnsi="Calibri" w:cs="Calibri"/>
                <w:sz w:val="20"/>
                <w:szCs w:val="20"/>
              </w:rPr>
            </w:pPr>
            <w:bookmarkStart w:id="15" w:name="_Toc170130823"/>
            <w:r w:rsidRPr="0089291E">
              <w:rPr>
                <w:rFonts w:ascii="Calibri" w:hAnsi="Calibri" w:cs="Calibri"/>
                <w:sz w:val="20"/>
                <w:szCs w:val="20"/>
              </w:rPr>
              <w:t>the approved Manufacturing site’s quality system manual</w:t>
            </w:r>
            <w:bookmarkEnd w:id="15"/>
          </w:p>
          <w:p w14:paraId="0E2C6806" w14:textId="02FF1023" w:rsidR="00DD4018" w:rsidRPr="0089291E" w:rsidRDefault="00DD4018" w:rsidP="0089291E">
            <w:pPr>
              <w:pStyle w:val="ListParagraph"/>
              <w:numPr>
                <w:ilvl w:val="1"/>
                <w:numId w:val="5"/>
              </w:numPr>
              <w:rPr>
                <w:rFonts w:ascii="Calibri" w:hAnsi="Calibri" w:cs="Calibri"/>
                <w:sz w:val="20"/>
                <w:szCs w:val="20"/>
              </w:rPr>
            </w:pPr>
            <w:bookmarkStart w:id="16" w:name="_Toc170130824"/>
            <w:r w:rsidRPr="0089291E">
              <w:rPr>
                <w:rFonts w:ascii="Calibri" w:hAnsi="Calibri" w:cs="Calibri"/>
                <w:sz w:val="20"/>
                <w:szCs w:val="20"/>
              </w:rPr>
              <w:t>relevant safety data sheets for all materials stored on site</w:t>
            </w:r>
            <w:bookmarkEnd w:id="16"/>
          </w:p>
        </w:tc>
        <w:tc>
          <w:tcPr>
            <w:tcW w:w="3716" w:type="dxa"/>
          </w:tcPr>
          <w:p w14:paraId="589F5DD5" w14:textId="4391FE53" w:rsidR="00DD4018" w:rsidRPr="0089291E" w:rsidRDefault="00DD4018" w:rsidP="0089291E">
            <w:pPr>
              <w:rPr>
                <w:rFonts w:ascii="Calibri" w:hAnsi="Calibri" w:cs="Calibri"/>
                <w:sz w:val="20"/>
                <w:szCs w:val="20"/>
              </w:rPr>
            </w:pPr>
            <w:r w:rsidRPr="0089291E">
              <w:rPr>
                <w:rFonts w:ascii="Calibri" w:hAnsi="Calibri" w:cs="Calibri"/>
                <w:sz w:val="20"/>
                <w:szCs w:val="20"/>
              </w:rPr>
              <w:t>All these documents must be available for staff to access. Show where they are kept.</w:t>
            </w:r>
          </w:p>
        </w:tc>
        <w:tc>
          <w:tcPr>
            <w:tcW w:w="851" w:type="dxa"/>
          </w:tcPr>
          <w:p w14:paraId="74DFA24C" w14:textId="77777777" w:rsidR="00DD4018" w:rsidRPr="0089291E" w:rsidRDefault="00DD4018" w:rsidP="00C160FC">
            <w:pPr>
              <w:jc w:val="center"/>
              <w:rPr>
                <w:rFonts w:ascii="Calibri" w:hAnsi="Calibri" w:cs="Calibri"/>
                <w:sz w:val="20"/>
                <w:szCs w:val="20"/>
              </w:rPr>
            </w:pPr>
          </w:p>
        </w:tc>
        <w:tc>
          <w:tcPr>
            <w:tcW w:w="5917" w:type="dxa"/>
          </w:tcPr>
          <w:p w14:paraId="4262295B" w14:textId="77777777" w:rsidR="00DD4018" w:rsidRPr="0089291E" w:rsidRDefault="00DD4018" w:rsidP="0089291E">
            <w:pPr>
              <w:rPr>
                <w:rFonts w:ascii="Calibri" w:hAnsi="Calibri" w:cs="Calibri"/>
                <w:sz w:val="20"/>
                <w:szCs w:val="20"/>
              </w:rPr>
            </w:pPr>
          </w:p>
        </w:tc>
      </w:tr>
      <w:tr w:rsidR="00CA329F" w:rsidRPr="0089291E" w14:paraId="6BDFC3B6" w14:textId="77777777" w:rsidTr="00CA329F">
        <w:trPr>
          <w:cantSplit/>
        </w:trPr>
        <w:tc>
          <w:tcPr>
            <w:tcW w:w="553" w:type="dxa"/>
          </w:tcPr>
          <w:p w14:paraId="23A1D853" w14:textId="77777777" w:rsidR="00DD4018" w:rsidRPr="0089291E" w:rsidRDefault="00DD4018" w:rsidP="0089291E">
            <w:pPr>
              <w:pStyle w:val="ListParagraph"/>
              <w:numPr>
                <w:ilvl w:val="1"/>
                <w:numId w:val="3"/>
              </w:numPr>
              <w:rPr>
                <w:rFonts w:ascii="Calibri" w:hAnsi="Calibri" w:cs="Calibri"/>
                <w:sz w:val="20"/>
                <w:szCs w:val="20"/>
              </w:rPr>
            </w:pPr>
          </w:p>
        </w:tc>
        <w:tc>
          <w:tcPr>
            <w:tcW w:w="4378" w:type="dxa"/>
          </w:tcPr>
          <w:p w14:paraId="6510A5DE" w14:textId="49449A7F" w:rsidR="00C160FC" w:rsidRPr="00DD4018" w:rsidRDefault="00DD4018" w:rsidP="00DD4018">
            <w:pPr>
              <w:rPr>
                <w:rFonts w:ascii="Calibri" w:hAnsi="Calibri" w:cs="Calibri"/>
                <w:sz w:val="20"/>
                <w:szCs w:val="20"/>
              </w:rPr>
            </w:pPr>
            <w:bookmarkStart w:id="17" w:name="_Toc170130825"/>
            <w:r w:rsidRPr="00DD4018">
              <w:rPr>
                <w:rFonts w:ascii="Calibri" w:hAnsi="Calibri" w:cs="Calibri"/>
                <w:sz w:val="20"/>
                <w:szCs w:val="20"/>
              </w:rPr>
              <w:t>Who is the QA Officer for the site?</w:t>
            </w:r>
            <w:bookmarkEnd w:id="17"/>
          </w:p>
        </w:tc>
        <w:tc>
          <w:tcPr>
            <w:tcW w:w="3716" w:type="dxa"/>
          </w:tcPr>
          <w:p w14:paraId="4AB81C4D" w14:textId="5566C8BA" w:rsidR="00DD4018" w:rsidRPr="0089291E" w:rsidRDefault="00DD4018" w:rsidP="0089291E">
            <w:pPr>
              <w:rPr>
                <w:rFonts w:ascii="Calibri" w:hAnsi="Calibri" w:cs="Calibri"/>
                <w:i/>
                <w:iCs/>
                <w:sz w:val="20"/>
                <w:szCs w:val="20"/>
              </w:rPr>
            </w:pPr>
            <w:r w:rsidRPr="0089291E">
              <w:rPr>
                <w:rFonts w:ascii="Calibri" w:hAnsi="Calibri" w:cs="Calibri"/>
                <w:i/>
                <w:iCs/>
                <w:sz w:val="20"/>
                <w:szCs w:val="20"/>
              </w:rPr>
              <w:t>Include contact details of nominee.</w:t>
            </w:r>
          </w:p>
        </w:tc>
        <w:tc>
          <w:tcPr>
            <w:tcW w:w="851" w:type="dxa"/>
          </w:tcPr>
          <w:p w14:paraId="142289F8" w14:textId="77777777" w:rsidR="00DD4018" w:rsidRPr="0089291E" w:rsidRDefault="00DD4018" w:rsidP="00C160FC">
            <w:pPr>
              <w:jc w:val="center"/>
              <w:rPr>
                <w:rFonts w:ascii="Calibri" w:hAnsi="Calibri" w:cs="Calibri"/>
                <w:sz w:val="20"/>
                <w:szCs w:val="20"/>
              </w:rPr>
            </w:pPr>
          </w:p>
        </w:tc>
        <w:tc>
          <w:tcPr>
            <w:tcW w:w="5917" w:type="dxa"/>
          </w:tcPr>
          <w:p w14:paraId="0C13BA53" w14:textId="77777777" w:rsidR="00DD4018" w:rsidRPr="0089291E" w:rsidRDefault="00DD4018" w:rsidP="0089291E">
            <w:pPr>
              <w:rPr>
                <w:rFonts w:ascii="Calibri" w:hAnsi="Calibri" w:cs="Calibri"/>
                <w:sz w:val="20"/>
                <w:szCs w:val="20"/>
              </w:rPr>
            </w:pPr>
          </w:p>
        </w:tc>
      </w:tr>
      <w:tr w:rsidR="00CA329F" w:rsidRPr="0089291E" w14:paraId="5C6624A9" w14:textId="77777777" w:rsidTr="00CA329F">
        <w:trPr>
          <w:cantSplit/>
        </w:trPr>
        <w:tc>
          <w:tcPr>
            <w:tcW w:w="553" w:type="dxa"/>
          </w:tcPr>
          <w:p w14:paraId="508CB86C" w14:textId="77777777" w:rsidR="00DD4018" w:rsidRPr="0089291E" w:rsidRDefault="00DD4018" w:rsidP="0089291E">
            <w:pPr>
              <w:pStyle w:val="ListParagraph"/>
              <w:numPr>
                <w:ilvl w:val="1"/>
                <w:numId w:val="3"/>
              </w:numPr>
              <w:rPr>
                <w:rFonts w:ascii="Calibri" w:hAnsi="Calibri" w:cs="Calibri"/>
                <w:sz w:val="20"/>
                <w:szCs w:val="20"/>
              </w:rPr>
            </w:pPr>
          </w:p>
        </w:tc>
        <w:tc>
          <w:tcPr>
            <w:tcW w:w="4378" w:type="dxa"/>
          </w:tcPr>
          <w:p w14:paraId="69DDEE67" w14:textId="12F4B33C" w:rsidR="00DD4018" w:rsidRPr="00DD4018" w:rsidRDefault="00DD4018" w:rsidP="00DD4018">
            <w:pPr>
              <w:rPr>
                <w:rFonts w:ascii="Calibri" w:hAnsi="Calibri" w:cs="Calibri"/>
                <w:sz w:val="20"/>
                <w:szCs w:val="20"/>
              </w:rPr>
            </w:pPr>
            <w:bookmarkStart w:id="18" w:name="_Toc170130826"/>
            <w:r w:rsidRPr="00DD4018">
              <w:rPr>
                <w:rFonts w:ascii="Calibri" w:hAnsi="Calibri" w:cs="Calibri"/>
                <w:sz w:val="20"/>
                <w:szCs w:val="20"/>
              </w:rPr>
              <w:t>What is the manufacturing tonnage for the past 12 months?</w:t>
            </w:r>
            <w:bookmarkEnd w:id="18"/>
          </w:p>
        </w:tc>
        <w:tc>
          <w:tcPr>
            <w:tcW w:w="3716" w:type="dxa"/>
          </w:tcPr>
          <w:p w14:paraId="76AA06F6" w14:textId="77777777" w:rsidR="00DD4018" w:rsidRPr="0089291E" w:rsidRDefault="00DD4018" w:rsidP="0089291E">
            <w:pPr>
              <w:rPr>
                <w:rFonts w:ascii="Calibri" w:hAnsi="Calibri" w:cs="Calibri"/>
                <w:i/>
                <w:iCs/>
                <w:sz w:val="20"/>
                <w:szCs w:val="20"/>
              </w:rPr>
            </w:pPr>
            <w:r w:rsidRPr="0089291E">
              <w:rPr>
                <w:rFonts w:ascii="Calibri" w:hAnsi="Calibri" w:cs="Calibri"/>
                <w:i/>
                <w:iCs/>
                <w:sz w:val="20"/>
                <w:szCs w:val="20"/>
              </w:rPr>
              <w:t xml:space="preserve">Manufacturing tonnages can be substantiated in any way agreed to between the auditor and the auditee (e.g. production printouts) </w:t>
            </w:r>
            <w:proofErr w:type="gramStart"/>
            <w:r w:rsidRPr="0089291E">
              <w:rPr>
                <w:rFonts w:ascii="Calibri" w:hAnsi="Calibri" w:cs="Calibri"/>
                <w:i/>
                <w:iCs/>
                <w:sz w:val="20"/>
                <w:szCs w:val="20"/>
              </w:rPr>
              <w:t>as long as</w:t>
            </w:r>
            <w:proofErr w:type="gramEnd"/>
            <w:r w:rsidRPr="0089291E">
              <w:rPr>
                <w:rFonts w:ascii="Calibri" w:hAnsi="Calibri" w:cs="Calibri"/>
                <w:i/>
                <w:iCs/>
                <w:sz w:val="20"/>
                <w:szCs w:val="20"/>
              </w:rPr>
              <w:t xml:space="preserve"> proof is provided. A legitimate figure must be recorded. </w:t>
            </w:r>
          </w:p>
          <w:p w14:paraId="020FDEF5" w14:textId="73DA0546" w:rsidR="00DD4018" w:rsidRPr="0089291E" w:rsidRDefault="00DD4018" w:rsidP="0089291E">
            <w:pPr>
              <w:rPr>
                <w:rFonts w:ascii="Calibri" w:hAnsi="Calibri" w:cs="Calibri"/>
                <w:i/>
                <w:iCs/>
                <w:sz w:val="20"/>
                <w:szCs w:val="20"/>
              </w:rPr>
            </w:pPr>
            <w:r w:rsidRPr="0089291E">
              <w:rPr>
                <w:rFonts w:ascii="Calibri" w:hAnsi="Calibri" w:cs="Calibri"/>
                <w:i/>
                <w:iCs/>
                <w:sz w:val="20"/>
                <w:szCs w:val="20"/>
              </w:rPr>
              <w:t>This is a moderate NC if not provided.</w:t>
            </w:r>
          </w:p>
        </w:tc>
        <w:tc>
          <w:tcPr>
            <w:tcW w:w="851" w:type="dxa"/>
          </w:tcPr>
          <w:p w14:paraId="35E901F2" w14:textId="77777777" w:rsidR="00DD4018" w:rsidRPr="0089291E" w:rsidRDefault="00DD4018" w:rsidP="00C160FC">
            <w:pPr>
              <w:jc w:val="center"/>
              <w:rPr>
                <w:rFonts w:ascii="Calibri" w:hAnsi="Calibri" w:cs="Calibri"/>
                <w:sz w:val="20"/>
                <w:szCs w:val="20"/>
              </w:rPr>
            </w:pPr>
          </w:p>
        </w:tc>
        <w:tc>
          <w:tcPr>
            <w:tcW w:w="5917" w:type="dxa"/>
          </w:tcPr>
          <w:p w14:paraId="46FC6972" w14:textId="77777777" w:rsidR="00DD4018" w:rsidRPr="0089291E" w:rsidRDefault="00DD4018" w:rsidP="0089291E">
            <w:pPr>
              <w:rPr>
                <w:rFonts w:ascii="Calibri" w:hAnsi="Calibri" w:cs="Calibri"/>
                <w:sz w:val="20"/>
                <w:szCs w:val="20"/>
              </w:rPr>
            </w:pPr>
          </w:p>
        </w:tc>
      </w:tr>
      <w:tr w:rsidR="00CA329F" w:rsidRPr="0089291E" w14:paraId="72D16F96" w14:textId="77777777" w:rsidTr="00CA329F">
        <w:trPr>
          <w:cantSplit/>
        </w:trPr>
        <w:tc>
          <w:tcPr>
            <w:tcW w:w="553" w:type="dxa"/>
          </w:tcPr>
          <w:p w14:paraId="2F23BD9E" w14:textId="77777777" w:rsidR="00DD4018" w:rsidRPr="0089291E" w:rsidRDefault="00DD4018" w:rsidP="0089291E">
            <w:pPr>
              <w:pStyle w:val="ListParagraph"/>
              <w:numPr>
                <w:ilvl w:val="1"/>
                <w:numId w:val="3"/>
              </w:numPr>
              <w:rPr>
                <w:rFonts w:ascii="Calibri" w:hAnsi="Calibri" w:cs="Calibri"/>
                <w:sz w:val="20"/>
                <w:szCs w:val="20"/>
              </w:rPr>
            </w:pPr>
          </w:p>
        </w:tc>
        <w:tc>
          <w:tcPr>
            <w:tcW w:w="4378" w:type="dxa"/>
          </w:tcPr>
          <w:p w14:paraId="76531699" w14:textId="418BE6D8" w:rsidR="00DD4018" w:rsidRPr="00DD4018" w:rsidRDefault="00DD4018" w:rsidP="00DD4018">
            <w:pPr>
              <w:rPr>
                <w:rFonts w:ascii="Calibri" w:hAnsi="Calibri" w:cs="Calibri"/>
                <w:sz w:val="20"/>
                <w:szCs w:val="20"/>
              </w:rPr>
            </w:pPr>
            <w:bookmarkStart w:id="19" w:name="_Toc170130827"/>
            <w:r w:rsidRPr="00DD4018">
              <w:rPr>
                <w:rFonts w:ascii="Calibri" w:hAnsi="Calibri" w:cs="Calibri"/>
                <w:sz w:val="20"/>
                <w:szCs w:val="20"/>
              </w:rPr>
              <w:t>Does the site have planning permission from the local shire?</w:t>
            </w:r>
            <w:bookmarkEnd w:id="19"/>
          </w:p>
        </w:tc>
        <w:tc>
          <w:tcPr>
            <w:tcW w:w="3716" w:type="dxa"/>
          </w:tcPr>
          <w:p w14:paraId="6C96D6CD" w14:textId="4E343DBF" w:rsidR="00DD4018" w:rsidRPr="0089291E" w:rsidRDefault="00DD4018" w:rsidP="0089291E">
            <w:pPr>
              <w:rPr>
                <w:rFonts w:ascii="Calibri" w:hAnsi="Calibri" w:cs="Calibri"/>
                <w:i/>
                <w:iCs/>
                <w:sz w:val="20"/>
                <w:szCs w:val="20"/>
              </w:rPr>
            </w:pPr>
            <w:r w:rsidRPr="0089291E">
              <w:rPr>
                <w:rFonts w:ascii="Calibri" w:hAnsi="Calibri" w:cs="Calibri"/>
                <w:i/>
                <w:iCs/>
                <w:sz w:val="20"/>
                <w:szCs w:val="20"/>
              </w:rPr>
              <w:t>Provide documentation that proves shire permission has been granted.</w:t>
            </w:r>
          </w:p>
        </w:tc>
        <w:tc>
          <w:tcPr>
            <w:tcW w:w="851" w:type="dxa"/>
          </w:tcPr>
          <w:p w14:paraId="71BB73FA" w14:textId="77777777" w:rsidR="00DD4018" w:rsidRPr="0089291E" w:rsidRDefault="00DD4018" w:rsidP="00C160FC">
            <w:pPr>
              <w:jc w:val="center"/>
              <w:rPr>
                <w:rFonts w:ascii="Calibri" w:hAnsi="Calibri" w:cs="Calibri"/>
                <w:sz w:val="20"/>
                <w:szCs w:val="20"/>
              </w:rPr>
            </w:pPr>
          </w:p>
        </w:tc>
        <w:tc>
          <w:tcPr>
            <w:tcW w:w="5917" w:type="dxa"/>
          </w:tcPr>
          <w:p w14:paraId="3F5D2140" w14:textId="77777777" w:rsidR="00DD4018" w:rsidRPr="0089291E" w:rsidRDefault="00DD4018" w:rsidP="0089291E">
            <w:pPr>
              <w:rPr>
                <w:rFonts w:ascii="Calibri" w:hAnsi="Calibri" w:cs="Calibri"/>
                <w:sz w:val="20"/>
                <w:szCs w:val="20"/>
              </w:rPr>
            </w:pPr>
          </w:p>
        </w:tc>
      </w:tr>
    </w:tbl>
    <w:p w14:paraId="4E9F0A7B" w14:textId="77777777" w:rsidR="00E66AB0" w:rsidRDefault="00E66AB0" w:rsidP="00CA6DE2">
      <w:pPr>
        <w:rPr>
          <w:rFonts w:ascii="Calibri" w:hAnsi="Calibri" w:cs="Calibri"/>
        </w:rPr>
      </w:pPr>
    </w:p>
    <w:p w14:paraId="4E7BE6E5" w14:textId="0255C40D" w:rsidR="00E66AB0" w:rsidRDefault="00E66AB0">
      <w:pPr>
        <w:rPr>
          <w:rFonts w:ascii="Calibri" w:hAnsi="Calibri" w:cs="Calibri"/>
        </w:rPr>
      </w:pPr>
      <w:r>
        <w:rPr>
          <w:rFonts w:ascii="Calibri" w:hAnsi="Calibri" w:cs="Calibri"/>
        </w:rPr>
        <w:br w:type="page"/>
      </w: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3716"/>
        <w:gridCol w:w="851"/>
        <w:gridCol w:w="6520"/>
      </w:tblGrid>
      <w:tr w:rsidR="00E66AB0" w:rsidRPr="00E66AB0" w14:paraId="2F1F1EFC" w14:textId="77777777" w:rsidTr="00C160FC">
        <w:trPr>
          <w:cantSplit/>
        </w:trPr>
        <w:tc>
          <w:tcPr>
            <w:tcW w:w="4359" w:type="dxa"/>
            <w:tcBorders>
              <w:right w:val="nil"/>
            </w:tcBorders>
            <w:shd w:val="clear" w:color="auto" w:fill="003087"/>
          </w:tcPr>
          <w:p w14:paraId="7C248A15" w14:textId="1002E8C0" w:rsidR="00E66AB0" w:rsidRPr="00E66AB0" w:rsidRDefault="0029245F" w:rsidP="000E6491">
            <w:pPr>
              <w:pStyle w:val="Heading1"/>
              <w:numPr>
                <w:ilvl w:val="0"/>
                <w:numId w:val="3"/>
              </w:numPr>
              <w:spacing w:before="0" w:after="0"/>
              <w:ind w:left="357" w:hanging="357"/>
              <w:rPr>
                <w:rFonts w:ascii="Calibri" w:hAnsi="Calibri" w:cs="Calibri"/>
                <w:color w:val="FFFFFF" w:themeColor="background1"/>
                <w:sz w:val="24"/>
                <w:szCs w:val="24"/>
              </w:rPr>
            </w:pPr>
            <w:bookmarkStart w:id="20" w:name="_Toc170130828"/>
            <w:bookmarkStart w:id="21" w:name="_Toc170130981"/>
            <w:bookmarkStart w:id="22" w:name="_Toc170131112"/>
            <w:bookmarkStart w:id="23" w:name="_Toc178947619"/>
            <w:r>
              <w:rPr>
                <w:rFonts w:ascii="Calibri" w:hAnsi="Calibri" w:cs="Calibri"/>
                <w:color w:val="FFFFFF" w:themeColor="background1"/>
                <w:sz w:val="24"/>
                <w:szCs w:val="24"/>
              </w:rPr>
              <w:lastRenderedPageBreak/>
              <w:t>GOOD MANUFACTURING PRINCIPLES</w:t>
            </w:r>
            <w:bookmarkEnd w:id="20"/>
            <w:bookmarkEnd w:id="21"/>
            <w:bookmarkEnd w:id="22"/>
            <w:bookmarkEnd w:id="23"/>
          </w:p>
        </w:tc>
        <w:tc>
          <w:tcPr>
            <w:tcW w:w="3716" w:type="dxa"/>
            <w:tcBorders>
              <w:left w:val="nil"/>
              <w:right w:val="nil"/>
            </w:tcBorders>
            <w:shd w:val="clear" w:color="auto" w:fill="003087"/>
          </w:tcPr>
          <w:p w14:paraId="20D23D91" w14:textId="77777777" w:rsidR="00E66AB0" w:rsidRPr="00E66AB0" w:rsidRDefault="00E66AB0"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tcBorders>
              <w:left w:val="nil"/>
              <w:right w:val="nil"/>
            </w:tcBorders>
            <w:shd w:val="clear" w:color="auto" w:fill="003087"/>
          </w:tcPr>
          <w:p w14:paraId="3C90B9C5" w14:textId="77777777" w:rsidR="00E66AB0" w:rsidRPr="00E66AB0" w:rsidRDefault="00E66AB0"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6520" w:type="dxa"/>
            <w:tcBorders>
              <w:left w:val="nil"/>
            </w:tcBorders>
            <w:shd w:val="clear" w:color="auto" w:fill="003087"/>
          </w:tcPr>
          <w:p w14:paraId="17338918" w14:textId="77777777" w:rsidR="00E66AB0" w:rsidRPr="00E66AB0" w:rsidRDefault="00E66AB0"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r w:rsidR="0029245F" w:rsidRPr="009B2AE2" w14:paraId="7A16871D" w14:textId="77777777" w:rsidTr="00E428D5">
        <w:trPr>
          <w:cantSplit/>
        </w:trPr>
        <w:tc>
          <w:tcPr>
            <w:tcW w:w="15446" w:type="dxa"/>
            <w:gridSpan w:val="4"/>
            <w:tcBorders>
              <w:bottom w:val="nil"/>
            </w:tcBorders>
            <w:shd w:val="clear" w:color="auto" w:fill="B4C6E7"/>
          </w:tcPr>
          <w:p w14:paraId="1F577B01" w14:textId="77777777" w:rsidR="0029245F" w:rsidRPr="0089291E" w:rsidRDefault="0029245F" w:rsidP="00CA329F">
            <w:pPr>
              <w:pStyle w:val="Heading2"/>
              <w:numPr>
                <w:ilvl w:val="1"/>
                <w:numId w:val="3"/>
              </w:numPr>
              <w:spacing w:before="0" w:after="0"/>
              <w:rPr>
                <w:rFonts w:ascii="Calibri" w:hAnsi="Calibri" w:cs="Calibri"/>
                <w:b/>
                <w:bCs/>
                <w:sz w:val="20"/>
                <w:szCs w:val="20"/>
              </w:rPr>
            </w:pPr>
            <w:bookmarkStart w:id="24" w:name="_Toc170130829"/>
            <w:bookmarkStart w:id="25" w:name="_Toc170130982"/>
            <w:bookmarkStart w:id="26" w:name="_Toc170131113"/>
            <w:bookmarkStart w:id="27" w:name="_Toc178947620"/>
            <w:r w:rsidRPr="0089291E">
              <w:rPr>
                <w:rFonts w:ascii="Calibri" w:hAnsi="Calibri" w:cs="Calibri"/>
                <w:b/>
                <w:bCs/>
                <w:sz w:val="20"/>
                <w:szCs w:val="20"/>
              </w:rPr>
              <w:t>SITE</w:t>
            </w:r>
            <w:bookmarkEnd w:id="24"/>
            <w:bookmarkEnd w:id="25"/>
            <w:bookmarkEnd w:id="26"/>
            <w:bookmarkEnd w:id="27"/>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CA329F" w:rsidRPr="00904B3D" w14:paraId="3804CFA7" w14:textId="77777777" w:rsidTr="00CA329F">
        <w:trPr>
          <w:cantSplit/>
        </w:trPr>
        <w:tc>
          <w:tcPr>
            <w:tcW w:w="562" w:type="dxa"/>
            <w:tcBorders>
              <w:top w:val="single" w:sz="4" w:space="0" w:color="auto"/>
              <w:left w:val="single" w:sz="4" w:space="0" w:color="auto"/>
              <w:bottom w:val="single" w:sz="4" w:space="0" w:color="auto"/>
              <w:right w:val="single" w:sz="4" w:space="0" w:color="auto"/>
            </w:tcBorders>
          </w:tcPr>
          <w:p w14:paraId="053AFECF" w14:textId="72F19F08" w:rsidR="00CA329F" w:rsidRPr="00CA329F" w:rsidRDefault="00CA329F" w:rsidP="00CA329F">
            <w:pPr>
              <w:pStyle w:val="ListParagraph"/>
              <w:numPr>
                <w:ilvl w:val="2"/>
                <w:numId w:val="3"/>
              </w:numPr>
              <w:rPr>
                <w:rFonts w:ascii="Calibri" w:hAnsi="Calibri" w:cs="Calibri"/>
                <w:sz w:val="16"/>
                <w:szCs w:val="16"/>
              </w:rPr>
            </w:pPr>
          </w:p>
        </w:tc>
        <w:tc>
          <w:tcPr>
            <w:tcW w:w="4359" w:type="dxa"/>
            <w:tcBorders>
              <w:top w:val="single" w:sz="4" w:space="0" w:color="auto"/>
              <w:left w:val="single" w:sz="4" w:space="0" w:color="auto"/>
              <w:bottom w:val="single" w:sz="4" w:space="0" w:color="auto"/>
              <w:right w:val="single" w:sz="4" w:space="0" w:color="auto"/>
            </w:tcBorders>
          </w:tcPr>
          <w:p w14:paraId="0BA6C8C9" w14:textId="45706E0F" w:rsidR="00CA329F" w:rsidRPr="00904B3D" w:rsidRDefault="00CA329F" w:rsidP="00904B3D">
            <w:pPr>
              <w:rPr>
                <w:rFonts w:ascii="Calibri" w:hAnsi="Calibri" w:cs="Calibri"/>
                <w:sz w:val="20"/>
                <w:szCs w:val="20"/>
              </w:rPr>
            </w:pPr>
            <w:bookmarkStart w:id="28" w:name="_Toc170130830"/>
            <w:bookmarkStart w:id="29" w:name="_Toc170130983"/>
            <w:r w:rsidRPr="00904B3D">
              <w:rPr>
                <w:rFonts w:ascii="Calibri" w:hAnsi="Calibri" w:cs="Calibri"/>
                <w:sz w:val="20"/>
                <w:szCs w:val="20"/>
              </w:rPr>
              <w:t>Is a site plan for the entire premises available?</w:t>
            </w:r>
            <w:bookmarkEnd w:id="28"/>
            <w:bookmarkEnd w:id="29"/>
            <w:r w:rsidRPr="00904B3D">
              <w:rPr>
                <w:rFonts w:ascii="Calibri" w:hAnsi="Calibri" w:cs="Calibri"/>
                <w:sz w:val="20"/>
                <w:szCs w:val="20"/>
              </w:rPr>
              <w:t xml:space="preserve"> </w:t>
            </w:r>
          </w:p>
        </w:tc>
        <w:tc>
          <w:tcPr>
            <w:tcW w:w="3716" w:type="dxa"/>
            <w:tcBorders>
              <w:top w:val="single" w:sz="4" w:space="0" w:color="auto"/>
              <w:left w:val="single" w:sz="4" w:space="0" w:color="auto"/>
              <w:bottom w:val="single" w:sz="4" w:space="0" w:color="auto"/>
              <w:right w:val="single" w:sz="4" w:space="0" w:color="auto"/>
            </w:tcBorders>
          </w:tcPr>
          <w:p w14:paraId="1871861D" w14:textId="79502009" w:rsidR="00CA329F" w:rsidRPr="00E549CD" w:rsidRDefault="00CA329F" w:rsidP="00904B3D">
            <w:pPr>
              <w:rPr>
                <w:rFonts w:ascii="Calibri" w:hAnsi="Calibri" w:cs="Calibri"/>
                <w:i/>
                <w:iCs/>
                <w:sz w:val="20"/>
                <w:szCs w:val="20"/>
              </w:rPr>
            </w:pPr>
            <w:bookmarkStart w:id="30" w:name="_Toc170130831"/>
            <w:bookmarkStart w:id="31" w:name="_Toc170130984"/>
            <w:r w:rsidRPr="00E549CD">
              <w:rPr>
                <w:rFonts w:ascii="Calibri" w:hAnsi="Calibri" w:cs="Calibri"/>
                <w:i/>
                <w:iCs/>
                <w:sz w:val="20"/>
                <w:szCs w:val="20"/>
              </w:rPr>
              <w:t>Site plan should identify major buildings, storage</w:t>
            </w:r>
            <w:r w:rsidR="003E5ADF" w:rsidRPr="00E549CD">
              <w:rPr>
                <w:rFonts w:ascii="Calibri" w:hAnsi="Calibri" w:cs="Calibri"/>
                <w:i/>
                <w:iCs/>
                <w:sz w:val="20"/>
                <w:szCs w:val="20"/>
              </w:rPr>
              <w:t xml:space="preserve">, </w:t>
            </w:r>
            <w:r w:rsidRPr="00E549CD">
              <w:rPr>
                <w:rFonts w:ascii="Calibri" w:hAnsi="Calibri" w:cs="Calibri"/>
                <w:i/>
                <w:iCs/>
                <w:sz w:val="20"/>
                <w:szCs w:val="20"/>
              </w:rPr>
              <w:t>processing areas and other features that impact on feed safety. Areas for storage of chemicals, medications and any hazardous goods should be shown on the site plan.</w:t>
            </w:r>
            <w:bookmarkEnd w:id="30"/>
            <w:bookmarkEnd w:id="31"/>
          </w:p>
        </w:tc>
        <w:tc>
          <w:tcPr>
            <w:tcW w:w="851" w:type="dxa"/>
            <w:tcBorders>
              <w:top w:val="single" w:sz="4" w:space="0" w:color="auto"/>
              <w:left w:val="single" w:sz="4" w:space="0" w:color="auto"/>
              <w:bottom w:val="single" w:sz="4" w:space="0" w:color="auto"/>
              <w:right w:val="single" w:sz="4" w:space="0" w:color="auto"/>
            </w:tcBorders>
          </w:tcPr>
          <w:p w14:paraId="72C09AA4"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1F96782" w14:textId="77777777" w:rsidR="00CA329F" w:rsidRPr="00904B3D" w:rsidRDefault="00CA329F" w:rsidP="00904B3D">
            <w:pPr>
              <w:rPr>
                <w:rFonts w:ascii="Calibri" w:hAnsi="Calibri" w:cs="Calibri"/>
                <w:sz w:val="20"/>
                <w:szCs w:val="20"/>
              </w:rPr>
            </w:pPr>
          </w:p>
        </w:tc>
      </w:tr>
      <w:tr w:rsidR="00CA329F" w:rsidRPr="00904B3D" w14:paraId="560B99E7" w14:textId="77777777" w:rsidTr="00CA329F">
        <w:trPr>
          <w:cantSplit/>
        </w:trPr>
        <w:tc>
          <w:tcPr>
            <w:tcW w:w="562" w:type="dxa"/>
            <w:tcBorders>
              <w:top w:val="single" w:sz="4" w:space="0" w:color="auto"/>
            </w:tcBorders>
          </w:tcPr>
          <w:p w14:paraId="21303008" w14:textId="77777777" w:rsidR="00CA329F" w:rsidRPr="00CA329F" w:rsidRDefault="00CA329F" w:rsidP="00CA329F">
            <w:pPr>
              <w:pStyle w:val="ListParagraph"/>
              <w:numPr>
                <w:ilvl w:val="2"/>
                <w:numId w:val="3"/>
              </w:numPr>
              <w:rPr>
                <w:rFonts w:ascii="Calibri" w:hAnsi="Calibri" w:cs="Calibri"/>
                <w:sz w:val="16"/>
                <w:szCs w:val="16"/>
              </w:rPr>
            </w:pPr>
          </w:p>
        </w:tc>
        <w:tc>
          <w:tcPr>
            <w:tcW w:w="4359" w:type="dxa"/>
            <w:tcBorders>
              <w:top w:val="single" w:sz="4" w:space="0" w:color="auto"/>
            </w:tcBorders>
          </w:tcPr>
          <w:p w14:paraId="2B9F02F3" w14:textId="434DF802" w:rsidR="00CA329F" w:rsidRPr="00904B3D" w:rsidRDefault="00CA329F" w:rsidP="00904B3D">
            <w:pPr>
              <w:rPr>
                <w:rFonts w:ascii="Calibri" w:hAnsi="Calibri" w:cs="Calibri"/>
                <w:sz w:val="20"/>
                <w:szCs w:val="20"/>
              </w:rPr>
            </w:pPr>
            <w:bookmarkStart w:id="32" w:name="_Toc170130832"/>
            <w:bookmarkStart w:id="33" w:name="_Toc170130985"/>
            <w:r w:rsidRPr="00904B3D">
              <w:rPr>
                <w:rFonts w:ascii="Calibri" w:hAnsi="Calibri" w:cs="Calibri"/>
                <w:sz w:val="20"/>
                <w:szCs w:val="20"/>
              </w:rPr>
              <w:t>Does the site have suitable drainage?</w:t>
            </w:r>
            <w:bookmarkEnd w:id="32"/>
            <w:bookmarkEnd w:id="33"/>
            <w:r w:rsidRPr="00904B3D">
              <w:rPr>
                <w:rFonts w:ascii="Calibri" w:hAnsi="Calibri" w:cs="Calibri"/>
                <w:sz w:val="20"/>
                <w:szCs w:val="20"/>
              </w:rPr>
              <w:t xml:space="preserve"> </w:t>
            </w:r>
          </w:p>
        </w:tc>
        <w:tc>
          <w:tcPr>
            <w:tcW w:w="3716" w:type="dxa"/>
            <w:tcBorders>
              <w:top w:val="single" w:sz="4" w:space="0" w:color="auto"/>
            </w:tcBorders>
          </w:tcPr>
          <w:p w14:paraId="0E40F07C" w14:textId="11BB59F7" w:rsidR="00CA329F" w:rsidRPr="00E549CD" w:rsidRDefault="00CA329F" w:rsidP="00904B3D">
            <w:pPr>
              <w:rPr>
                <w:rFonts w:ascii="Calibri" w:hAnsi="Calibri" w:cs="Calibri"/>
                <w:i/>
                <w:iCs/>
                <w:sz w:val="20"/>
                <w:szCs w:val="20"/>
              </w:rPr>
            </w:pPr>
            <w:bookmarkStart w:id="34" w:name="_Toc170130833"/>
            <w:bookmarkStart w:id="35" w:name="_Toc170130986"/>
            <w:r w:rsidRPr="00E549CD">
              <w:rPr>
                <w:rFonts w:ascii="Calibri" w:hAnsi="Calibri" w:cs="Calibri"/>
                <w:i/>
                <w:iCs/>
                <w:sz w:val="20"/>
                <w:szCs w:val="20"/>
              </w:rPr>
              <w:t>Reference should be made to poor drainage which presents a hazard to animal health and f</w:t>
            </w:r>
            <w:r w:rsidR="00C160FC">
              <w:rPr>
                <w:rFonts w:ascii="Calibri" w:hAnsi="Calibri" w:cs="Calibri"/>
                <w:i/>
                <w:iCs/>
                <w:sz w:val="20"/>
                <w:szCs w:val="20"/>
              </w:rPr>
              <w:t>ee</w:t>
            </w:r>
            <w:r w:rsidRPr="00E549CD">
              <w:rPr>
                <w:rFonts w:ascii="Calibri" w:hAnsi="Calibri" w:cs="Calibri"/>
                <w:i/>
                <w:iCs/>
                <w:sz w:val="20"/>
                <w:szCs w:val="20"/>
              </w:rPr>
              <w:t>d safety.</w:t>
            </w:r>
            <w:bookmarkEnd w:id="34"/>
            <w:bookmarkEnd w:id="35"/>
          </w:p>
        </w:tc>
        <w:tc>
          <w:tcPr>
            <w:tcW w:w="851" w:type="dxa"/>
            <w:tcBorders>
              <w:top w:val="single" w:sz="4" w:space="0" w:color="auto"/>
            </w:tcBorders>
          </w:tcPr>
          <w:p w14:paraId="4ACAF054"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tcBorders>
          </w:tcPr>
          <w:p w14:paraId="66729D5B" w14:textId="77777777" w:rsidR="00CA329F" w:rsidRPr="00904B3D" w:rsidRDefault="00CA329F" w:rsidP="00904B3D">
            <w:pPr>
              <w:rPr>
                <w:rFonts w:ascii="Calibri" w:hAnsi="Calibri" w:cs="Calibri"/>
                <w:sz w:val="20"/>
                <w:szCs w:val="20"/>
              </w:rPr>
            </w:pPr>
          </w:p>
        </w:tc>
      </w:tr>
      <w:tr w:rsidR="00CA329F" w:rsidRPr="00904B3D" w14:paraId="26E064F3" w14:textId="77777777" w:rsidTr="00CA329F">
        <w:trPr>
          <w:cantSplit/>
        </w:trPr>
        <w:tc>
          <w:tcPr>
            <w:tcW w:w="562" w:type="dxa"/>
            <w:tcBorders>
              <w:bottom w:val="single" w:sz="4" w:space="0" w:color="auto"/>
            </w:tcBorders>
          </w:tcPr>
          <w:p w14:paraId="74B97AEE" w14:textId="77777777" w:rsidR="00CA329F" w:rsidRPr="00CA329F" w:rsidRDefault="00CA329F" w:rsidP="00CA329F">
            <w:pPr>
              <w:pStyle w:val="ListParagraph"/>
              <w:numPr>
                <w:ilvl w:val="2"/>
                <w:numId w:val="3"/>
              </w:numPr>
              <w:rPr>
                <w:rFonts w:ascii="Calibri" w:hAnsi="Calibri" w:cs="Calibri"/>
                <w:sz w:val="16"/>
                <w:szCs w:val="16"/>
              </w:rPr>
            </w:pPr>
          </w:p>
        </w:tc>
        <w:tc>
          <w:tcPr>
            <w:tcW w:w="4359" w:type="dxa"/>
            <w:tcBorders>
              <w:bottom w:val="single" w:sz="4" w:space="0" w:color="auto"/>
            </w:tcBorders>
          </w:tcPr>
          <w:p w14:paraId="161C17B3" w14:textId="50AF6B70" w:rsidR="00CA329F" w:rsidRPr="00904B3D" w:rsidRDefault="00CA329F" w:rsidP="00904B3D">
            <w:pPr>
              <w:rPr>
                <w:rFonts w:ascii="Calibri" w:hAnsi="Calibri" w:cs="Calibri"/>
                <w:sz w:val="20"/>
                <w:szCs w:val="20"/>
              </w:rPr>
            </w:pPr>
            <w:bookmarkStart w:id="36" w:name="_Toc170130834"/>
            <w:bookmarkStart w:id="37" w:name="_Toc170130987"/>
            <w:r w:rsidRPr="00904B3D">
              <w:rPr>
                <w:rFonts w:ascii="Calibri" w:hAnsi="Calibri" w:cs="Calibri"/>
                <w:sz w:val="20"/>
                <w:szCs w:val="20"/>
              </w:rPr>
              <w:t>Are roadways maintained in good condition, dust and mud being minimised?</w:t>
            </w:r>
            <w:bookmarkEnd w:id="36"/>
            <w:bookmarkEnd w:id="37"/>
            <w:r w:rsidRPr="00904B3D">
              <w:rPr>
                <w:rFonts w:ascii="Calibri" w:hAnsi="Calibri" w:cs="Calibri"/>
                <w:sz w:val="20"/>
                <w:szCs w:val="20"/>
              </w:rPr>
              <w:t xml:space="preserve"> </w:t>
            </w:r>
          </w:p>
        </w:tc>
        <w:tc>
          <w:tcPr>
            <w:tcW w:w="3716" w:type="dxa"/>
            <w:tcBorders>
              <w:bottom w:val="single" w:sz="4" w:space="0" w:color="auto"/>
            </w:tcBorders>
          </w:tcPr>
          <w:p w14:paraId="4EC5ED44" w14:textId="77777777" w:rsidR="00CA329F" w:rsidRPr="00E549CD" w:rsidRDefault="00CA329F" w:rsidP="00904B3D">
            <w:pPr>
              <w:rPr>
                <w:rFonts w:ascii="Calibri" w:hAnsi="Calibri" w:cs="Calibri"/>
                <w:i/>
                <w:iCs/>
                <w:sz w:val="20"/>
                <w:szCs w:val="20"/>
              </w:rPr>
            </w:pPr>
            <w:bookmarkStart w:id="38" w:name="_Toc170130835"/>
            <w:bookmarkStart w:id="39" w:name="_Toc170130988"/>
            <w:r w:rsidRPr="00E549CD">
              <w:rPr>
                <w:rFonts w:ascii="Calibri" w:hAnsi="Calibri" w:cs="Calibri"/>
                <w:i/>
                <w:iCs/>
                <w:sz w:val="20"/>
                <w:szCs w:val="20"/>
              </w:rPr>
              <w:t>Controls need to be in place to prevent contamination of feed with dust or mud. Site hygiene needs to include plans to upgrade areas immediately leading into intake and out-loading areas to prevent mud and dust contamination.</w:t>
            </w:r>
            <w:bookmarkEnd w:id="38"/>
            <w:bookmarkEnd w:id="39"/>
          </w:p>
        </w:tc>
        <w:tc>
          <w:tcPr>
            <w:tcW w:w="851" w:type="dxa"/>
            <w:tcBorders>
              <w:bottom w:val="single" w:sz="4" w:space="0" w:color="auto"/>
            </w:tcBorders>
          </w:tcPr>
          <w:p w14:paraId="2C1CC8FF" w14:textId="77777777" w:rsidR="00CA329F" w:rsidRPr="00904B3D" w:rsidRDefault="00CA329F" w:rsidP="00C160FC">
            <w:pPr>
              <w:jc w:val="center"/>
              <w:rPr>
                <w:rFonts w:ascii="Calibri" w:hAnsi="Calibri" w:cs="Calibri"/>
                <w:sz w:val="20"/>
                <w:szCs w:val="20"/>
              </w:rPr>
            </w:pPr>
          </w:p>
        </w:tc>
        <w:tc>
          <w:tcPr>
            <w:tcW w:w="5958" w:type="dxa"/>
            <w:tcBorders>
              <w:bottom w:val="single" w:sz="4" w:space="0" w:color="auto"/>
            </w:tcBorders>
          </w:tcPr>
          <w:p w14:paraId="67579AF4" w14:textId="77777777" w:rsidR="00CA329F" w:rsidRPr="00904B3D" w:rsidRDefault="00CA329F" w:rsidP="00904B3D">
            <w:pPr>
              <w:rPr>
                <w:rFonts w:ascii="Calibri" w:hAnsi="Calibri" w:cs="Calibri"/>
                <w:sz w:val="20"/>
                <w:szCs w:val="20"/>
              </w:rPr>
            </w:pPr>
          </w:p>
        </w:tc>
      </w:tr>
      <w:tr w:rsidR="00CA329F" w:rsidRPr="00904B3D" w14:paraId="26EFD1B6" w14:textId="77777777" w:rsidTr="00CA329F">
        <w:trPr>
          <w:cantSplit/>
        </w:trPr>
        <w:tc>
          <w:tcPr>
            <w:tcW w:w="562" w:type="dxa"/>
            <w:tcBorders>
              <w:top w:val="single" w:sz="4" w:space="0" w:color="auto"/>
              <w:left w:val="single" w:sz="4" w:space="0" w:color="auto"/>
              <w:bottom w:val="single" w:sz="4" w:space="0" w:color="auto"/>
              <w:right w:val="single" w:sz="4" w:space="0" w:color="auto"/>
            </w:tcBorders>
          </w:tcPr>
          <w:p w14:paraId="4EA0847E" w14:textId="77777777" w:rsidR="00CA329F" w:rsidRPr="00CA329F" w:rsidRDefault="00CA329F" w:rsidP="00CA329F">
            <w:pPr>
              <w:pStyle w:val="ListParagraph"/>
              <w:numPr>
                <w:ilvl w:val="2"/>
                <w:numId w:val="3"/>
              </w:numPr>
              <w:rPr>
                <w:rFonts w:ascii="Calibri" w:hAnsi="Calibri" w:cs="Calibri"/>
                <w:sz w:val="16"/>
                <w:szCs w:val="16"/>
              </w:rPr>
            </w:pPr>
          </w:p>
        </w:tc>
        <w:tc>
          <w:tcPr>
            <w:tcW w:w="4359" w:type="dxa"/>
            <w:tcBorders>
              <w:top w:val="single" w:sz="4" w:space="0" w:color="auto"/>
              <w:left w:val="single" w:sz="4" w:space="0" w:color="auto"/>
              <w:bottom w:val="single" w:sz="4" w:space="0" w:color="auto"/>
              <w:right w:val="single" w:sz="4" w:space="0" w:color="auto"/>
            </w:tcBorders>
          </w:tcPr>
          <w:p w14:paraId="098D7DBF" w14:textId="0AADF519" w:rsidR="00CA329F" w:rsidRPr="00904B3D" w:rsidRDefault="00CA329F" w:rsidP="00904B3D">
            <w:pPr>
              <w:rPr>
                <w:rFonts w:ascii="Calibri" w:hAnsi="Calibri" w:cs="Calibri"/>
                <w:sz w:val="20"/>
                <w:szCs w:val="20"/>
              </w:rPr>
            </w:pPr>
            <w:bookmarkStart w:id="40" w:name="_Toc170130836"/>
            <w:bookmarkStart w:id="41" w:name="_Toc170130989"/>
            <w:r w:rsidRPr="00904B3D">
              <w:rPr>
                <w:rFonts w:ascii="Calibri" w:hAnsi="Calibri" w:cs="Calibri"/>
                <w:sz w:val="20"/>
                <w:szCs w:val="20"/>
              </w:rPr>
              <w:t>Can raw materials and finished feeds be unloaded and/or loaded without significant water damage resulting?</w:t>
            </w:r>
            <w:bookmarkEnd w:id="40"/>
            <w:bookmarkEnd w:id="41"/>
          </w:p>
        </w:tc>
        <w:tc>
          <w:tcPr>
            <w:tcW w:w="3716" w:type="dxa"/>
            <w:tcBorders>
              <w:top w:val="single" w:sz="4" w:space="0" w:color="auto"/>
              <w:left w:val="single" w:sz="4" w:space="0" w:color="auto"/>
              <w:bottom w:val="single" w:sz="4" w:space="0" w:color="auto"/>
              <w:right w:val="single" w:sz="4" w:space="0" w:color="auto"/>
            </w:tcBorders>
          </w:tcPr>
          <w:p w14:paraId="141DB619" w14:textId="77777777" w:rsidR="00CA329F" w:rsidRPr="00E549CD" w:rsidRDefault="00CA329F" w:rsidP="00904B3D">
            <w:pPr>
              <w:rPr>
                <w:rFonts w:ascii="Calibri" w:hAnsi="Calibri" w:cs="Calibri"/>
                <w:i/>
                <w:iCs/>
                <w:sz w:val="20"/>
                <w:szCs w:val="20"/>
              </w:rPr>
            </w:pPr>
            <w:bookmarkStart w:id="42" w:name="_Toc170130837"/>
            <w:bookmarkStart w:id="43" w:name="_Toc170130990"/>
            <w:r w:rsidRPr="00E549CD">
              <w:rPr>
                <w:rFonts w:ascii="Calibri" w:hAnsi="Calibri" w:cs="Calibri"/>
                <w:i/>
                <w:iCs/>
                <w:sz w:val="20"/>
                <w:szCs w:val="20"/>
              </w:rPr>
              <w:t>Damage in terms of subsequent mould growth which may present a hazard to animals.</w:t>
            </w:r>
            <w:bookmarkEnd w:id="42"/>
            <w:bookmarkEnd w:id="43"/>
          </w:p>
        </w:tc>
        <w:tc>
          <w:tcPr>
            <w:tcW w:w="851" w:type="dxa"/>
            <w:tcBorders>
              <w:top w:val="single" w:sz="4" w:space="0" w:color="auto"/>
              <w:left w:val="single" w:sz="4" w:space="0" w:color="auto"/>
              <w:bottom w:val="single" w:sz="4" w:space="0" w:color="auto"/>
              <w:right w:val="single" w:sz="4" w:space="0" w:color="auto"/>
            </w:tcBorders>
          </w:tcPr>
          <w:p w14:paraId="64945CCF"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AB96F4E" w14:textId="77777777" w:rsidR="00CA329F" w:rsidRPr="00904B3D" w:rsidRDefault="00CA329F" w:rsidP="00904B3D">
            <w:pPr>
              <w:rPr>
                <w:rFonts w:ascii="Calibri" w:hAnsi="Calibri" w:cs="Calibri"/>
                <w:sz w:val="20"/>
                <w:szCs w:val="20"/>
              </w:rPr>
            </w:pPr>
          </w:p>
        </w:tc>
      </w:tr>
      <w:tr w:rsidR="00CA329F" w:rsidRPr="00904B3D" w14:paraId="5AF53D14" w14:textId="77777777" w:rsidTr="00CA329F">
        <w:trPr>
          <w:cantSplit/>
        </w:trPr>
        <w:tc>
          <w:tcPr>
            <w:tcW w:w="562" w:type="dxa"/>
            <w:tcBorders>
              <w:top w:val="single" w:sz="4" w:space="0" w:color="auto"/>
              <w:left w:val="single" w:sz="4" w:space="0" w:color="auto"/>
              <w:bottom w:val="single" w:sz="4" w:space="0" w:color="auto"/>
              <w:right w:val="single" w:sz="4" w:space="0" w:color="auto"/>
            </w:tcBorders>
          </w:tcPr>
          <w:p w14:paraId="63FA5670" w14:textId="77777777" w:rsidR="00CA329F" w:rsidRPr="00CA329F" w:rsidRDefault="00CA329F" w:rsidP="00CA329F">
            <w:pPr>
              <w:pStyle w:val="ListParagraph"/>
              <w:numPr>
                <w:ilvl w:val="2"/>
                <w:numId w:val="3"/>
              </w:numPr>
              <w:rPr>
                <w:rFonts w:ascii="Calibri" w:hAnsi="Calibri" w:cs="Calibri"/>
                <w:sz w:val="16"/>
                <w:szCs w:val="16"/>
              </w:rPr>
            </w:pPr>
          </w:p>
        </w:tc>
        <w:tc>
          <w:tcPr>
            <w:tcW w:w="4359" w:type="dxa"/>
            <w:tcBorders>
              <w:top w:val="single" w:sz="4" w:space="0" w:color="auto"/>
              <w:left w:val="single" w:sz="4" w:space="0" w:color="auto"/>
              <w:bottom w:val="single" w:sz="4" w:space="0" w:color="auto"/>
              <w:right w:val="single" w:sz="4" w:space="0" w:color="auto"/>
            </w:tcBorders>
          </w:tcPr>
          <w:p w14:paraId="35168CFC" w14:textId="7F07A964" w:rsidR="00CA329F" w:rsidRPr="00904B3D" w:rsidRDefault="00CA329F" w:rsidP="00904B3D">
            <w:pPr>
              <w:rPr>
                <w:rFonts w:ascii="Calibri" w:hAnsi="Calibri" w:cs="Calibri"/>
                <w:sz w:val="20"/>
                <w:szCs w:val="20"/>
              </w:rPr>
            </w:pPr>
            <w:r w:rsidRPr="0027377B">
              <w:rPr>
                <w:rFonts w:ascii="Calibri" w:hAnsi="Calibri" w:cs="Calibri"/>
                <w:bCs/>
                <w:sz w:val="20"/>
                <w:szCs w:val="20"/>
              </w:rPr>
              <w:t>Is site security sufficient to ensure that accidental or deliberate contamination of product is avoided or prevented?</w:t>
            </w:r>
          </w:p>
        </w:tc>
        <w:tc>
          <w:tcPr>
            <w:tcW w:w="3716" w:type="dxa"/>
            <w:tcBorders>
              <w:top w:val="single" w:sz="4" w:space="0" w:color="auto"/>
              <w:left w:val="single" w:sz="4" w:space="0" w:color="auto"/>
              <w:bottom w:val="single" w:sz="4" w:space="0" w:color="auto"/>
              <w:right w:val="single" w:sz="4" w:space="0" w:color="auto"/>
            </w:tcBorders>
          </w:tcPr>
          <w:p w14:paraId="3D2B7D48" w14:textId="1E16FAB2" w:rsidR="00CA329F" w:rsidRPr="00E549CD" w:rsidRDefault="00CA329F" w:rsidP="00904B3D">
            <w:pPr>
              <w:rPr>
                <w:rFonts w:ascii="Calibri" w:hAnsi="Calibri" w:cs="Calibri"/>
                <w:i/>
                <w:iCs/>
                <w:sz w:val="20"/>
                <w:szCs w:val="20"/>
              </w:rPr>
            </w:pPr>
            <w:r w:rsidRPr="00E549CD">
              <w:rPr>
                <w:rFonts w:ascii="Calibri" w:hAnsi="Calibri" w:cs="Calibri"/>
                <w:i/>
                <w:iCs/>
                <w:sz w:val="20"/>
                <w:szCs w:val="20"/>
              </w:rPr>
              <w:t>Prevention of unauthorised site access with specific reference to access to chemicals and medications held on site. Attention should be given to security of receival intake pits and controlling people access to the site.</w:t>
            </w:r>
          </w:p>
        </w:tc>
        <w:tc>
          <w:tcPr>
            <w:tcW w:w="851" w:type="dxa"/>
            <w:tcBorders>
              <w:top w:val="single" w:sz="4" w:space="0" w:color="auto"/>
              <w:left w:val="single" w:sz="4" w:space="0" w:color="auto"/>
              <w:bottom w:val="single" w:sz="4" w:space="0" w:color="auto"/>
              <w:right w:val="single" w:sz="4" w:space="0" w:color="auto"/>
            </w:tcBorders>
          </w:tcPr>
          <w:p w14:paraId="487215E9"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BBF74EB" w14:textId="77777777" w:rsidR="00CA329F" w:rsidRPr="00904B3D" w:rsidRDefault="00CA329F" w:rsidP="00904B3D">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1563CBE2" w14:textId="77777777" w:rsidTr="00E428D5">
        <w:trPr>
          <w:cantSplit/>
        </w:trPr>
        <w:tc>
          <w:tcPr>
            <w:tcW w:w="15446" w:type="dxa"/>
            <w:tcBorders>
              <w:top w:val="single" w:sz="4" w:space="0" w:color="auto"/>
              <w:bottom w:val="nil"/>
            </w:tcBorders>
            <w:shd w:val="clear" w:color="auto" w:fill="B4C6E7"/>
          </w:tcPr>
          <w:p w14:paraId="38F7CC42" w14:textId="224DF6A0" w:rsidR="00E428D5" w:rsidRPr="0089291E" w:rsidRDefault="00E428D5" w:rsidP="000E6491">
            <w:pPr>
              <w:pStyle w:val="Heading2"/>
              <w:numPr>
                <w:ilvl w:val="1"/>
                <w:numId w:val="3"/>
              </w:numPr>
              <w:spacing w:before="0" w:after="0"/>
              <w:rPr>
                <w:rFonts w:ascii="Calibri" w:hAnsi="Calibri" w:cs="Calibri"/>
                <w:b/>
                <w:bCs/>
                <w:sz w:val="20"/>
                <w:szCs w:val="20"/>
              </w:rPr>
            </w:pPr>
            <w:bookmarkStart w:id="44" w:name="_Toc178947621"/>
            <w:r>
              <w:rPr>
                <w:rFonts w:ascii="Calibri" w:hAnsi="Calibri" w:cs="Calibri"/>
                <w:b/>
                <w:bCs/>
                <w:sz w:val="20"/>
                <w:szCs w:val="20"/>
              </w:rPr>
              <w:t>EQUIPMENT</w:t>
            </w:r>
            <w:bookmarkEnd w:id="44"/>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CA329F" w:rsidRPr="00904B3D" w14:paraId="01837AE6" w14:textId="77777777" w:rsidTr="00CA329F">
        <w:trPr>
          <w:cantSplit/>
        </w:trPr>
        <w:tc>
          <w:tcPr>
            <w:tcW w:w="562" w:type="dxa"/>
            <w:tcBorders>
              <w:top w:val="single" w:sz="4" w:space="0" w:color="auto"/>
              <w:left w:val="single" w:sz="4" w:space="0" w:color="auto"/>
              <w:bottom w:val="single" w:sz="4" w:space="0" w:color="auto"/>
              <w:right w:val="single" w:sz="4" w:space="0" w:color="auto"/>
            </w:tcBorders>
          </w:tcPr>
          <w:p w14:paraId="61969D7E" w14:textId="77777777" w:rsidR="00CA329F" w:rsidRPr="00142C80" w:rsidRDefault="00CA329F" w:rsidP="00CA329F">
            <w:pPr>
              <w:pStyle w:val="ListParagraph"/>
              <w:numPr>
                <w:ilvl w:val="2"/>
                <w:numId w:val="3"/>
              </w:numPr>
            </w:pPr>
          </w:p>
        </w:tc>
        <w:tc>
          <w:tcPr>
            <w:tcW w:w="4359" w:type="dxa"/>
            <w:tcBorders>
              <w:top w:val="single" w:sz="4" w:space="0" w:color="auto"/>
              <w:left w:val="single" w:sz="4" w:space="0" w:color="auto"/>
              <w:bottom w:val="single" w:sz="4" w:space="0" w:color="auto"/>
              <w:right w:val="single" w:sz="4" w:space="0" w:color="auto"/>
            </w:tcBorders>
          </w:tcPr>
          <w:p w14:paraId="309150A7" w14:textId="3ABF8D25" w:rsidR="00CA329F" w:rsidRPr="00904B3D" w:rsidRDefault="00CA329F" w:rsidP="000E6491">
            <w:pPr>
              <w:rPr>
                <w:rFonts w:ascii="Calibri" w:hAnsi="Calibri" w:cs="Calibri"/>
                <w:sz w:val="20"/>
                <w:szCs w:val="20"/>
              </w:rPr>
            </w:pPr>
            <w:r w:rsidRPr="00142C80">
              <w:rPr>
                <w:rFonts w:ascii="Calibri" w:hAnsi="Calibri" w:cs="Calibri"/>
                <w:bCs/>
                <w:sz w:val="20"/>
                <w:szCs w:val="20"/>
              </w:rPr>
              <w:t>Is appropriately designed and constructed equipment installed to meet the requirements of manufacturing stock feed?</w:t>
            </w:r>
          </w:p>
        </w:tc>
        <w:tc>
          <w:tcPr>
            <w:tcW w:w="3716" w:type="dxa"/>
            <w:tcBorders>
              <w:top w:val="single" w:sz="4" w:space="0" w:color="auto"/>
              <w:left w:val="single" w:sz="4" w:space="0" w:color="auto"/>
              <w:bottom w:val="single" w:sz="4" w:space="0" w:color="auto"/>
              <w:right w:val="single" w:sz="4" w:space="0" w:color="auto"/>
            </w:tcBorders>
          </w:tcPr>
          <w:p w14:paraId="51CFEF4F" w14:textId="37FC7E4F" w:rsidR="00CA329F" w:rsidRPr="00904B3D" w:rsidRDefault="00CA329F" w:rsidP="000E6491">
            <w:pPr>
              <w:rPr>
                <w:rFonts w:ascii="Calibri" w:hAnsi="Calibri" w:cs="Calibri"/>
                <w:i/>
                <w:iCs/>
                <w:sz w:val="20"/>
                <w:szCs w:val="20"/>
              </w:rPr>
            </w:pPr>
            <w:r w:rsidRPr="00142C80">
              <w:rPr>
                <w:rFonts w:ascii="Calibri" w:hAnsi="Calibri" w:cs="Calibri"/>
                <w:i/>
                <w:iCs/>
                <w:sz w:val="20"/>
                <w:szCs w:val="20"/>
              </w:rPr>
              <w:t xml:space="preserve">Emphasis on use of equipment designed for feed milling. </w:t>
            </w:r>
          </w:p>
        </w:tc>
        <w:tc>
          <w:tcPr>
            <w:tcW w:w="851" w:type="dxa"/>
            <w:tcBorders>
              <w:top w:val="single" w:sz="4" w:space="0" w:color="auto"/>
              <w:left w:val="single" w:sz="4" w:space="0" w:color="auto"/>
              <w:bottom w:val="single" w:sz="4" w:space="0" w:color="auto"/>
              <w:right w:val="single" w:sz="4" w:space="0" w:color="auto"/>
            </w:tcBorders>
          </w:tcPr>
          <w:p w14:paraId="311C7EF8"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D3FBEB2" w14:textId="77777777" w:rsidR="00CA329F" w:rsidRPr="00904B3D" w:rsidRDefault="00CA329F" w:rsidP="000E6491">
            <w:pPr>
              <w:rPr>
                <w:rFonts w:ascii="Calibri" w:hAnsi="Calibri" w:cs="Calibri"/>
                <w:sz w:val="20"/>
                <w:szCs w:val="20"/>
              </w:rPr>
            </w:pPr>
          </w:p>
        </w:tc>
      </w:tr>
      <w:tr w:rsidR="00CA329F" w:rsidRPr="00904B3D" w14:paraId="3A6CA233" w14:textId="77777777" w:rsidTr="00CA329F">
        <w:trPr>
          <w:cantSplit/>
        </w:trPr>
        <w:tc>
          <w:tcPr>
            <w:tcW w:w="562" w:type="dxa"/>
            <w:tcBorders>
              <w:top w:val="single" w:sz="4" w:space="0" w:color="auto"/>
              <w:left w:val="single" w:sz="4" w:space="0" w:color="auto"/>
              <w:bottom w:val="single" w:sz="4" w:space="0" w:color="auto"/>
              <w:right w:val="single" w:sz="4" w:space="0" w:color="auto"/>
            </w:tcBorders>
          </w:tcPr>
          <w:p w14:paraId="21C8137E" w14:textId="77777777" w:rsidR="00CA329F" w:rsidRPr="00CA329F" w:rsidRDefault="00CA329F" w:rsidP="00CA329F">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59BF2DC1" w14:textId="6A24D339" w:rsidR="00CA329F" w:rsidRPr="00904B3D" w:rsidRDefault="00CA329F" w:rsidP="000E6491">
            <w:pPr>
              <w:rPr>
                <w:rFonts w:ascii="Calibri" w:hAnsi="Calibri" w:cs="Calibri"/>
                <w:sz w:val="20"/>
                <w:szCs w:val="20"/>
              </w:rPr>
            </w:pPr>
            <w:r w:rsidRPr="00142C80">
              <w:rPr>
                <w:rFonts w:ascii="Calibri" w:hAnsi="Calibri" w:cs="Calibri"/>
                <w:bCs/>
                <w:sz w:val="20"/>
                <w:szCs w:val="20"/>
              </w:rPr>
              <w:t>Is equipment in use designed and maintained to prevent contamination during the manufacturing process?</w:t>
            </w:r>
          </w:p>
        </w:tc>
        <w:tc>
          <w:tcPr>
            <w:tcW w:w="3716" w:type="dxa"/>
            <w:tcBorders>
              <w:top w:val="single" w:sz="4" w:space="0" w:color="auto"/>
              <w:left w:val="single" w:sz="4" w:space="0" w:color="auto"/>
              <w:bottom w:val="single" w:sz="4" w:space="0" w:color="auto"/>
              <w:right w:val="single" w:sz="4" w:space="0" w:color="auto"/>
            </w:tcBorders>
          </w:tcPr>
          <w:p w14:paraId="164B3AFA" w14:textId="192BF59B" w:rsidR="00CA329F" w:rsidRPr="00904B3D" w:rsidRDefault="00CA329F" w:rsidP="000E6491">
            <w:pPr>
              <w:rPr>
                <w:rFonts w:ascii="Calibri" w:hAnsi="Calibri" w:cs="Calibri"/>
                <w:i/>
                <w:iCs/>
                <w:sz w:val="20"/>
                <w:szCs w:val="20"/>
              </w:rPr>
            </w:pPr>
            <w:r w:rsidRPr="00142C80">
              <w:rPr>
                <w:rFonts w:ascii="Calibri" w:hAnsi="Calibri" w:cs="Calibri"/>
                <w:i/>
                <w:iCs/>
                <w:sz w:val="20"/>
                <w:szCs w:val="20"/>
              </w:rPr>
              <w:t xml:space="preserve">Equipment should be in sound condition with minimal leaks of product. Confirmed through mill walk through looking for equipment leaks. </w:t>
            </w:r>
          </w:p>
        </w:tc>
        <w:tc>
          <w:tcPr>
            <w:tcW w:w="851" w:type="dxa"/>
            <w:tcBorders>
              <w:top w:val="single" w:sz="4" w:space="0" w:color="auto"/>
              <w:left w:val="single" w:sz="4" w:space="0" w:color="auto"/>
              <w:bottom w:val="single" w:sz="4" w:space="0" w:color="auto"/>
              <w:right w:val="single" w:sz="4" w:space="0" w:color="auto"/>
            </w:tcBorders>
          </w:tcPr>
          <w:p w14:paraId="5F2257F1"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394B18F" w14:textId="77777777" w:rsidR="00CA329F" w:rsidRPr="00904B3D" w:rsidRDefault="00CA329F" w:rsidP="000E6491">
            <w:pPr>
              <w:rPr>
                <w:rFonts w:ascii="Calibri" w:hAnsi="Calibri" w:cs="Calibri"/>
                <w:sz w:val="20"/>
                <w:szCs w:val="20"/>
              </w:rPr>
            </w:pPr>
          </w:p>
        </w:tc>
      </w:tr>
      <w:tr w:rsidR="00CA329F" w:rsidRPr="00904B3D" w14:paraId="7235D6E3" w14:textId="77777777" w:rsidTr="00CA329F">
        <w:trPr>
          <w:cantSplit/>
        </w:trPr>
        <w:tc>
          <w:tcPr>
            <w:tcW w:w="562" w:type="dxa"/>
            <w:tcBorders>
              <w:top w:val="single" w:sz="4" w:space="0" w:color="auto"/>
              <w:left w:val="single" w:sz="4" w:space="0" w:color="auto"/>
              <w:bottom w:val="single" w:sz="4" w:space="0" w:color="auto"/>
              <w:right w:val="single" w:sz="4" w:space="0" w:color="auto"/>
            </w:tcBorders>
          </w:tcPr>
          <w:p w14:paraId="0F07D236" w14:textId="77777777" w:rsidR="00CA329F" w:rsidRPr="00CA329F" w:rsidRDefault="00CA329F" w:rsidP="00CA329F">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23765A91" w14:textId="13A07DD3" w:rsidR="00CA329F" w:rsidRPr="00142C80" w:rsidRDefault="00CA329F" w:rsidP="004015D5">
            <w:pPr>
              <w:rPr>
                <w:rFonts w:ascii="Calibri" w:hAnsi="Calibri" w:cs="Calibri"/>
                <w:bCs/>
                <w:sz w:val="20"/>
                <w:szCs w:val="20"/>
              </w:rPr>
            </w:pPr>
            <w:r w:rsidRPr="00142C80">
              <w:rPr>
                <w:rFonts w:ascii="Calibri" w:hAnsi="Calibri" w:cs="Calibri"/>
                <w:bCs/>
                <w:sz w:val="20"/>
                <w:szCs w:val="20"/>
              </w:rPr>
              <w:t>Is equipment designed and installed to allow for routine cleaning, maintenance and inspection?</w:t>
            </w:r>
          </w:p>
        </w:tc>
        <w:tc>
          <w:tcPr>
            <w:tcW w:w="3716" w:type="dxa"/>
            <w:tcBorders>
              <w:top w:val="single" w:sz="4" w:space="0" w:color="auto"/>
              <w:left w:val="single" w:sz="4" w:space="0" w:color="auto"/>
              <w:bottom w:val="single" w:sz="4" w:space="0" w:color="auto"/>
              <w:right w:val="single" w:sz="4" w:space="0" w:color="auto"/>
            </w:tcBorders>
          </w:tcPr>
          <w:p w14:paraId="0E7D3EA7" w14:textId="77777777" w:rsidR="00CA329F" w:rsidRPr="00142C80" w:rsidRDefault="00CA329F" w:rsidP="004015D5">
            <w:pPr>
              <w:rPr>
                <w:rFonts w:ascii="Calibri" w:hAnsi="Calibri" w:cs="Calibri"/>
                <w:i/>
                <w:iCs/>
                <w:sz w:val="20"/>
                <w:szCs w:val="20"/>
              </w:rPr>
            </w:pPr>
            <w:r w:rsidRPr="00142C80">
              <w:rPr>
                <w:rFonts w:ascii="Calibri" w:hAnsi="Calibri" w:cs="Calibri"/>
                <w:i/>
                <w:iCs/>
                <w:sz w:val="20"/>
                <w:szCs w:val="20"/>
              </w:rPr>
              <w:t>Relates to major pieces of plant and equipment such as hammer mill / roller mill, mixer, pellet press/cooler/crumble rolls, liquid additions, packing line. Confirm cleaning and maintenance practices through viewing records.</w:t>
            </w:r>
          </w:p>
        </w:tc>
        <w:tc>
          <w:tcPr>
            <w:tcW w:w="851" w:type="dxa"/>
            <w:tcBorders>
              <w:top w:val="single" w:sz="4" w:space="0" w:color="auto"/>
              <w:left w:val="single" w:sz="4" w:space="0" w:color="auto"/>
              <w:bottom w:val="single" w:sz="4" w:space="0" w:color="auto"/>
              <w:right w:val="single" w:sz="4" w:space="0" w:color="auto"/>
            </w:tcBorders>
          </w:tcPr>
          <w:p w14:paraId="75D93534"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8DAEFFF" w14:textId="77777777" w:rsidR="00CA329F" w:rsidRPr="00904B3D" w:rsidRDefault="00CA329F" w:rsidP="004015D5">
            <w:pPr>
              <w:rPr>
                <w:rFonts w:ascii="Calibri" w:hAnsi="Calibri" w:cs="Calibri"/>
                <w:sz w:val="20"/>
                <w:szCs w:val="20"/>
              </w:rPr>
            </w:pPr>
          </w:p>
        </w:tc>
      </w:tr>
      <w:tr w:rsidR="00CA329F" w:rsidRPr="00904B3D" w14:paraId="38242A69" w14:textId="77777777" w:rsidTr="00CA329F">
        <w:trPr>
          <w:cantSplit/>
        </w:trPr>
        <w:tc>
          <w:tcPr>
            <w:tcW w:w="562" w:type="dxa"/>
            <w:tcBorders>
              <w:top w:val="single" w:sz="4" w:space="0" w:color="auto"/>
              <w:left w:val="single" w:sz="4" w:space="0" w:color="auto"/>
              <w:bottom w:val="single" w:sz="4" w:space="0" w:color="auto"/>
              <w:right w:val="single" w:sz="4" w:space="0" w:color="auto"/>
            </w:tcBorders>
          </w:tcPr>
          <w:p w14:paraId="0811794B" w14:textId="77777777" w:rsidR="00CA329F" w:rsidRPr="00CA329F" w:rsidRDefault="00CA329F" w:rsidP="00CA329F">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458E2AF8" w14:textId="6B8929B2" w:rsidR="00CA329F" w:rsidRPr="00142C80" w:rsidRDefault="00CA329F" w:rsidP="000E6491">
            <w:pPr>
              <w:rPr>
                <w:rFonts w:ascii="Calibri" w:hAnsi="Calibri" w:cs="Calibri"/>
                <w:bCs/>
                <w:sz w:val="20"/>
                <w:szCs w:val="20"/>
              </w:rPr>
            </w:pPr>
            <w:r w:rsidRPr="00142C80">
              <w:rPr>
                <w:rFonts w:ascii="Calibri" w:hAnsi="Calibri" w:cs="Calibri"/>
                <w:bCs/>
                <w:sz w:val="20"/>
                <w:szCs w:val="20"/>
              </w:rPr>
              <w:t>Is a preventative maintenance program in use?</w:t>
            </w:r>
          </w:p>
        </w:tc>
        <w:tc>
          <w:tcPr>
            <w:tcW w:w="3716" w:type="dxa"/>
            <w:vMerge w:val="restart"/>
            <w:tcBorders>
              <w:top w:val="single" w:sz="4" w:space="0" w:color="auto"/>
              <w:left w:val="single" w:sz="4" w:space="0" w:color="auto"/>
              <w:right w:val="single" w:sz="4" w:space="0" w:color="auto"/>
            </w:tcBorders>
          </w:tcPr>
          <w:p w14:paraId="7A134F38" w14:textId="591F7F49" w:rsidR="00CA329F" w:rsidRPr="00142C80" w:rsidRDefault="00CA329F" w:rsidP="000E6491">
            <w:pPr>
              <w:rPr>
                <w:rFonts w:ascii="Calibri" w:hAnsi="Calibri" w:cs="Calibri"/>
                <w:i/>
                <w:iCs/>
                <w:sz w:val="20"/>
                <w:szCs w:val="20"/>
              </w:rPr>
            </w:pPr>
            <w:r w:rsidRPr="00142C80">
              <w:rPr>
                <w:rFonts w:ascii="Calibri" w:hAnsi="Calibri" w:cs="Calibri"/>
                <w:i/>
                <w:iCs/>
                <w:sz w:val="20"/>
                <w:szCs w:val="20"/>
              </w:rPr>
              <w:t>Confirm through viewing records for major pieces of plant and equipment</w:t>
            </w:r>
            <w:r>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1D32375"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C0432F8" w14:textId="77777777" w:rsidR="00CA329F" w:rsidRPr="00904B3D" w:rsidRDefault="00CA329F" w:rsidP="000E6491">
            <w:pPr>
              <w:rPr>
                <w:rFonts w:ascii="Calibri" w:hAnsi="Calibri" w:cs="Calibri"/>
                <w:sz w:val="20"/>
                <w:szCs w:val="20"/>
              </w:rPr>
            </w:pPr>
          </w:p>
        </w:tc>
      </w:tr>
      <w:tr w:rsidR="00CA329F" w:rsidRPr="00904B3D" w14:paraId="0ED0CE19" w14:textId="77777777" w:rsidTr="00CA329F">
        <w:trPr>
          <w:cantSplit/>
        </w:trPr>
        <w:tc>
          <w:tcPr>
            <w:tcW w:w="562" w:type="dxa"/>
            <w:tcBorders>
              <w:top w:val="single" w:sz="4" w:space="0" w:color="auto"/>
              <w:left w:val="single" w:sz="4" w:space="0" w:color="auto"/>
              <w:bottom w:val="single" w:sz="4" w:space="0" w:color="auto"/>
              <w:right w:val="single" w:sz="4" w:space="0" w:color="auto"/>
            </w:tcBorders>
          </w:tcPr>
          <w:p w14:paraId="04BE2DEA" w14:textId="77777777" w:rsidR="00CA329F" w:rsidRPr="00CA329F" w:rsidRDefault="00CA329F" w:rsidP="00CA329F">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279D4CCD" w14:textId="2166EDD1" w:rsidR="00CA329F" w:rsidRPr="00142C80" w:rsidRDefault="00CA329F" w:rsidP="000E6491">
            <w:pPr>
              <w:rPr>
                <w:rFonts w:ascii="Calibri" w:hAnsi="Calibri" w:cs="Calibri"/>
                <w:bCs/>
                <w:sz w:val="20"/>
                <w:szCs w:val="20"/>
              </w:rPr>
            </w:pPr>
            <w:r w:rsidRPr="00142C80">
              <w:rPr>
                <w:rFonts w:ascii="Calibri" w:hAnsi="Calibri" w:cs="Calibri"/>
                <w:bCs/>
                <w:sz w:val="20"/>
                <w:szCs w:val="20"/>
              </w:rPr>
              <w:t>Is there a system of logging maintenance work when completed?</w:t>
            </w:r>
          </w:p>
        </w:tc>
        <w:tc>
          <w:tcPr>
            <w:tcW w:w="3716" w:type="dxa"/>
            <w:vMerge/>
            <w:tcBorders>
              <w:left w:val="single" w:sz="4" w:space="0" w:color="auto"/>
              <w:bottom w:val="single" w:sz="4" w:space="0" w:color="auto"/>
              <w:right w:val="single" w:sz="4" w:space="0" w:color="auto"/>
            </w:tcBorders>
          </w:tcPr>
          <w:p w14:paraId="58982C70" w14:textId="77777777" w:rsidR="00CA329F" w:rsidRPr="00142C80" w:rsidRDefault="00CA329F"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0EDA7F7"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851A26C" w14:textId="77777777" w:rsidR="00CA329F" w:rsidRPr="00904B3D" w:rsidRDefault="00CA329F" w:rsidP="000E6491">
            <w:pPr>
              <w:rPr>
                <w:rFonts w:ascii="Calibri" w:hAnsi="Calibri" w:cs="Calibri"/>
                <w:sz w:val="20"/>
                <w:szCs w:val="20"/>
              </w:rPr>
            </w:pPr>
          </w:p>
        </w:tc>
      </w:tr>
      <w:tr w:rsidR="00CA329F" w:rsidRPr="00904B3D" w14:paraId="7263B636" w14:textId="77777777" w:rsidTr="00CA329F">
        <w:trPr>
          <w:cantSplit/>
        </w:trPr>
        <w:tc>
          <w:tcPr>
            <w:tcW w:w="562" w:type="dxa"/>
            <w:tcBorders>
              <w:top w:val="single" w:sz="4" w:space="0" w:color="auto"/>
              <w:left w:val="single" w:sz="4" w:space="0" w:color="auto"/>
              <w:bottom w:val="single" w:sz="4" w:space="0" w:color="auto"/>
              <w:right w:val="single" w:sz="4" w:space="0" w:color="auto"/>
            </w:tcBorders>
          </w:tcPr>
          <w:p w14:paraId="4855161D" w14:textId="77777777" w:rsidR="00CA329F" w:rsidRPr="00CA329F" w:rsidRDefault="00CA329F" w:rsidP="00CA329F">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0FA98492" w14:textId="174FAB19" w:rsidR="00CA329F" w:rsidRPr="00142C80" w:rsidRDefault="00CA329F" w:rsidP="000E6491">
            <w:pPr>
              <w:rPr>
                <w:rFonts w:ascii="Calibri" w:hAnsi="Calibri" w:cs="Calibri"/>
                <w:bCs/>
                <w:sz w:val="20"/>
                <w:szCs w:val="20"/>
              </w:rPr>
            </w:pPr>
            <w:r w:rsidRPr="00142C80">
              <w:rPr>
                <w:rFonts w:ascii="Calibri" w:hAnsi="Calibri" w:cs="Calibri"/>
                <w:bCs/>
                <w:sz w:val="20"/>
                <w:szCs w:val="20"/>
              </w:rPr>
              <w:t xml:space="preserve">Are monitoring and/or controlling devices (weigh scales, temperature probes, flow meters, etc) monitored for accuracy and recalibrated </w:t>
            </w:r>
            <w:r w:rsidR="001526E5">
              <w:rPr>
                <w:rFonts w:ascii="Calibri" w:hAnsi="Calibri" w:cs="Calibri"/>
                <w:bCs/>
                <w:sz w:val="20"/>
                <w:szCs w:val="20"/>
              </w:rPr>
              <w:t>as per maintenance plan</w:t>
            </w:r>
            <w:r w:rsidRPr="00142C80">
              <w:rPr>
                <w:rFonts w:ascii="Calibri" w:hAnsi="Calibri" w:cs="Calibri"/>
                <w:bCs/>
                <w:sz w:val="20"/>
                <w:szCs w:val="20"/>
              </w:rPr>
              <w:t>?</w:t>
            </w:r>
          </w:p>
        </w:tc>
        <w:tc>
          <w:tcPr>
            <w:tcW w:w="3716" w:type="dxa"/>
            <w:vMerge w:val="restart"/>
            <w:tcBorders>
              <w:left w:val="single" w:sz="4" w:space="0" w:color="auto"/>
              <w:right w:val="single" w:sz="4" w:space="0" w:color="auto"/>
            </w:tcBorders>
          </w:tcPr>
          <w:p w14:paraId="536EEAE2" w14:textId="77777777" w:rsidR="00CA329F" w:rsidRPr="00142C80" w:rsidRDefault="00CA329F" w:rsidP="00142C80">
            <w:pPr>
              <w:rPr>
                <w:rFonts w:ascii="Calibri" w:hAnsi="Calibri" w:cs="Calibri"/>
                <w:i/>
                <w:iCs/>
                <w:sz w:val="20"/>
                <w:szCs w:val="20"/>
              </w:rPr>
            </w:pPr>
            <w:r w:rsidRPr="00142C80">
              <w:rPr>
                <w:rFonts w:ascii="Calibri" w:hAnsi="Calibri" w:cs="Calibri"/>
                <w:i/>
                <w:iCs/>
                <w:sz w:val="20"/>
                <w:szCs w:val="20"/>
              </w:rPr>
              <w:t>A procedure for monitoring should define the method, frequency of checking and include the use of certified weights or a third-party operator where required with specific emphasis on critical control points.</w:t>
            </w:r>
          </w:p>
          <w:p w14:paraId="754F7CC0" w14:textId="2637D7CC" w:rsidR="00CA329F" w:rsidRPr="00142C80" w:rsidRDefault="00CA329F" w:rsidP="00142C80">
            <w:pPr>
              <w:rPr>
                <w:rFonts w:ascii="Calibri" w:hAnsi="Calibri" w:cs="Calibri"/>
                <w:i/>
                <w:iCs/>
                <w:sz w:val="20"/>
                <w:szCs w:val="20"/>
              </w:rPr>
            </w:pPr>
            <w:r w:rsidRPr="00142C80">
              <w:rPr>
                <w:rFonts w:ascii="Calibri" w:hAnsi="Calibri" w:cs="Calibri"/>
                <w:i/>
                <w:iCs/>
                <w:sz w:val="20"/>
                <w:szCs w:val="20"/>
              </w:rPr>
              <w:t xml:space="preserve">Confirm through sighting records, e.g. certificates of </w:t>
            </w:r>
            <w:r w:rsidR="001B5C7A">
              <w:rPr>
                <w:rFonts w:ascii="Calibri" w:hAnsi="Calibri" w:cs="Calibri"/>
                <w:i/>
                <w:iCs/>
                <w:sz w:val="20"/>
                <w:szCs w:val="20"/>
              </w:rPr>
              <w:t>calibration</w:t>
            </w:r>
            <w:r w:rsidRPr="00142C80">
              <w:rPr>
                <w:rFonts w:ascii="Calibri" w:hAnsi="Calibri" w:cs="Calibri"/>
                <w:i/>
                <w:iCs/>
                <w:sz w:val="20"/>
                <w:szCs w:val="20"/>
              </w:rPr>
              <w:t xml:space="preserve"> for weighbridges and trade scales as well as internal monitoring.</w:t>
            </w:r>
          </w:p>
        </w:tc>
        <w:tc>
          <w:tcPr>
            <w:tcW w:w="851" w:type="dxa"/>
            <w:tcBorders>
              <w:top w:val="single" w:sz="4" w:space="0" w:color="auto"/>
              <w:left w:val="single" w:sz="4" w:space="0" w:color="auto"/>
              <w:bottom w:val="single" w:sz="4" w:space="0" w:color="auto"/>
              <w:right w:val="single" w:sz="4" w:space="0" w:color="auto"/>
            </w:tcBorders>
          </w:tcPr>
          <w:p w14:paraId="0571B5EF"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65D3FC1" w14:textId="3427BC4C" w:rsidR="00CA329F" w:rsidRPr="00904B3D" w:rsidRDefault="00CA329F" w:rsidP="000E6491">
            <w:pPr>
              <w:rPr>
                <w:rFonts w:ascii="Calibri" w:hAnsi="Calibri" w:cs="Calibri"/>
                <w:sz w:val="20"/>
                <w:szCs w:val="20"/>
              </w:rPr>
            </w:pPr>
          </w:p>
        </w:tc>
      </w:tr>
      <w:tr w:rsidR="00CA329F" w:rsidRPr="00904B3D" w14:paraId="2ACBF1F9" w14:textId="77777777" w:rsidTr="00CA329F">
        <w:trPr>
          <w:cantSplit/>
        </w:trPr>
        <w:tc>
          <w:tcPr>
            <w:tcW w:w="562" w:type="dxa"/>
            <w:tcBorders>
              <w:top w:val="single" w:sz="4" w:space="0" w:color="auto"/>
              <w:left w:val="single" w:sz="4" w:space="0" w:color="auto"/>
              <w:bottom w:val="single" w:sz="4" w:space="0" w:color="auto"/>
              <w:right w:val="single" w:sz="4" w:space="0" w:color="auto"/>
            </w:tcBorders>
          </w:tcPr>
          <w:p w14:paraId="0234B72D" w14:textId="77777777" w:rsidR="00CA329F" w:rsidRPr="00BE5B5C" w:rsidRDefault="00CA329F" w:rsidP="00BE5B5C">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755B527E" w14:textId="033E2597" w:rsidR="00CA329F" w:rsidRPr="00142C80" w:rsidRDefault="00CA329F" w:rsidP="000E6491">
            <w:pPr>
              <w:rPr>
                <w:rFonts w:ascii="Calibri" w:hAnsi="Calibri" w:cs="Calibri"/>
                <w:bCs/>
                <w:sz w:val="20"/>
                <w:szCs w:val="20"/>
              </w:rPr>
            </w:pPr>
            <w:r w:rsidRPr="00142C80">
              <w:rPr>
                <w:rFonts w:ascii="Calibri" w:hAnsi="Calibri" w:cs="Calibri"/>
                <w:bCs/>
                <w:sz w:val="20"/>
                <w:szCs w:val="20"/>
              </w:rPr>
              <w:t>Are records kept of calibration monitoring?</w:t>
            </w:r>
          </w:p>
        </w:tc>
        <w:tc>
          <w:tcPr>
            <w:tcW w:w="3716" w:type="dxa"/>
            <w:vMerge/>
            <w:tcBorders>
              <w:left w:val="single" w:sz="4" w:space="0" w:color="auto"/>
              <w:bottom w:val="single" w:sz="4" w:space="0" w:color="auto"/>
              <w:right w:val="single" w:sz="4" w:space="0" w:color="auto"/>
            </w:tcBorders>
          </w:tcPr>
          <w:p w14:paraId="4B789E1D" w14:textId="77777777" w:rsidR="00CA329F" w:rsidRPr="00142C80" w:rsidRDefault="00CA329F"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569F6A" w14:textId="77777777" w:rsidR="00CA329F" w:rsidRPr="00904B3D" w:rsidRDefault="00CA329F"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F2EA064" w14:textId="736F8061" w:rsidR="00CA329F" w:rsidRPr="00904B3D" w:rsidRDefault="00CA329F"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448C453E" w14:textId="77777777" w:rsidTr="000E6491">
        <w:trPr>
          <w:cantSplit/>
        </w:trPr>
        <w:tc>
          <w:tcPr>
            <w:tcW w:w="15446" w:type="dxa"/>
            <w:tcBorders>
              <w:top w:val="single" w:sz="4" w:space="0" w:color="auto"/>
              <w:bottom w:val="nil"/>
            </w:tcBorders>
            <w:shd w:val="clear" w:color="auto" w:fill="B4C6E7"/>
          </w:tcPr>
          <w:p w14:paraId="1A803C0B" w14:textId="7DA7FE02" w:rsidR="00E428D5" w:rsidRPr="0089291E" w:rsidRDefault="00E428D5" w:rsidP="000E6491">
            <w:pPr>
              <w:pStyle w:val="Heading2"/>
              <w:numPr>
                <w:ilvl w:val="1"/>
                <w:numId w:val="3"/>
              </w:numPr>
              <w:spacing w:before="0" w:after="0"/>
              <w:rPr>
                <w:rFonts w:ascii="Calibri" w:hAnsi="Calibri" w:cs="Calibri"/>
                <w:b/>
                <w:bCs/>
                <w:sz w:val="20"/>
                <w:szCs w:val="20"/>
              </w:rPr>
            </w:pPr>
            <w:bookmarkStart w:id="45" w:name="_Toc178947622"/>
            <w:r>
              <w:rPr>
                <w:rFonts w:ascii="Calibri" w:hAnsi="Calibri" w:cs="Calibri"/>
                <w:b/>
                <w:bCs/>
                <w:sz w:val="20"/>
                <w:szCs w:val="20"/>
              </w:rPr>
              <w:t>STORAGE</w:t>
            </w:r>
            <w:bookmarkEnd w:id="45"/>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F57597" w:rsidRPr="00904B3D" w14:paraId="593C525B" w14:textId="77777777" w:rsidTr="00ED5A0A">
        <w:trPr>
          <w:cantSplit/>
        </w:trPr>
        <w:tc>
          <w:tcPr>
            <w:tcW w:w="562" w:type="dxa"/>
            <w:tcBorders>
              <w:top w:val="single" w:sz="4" w:space="0" w:color="auto"/>
              <w:left w:val="single" w:sz="4" w:space="0" w:color="auto"/>
              <w:bottom w:val="single" w:sz="4" w:space="0" w:color="auto"/>
              <w:right w:val="single" w:sz="4" w:space="0" w:color="auto"/>
            </w:tcBorders>
          </w:tcPr>
          <w:p w14:paraId="2D54FA42" w14:textId="77777777" w:rsidR="00F57597" w:rsidRPr="00F57597" w:rsidRDefault="00F57597" w:rsidP="00F57597">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54492DCB" w14:textId="110FFC76" w:rsidR="00F57597" w:rsidRPr="00904B3D" w:rsidRDefault="00F57597" w:rsidP="000E6491">
            <w:pPr>
              <w:rPr>
                <w:rFonts w:ascii="Calibri" w:hAnsi="Calibri" w:cs="Calibri"/>
                <w:sz w:val="20"/>
                <w:szCs w:val="20"/>
              </w:rPr>
            </w:pPr>
            <w:r w:rsidRPr="00455AD3">
              <w:rPr>
                <w:rFonts w:ascii="Calibri" w:hAnsi="Calibri" w:cs="Calibri"/>
                <w:bCs/>
                <w:sz w:val="20"/>
                <w:szCs w:val="20"/>
              </w:rPr>
              <w:t>Are storage areas designed and maintained to prevent damage to, contamination, unintended mixing, or spoilage of ingredients and packaging materials?</w:t>
            </w:r>
          </w:p>
        </w:tc>
        <w:tc>
          <w:tcPr>
            <w:tcW w:w="3716" w:type="dxa"/>
            <w:tcBorders>
              <w:top w:val="single" w:sz="4" w:space="0" w:color="auto"/>
              <w:left w:val="single" w:sz="4" w:space="0" w:color="auto"/>
              <w:bottom w:val="single" w:sz="4" w:space="0" w:color="auto"/>
              <w:right w:val="single" w:sz="4" w:space="0" w:color="auto"/>
            </w:tcBorders>
          </w:tcPr>
          <w:p w14:paraId="166EAF86" w14:textId="77777777" w:rsidR="00F57597" w:rsidRPr="00904B3D" w:rsidRDefault="00F57597"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2F5054F0" w14:textId="77777777" w:rsidR="00F57597" w:rsidRPr="00904B3D" w:rsidRDefault="00F57597"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7D749F0" w14:textId="77777777" w:rsidR="00F57597" w:rsidRPr="00904B3D" w:rsidRDefault="00F57597" w:rsidP="000E6491">
            <w:pPr>
              <w:rPr>
                <w:rFonts w:ascii="Calibri" w:hAnsi="Calibri" w:cs="Calibri"/>
                <w:sz w:val="20"/>
                <w:szCs w:val="20"/>
              </w:rPr>
            </w:pPr>
          </w:p>
        </w:tc>
      </w:tr>
      <w:tr w:rsidR="00F57597" w:rsidRPr="00904B3D" w14:paraId="38DE04E1" w14:textId="77777777" w:rsidTr="00ED5A0A">
        <w:trPr>
          <w:cantSplit/>
        </w:trPr>
        <w:tc>
          <w:tcPr>
            <w:tcW w:w="562" w:type="dxa"/>
            <w:tcBorders>
              <w:top w:val="single" w:sz="4" w:space="0" w:color="auto"/>
              <w:left w:val="single" w:sz="4" w:space="0" w:color="auto"/>
              <w:bottom w:val="single" w:sz="4" w:space="0" w:color="auto"/>
              <w:right w:val="single" w:sz="4" w:space="0" w:color="auto"/>
            </w:tcBorders>
          </w:tcPr>
          <w:p w14:paraId="2ADE6C96" w14:textId="77777777" w:rsidR="00F57597" w:rsidRPr="00F57597" w:rsidRDefault="00F57597" w:rsidP="00F57597">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20C0FC50" w14:textId="30118314" w:rsidR="00F57597" w:rsidRPr="00455AD3" w:rsidRDefault="00F57597" w:rsidP="000E6491">
            <w:pPr>
              <w:rPr>
                <w:rFonts w:ascii="Calibri" w:hAnsi="Calibri" w:cs="Calibri"/>
                <w:bCs/>
                <w:sz w:val="20"/>
                <w:szCs w:val="20"/>
              </w:rPr>
            </w:pPr>
            <w:r w:rsidRPr="00455AD3">
              <w:rPr>
                <w:rFonts w:ascii="Calibri" w:hAnsi="Calibri" w:cs="Calibri"/>
                <w:bCs/>
                <w:sz w:val="20"/>
                <w:szCs w:val="20"/>
              </w:rPr>
              <w:t>Are storage bins, silos, tanks and storage areas clearly identified with labels or numbers?</w:t>
            </w:r>
          </w:p>
        </w:tc>
        <w:tc>
          <w:tcPr>
            <w:tcW w:w="3716" w:type="dxa"/>
            <w:tcBorders>
              <w:top w:val="single" w:sz="4" w:space="0" w:color="auto"/>
              <w:left w:val="single" w:sz="4" w:space="0" w:color="auto"/>
              <w:bottom w:val="single" w:sz="4" w:space="0" w:color="auto"/>
              <w:right w:val="single" w:sz="4" w:space="0" w:color="auto"/>
            </w:tcBorders>
          </w:tcPr>
          <w:p w14:paraId="269C4C46" w14:textId="21D1B8C5" w:rsidR="00F57597" w:rsidRPr="00904B3D" w:rsidRDefault="00F57597" w:rsidP="000E6491">
            <w:pPr>
              <w:rPr>
                <w:rFonts w:ascii="Calibri" w:hAnsi="Calibri" w:cs="Calibri"/>
                <w:i/>
                <w:iCs/>
                <w:sz w:val="20"/>
                <w:szCs w:val="20"/>
              </w:rPr>
            </w:pPr>
            <w:r>
              <w:rPr>
                <w:rFonts w:ascii="Calibri" w:hAnsi="Calibri" w:cs="Calibri"/>
                <w:i/>
                <w:iCs/>
                <w:sz w:val="20"/>
                <w:szCs w:val="20"/>
              </w:rPr>
              <w:t>These should match the site plan as per 2.1.1.</w:t>
            </w:r>
          </w:p>
        </w:tc>
        <w:tc>
          <w:tcPr>
            <w:tcW w:w="851" w:type="dxa"/>
            <w:tcBorders>
              <w:top w:val="single" w:sz="4" w:space="0" w:color="auto"/>
              <w:left w:val="single" w:sz="4" w:space="0" w:color="auto"/>
              <w:bottom w:val="single" w:sz="4" w:space="0" w:color="auto"/>
              <w:right w:val="single" w:sz="4" w:space="0" w:color="auto"/>
            </w:tcBorders>
          </w:tcPr>
          <w:p w14:paraId="5526F0A5" w14:textId="77777777" w:rsidR="00F57597" w:rsidRPr="00904B3D" w:rsidRDefault="00F57597"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1EAD444" w14:textId="77777777" w:rsidR="00F57597" w:rsidRPr="00904B3D" w:rsidRDefault="00F57597" w:rsidP="000E6491">
            <w:pPr>
              <w:rPr>
                <w:rFonts w:ascii="Calibri" w:hAnsi="Calibri" w:cs="Calibri"/>
                <w:sz w:val="20"/>
                <w:szCs w:val="20"/>
              </w:rPr>
            </w:pPr>
          </w:p>
        </w:tc>
      </w:tr>
      <w:tr w:rsidR="00F57597" w:rsidRPr="00904B3D" w14:paraId="011C120C" w14:textId="77777777" w:rsidTr="00ED5A0A">
        <w:trPr>
          <w:cantSplit/>
        </w:trPr>
        <w:tc>
          <w:tcPr>
            <w:tcW w:w="562" w:type="dxa"/>
            <w:tcBorders>
              <w:top w:val="single" w:sz="4" w:space="0" w:color="auto"/>
              <w:left w:val="single" w:sz="4" w:space="0" w:color="auto"/>
              <w:bottom w:val="single" w:sz="4" w:space="0" w:color="auto"/>
              <w:right w:val="single" w:sz="4" w:space="0" w:color="auto"/>
            </w:tcBorders>
          </w:tcPr>
          <w:p w14:paraId="23761037" w14:textId="77777777" w:rsidR="00F57597" w:rsidRPr="00F57597" w:rsidRDefault="00F57597" w:rsidP="00F57597">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39791EE0" w14:textId="1CE2C01D" w:rsidR="00F57597" w:rsidRPr="00455AD3" w:rsidRDefault="00C160FC" w:rsidP="000E6491">
            <w:pPr>
              <w:rPr>
                <w:rFonts w:ascii="Calibri" w:hAnsi="Calibri" w:cs="Calibri"/>
                <w:bCs/>
                <w:sz w:val="20"/>
                <w:szCs w:val="20"/>
              </w:rPr>
            </w:pPr>
            <w:r>
              <w:rPr>
                <w:rFonts w:ascii="Calibri" w:hAnsi="Calibri" w:cs="Calibri"/>
                <w:bCs/>
                <w:sz w:val="20"/>
                <w:szCs w:val="20"/>
              </w:rPr>
              <w:t>Are</w:t>
            </w:r>
            <w:r w:rsidR="00F57597" w:rsidRPr="00455AD3">
              <w:rPr>
                <w:rFonts w:ascii="Calibri" w:hAnsi="Calibri" w:cs="Calibri"/>
                <w:bCs/>
                <w:sz w:val="20"/>
                <w:szCs w:val="20"/>
              </w:rPr>
              <w:t xml:space="preserve"> there written documentation of contents within storage facilities?</w:t>
            </w:r>
          </w:p>
        </w:tc>
        <w:tc>
          <w:tcPr>
            <w:tcW w:w="3716" w:type="dxa"/>
            <w:tcBorders>
              <w:top w:val="single" w:sz="4" w:space="0" w:color="auto"/>
              <w:left w:val="single" w:sz="4" w:space="0" w:color="auto"/>
              <w:bottom w:val="single" w:sz="4" w:space="0" w:color="auto"/>
              <w:right w:val="single" w:sz="4" w:space="0" w:color="auto"/>
            </w:tcBorders>
          </w:tcPr>
          <w:p w14:paraId="76A24E70" w14:textId="05AA19F6" w:rsidR="00F57597" w:rsidRPr="00904B3D" w:rsidRDefault="00F57597" w:rsidP="000E6491">
            <w:pPr>
              <w:rPr>
                <w:rFonts w:ascii="Calibri" w:hAnsi="Calibri" w:cs="Calibri"/>
                <w:i/>
                <w:iCs/>
                <w:sz w:val="20"/>
                <w:szCs w:val="20"/>
              </w:rPr>
            </w:pPr>
            <w:r w:rsidRPr="00455AD3">
              <w:rPr>
                <w:rFonts w:ascii="Calibri" w:hAnsi="Calibri" w:cs="Calibri"/>
                <w:i/>
                <w:iCs/>
                <w:sz w:val="20"/>
                <w:szCs w:val="20"/>
              </w:rPr>
              <w:t>The written documentation can be on a silo layout sheet, silo chart, whiteboard or computer program system</w:t>
            </w:r>
            <w:r>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BA82170" w14:textId="77777777" w:rsidR="00F57597" w:rsidRPr="00904B3D" w:rsidRDefault="00F57597"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C179E2E" w14:textId="77777777" w:rsidR="00F57597" w:rsidRPr="00904B3D" w:rsidRDefault="00F57597" w:rsidP="000E6491">
            <w:pPr>
              <w:rPr>
                <w:rFonts w:ascii="Calibri" w:hAnsi="Calibri" w:cs="Calibri"/>
                <w:sz w:val="20"/>
                <w:szCs w:val="20"/>
              </w:rPr>
            </w:pPr>
          </w:p>
        </w:tc>
      </w:tr>
      <w:tr w:rsidR="00ED5A0A" w:rsidRPr="00904B3D" w14:paraId="1D5B2979" w14:textId="77777777" w:rsidTr="00ED5A0A">
        <w:trPr>
          <w:cantSplit/>
        </w:trPr>
        <w:tc>
          <w:tcPr>
            <w:tcW w:w="562" w:type="dxa"/>
            <w:tcBorders>
              <w:top w:val="single" w:sz="4" w:space="0" w:color="auto"/>
              <w:left w:val="single" w:sz="4" w:space="0" w:color="auto"/>
              <w:bottom w:val="single" w:sz="4" w:space="0" w:color="auto"/>
              <w:right w:val="single" w:sz="4" w:space="0" w:color="auto"/>
            </w:tcBorders>
          </w:tcPr>
          <w:p w14:paraId="15ADFC5A" w14:textId="77777777" w:rsidR="00ED5A0A" w:rsidRPr="00F57597" w:rsidRDefault="00ED5A0A" w:rsidP="0004555A">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4EB6CA8F" w14:textId="77777777" w:rsidR="00ED5A0A" w:rsidRPr="00BF29D6" w:rsidRDefault="00ED5A0A" w:rsidP="0004555A">
            <w:pPr>
              <w:rPr>
                <w:rFonts w:ascii="Calibri" w:hAnsi="Calibri" w:cs="Calibri"/>
                <w:bCs/>
                <w:sz w:val="20"/>
                <w:szCs w:val="20"/>
              </w:rPr>
            </w:pPr>
            <w:r w:rsidRPr="00CE79F7">
              <w:rPr>
                <w:rFonts w:ascii="Calibri" w:hAnsi="Calibri" w:cs="Calibri"/>
                <w:bCs/>
                <w:sz w:val="20"/>
                <w:szCs w:val="20"/>
              </w:rPr>
              <w:t>Are storage silos, bins, tanks and sheds adequately designed, cleaned and maintained so that finished product quality is not compromised?</w:t>
            </w:r>
          </w:p>
        </w:tc>
        <w:tc>
          <w:tcPr>
            <w:tcW w:w="3716" w:type="dxa"/>
            <w:tcBorders>
              <w:top w:val="single" w:sz="4" w:space="0" w:color="auto"/>
              <w:left w:val="single" w:sz="4" w:space="0" w:color="auto"/>
              <w:bottom w:val="single" w:sz="4" w:space="0" w:color="auto"/>
              <w:right w:val="single" w:sz="4" w:space="0" w:color="auto"/>
            </w:tcBorders>
          </w:tcPr>
          <w:p w14:paraId="55859CD3" w14:textId="77777777" w:rsidR="00ED5A0A" w:rsidRPr="00BF29D6" w:rsidRDefault="00ED5A0A" w:rsidP="0004555A">
            <w:pPr>
              <w:rPr>
                <w:rFonts w:ascii="Calibri" w:hAnsi="Calibri" w:cs="Calibri"/>
                <w:i/>
                <w:iCs/>
                <w:sz w:val="20"/>
                <w:szCs w:val="20"/>
              </w:rPr>
            </w:pPr>
            <w:r w:rsidRPr="00676E76">
              <w:rPr>
                <w:rFonts w:ascii="Calibri" w:hAnsi="Calibri" w:cs="Calibri"/>
                <w:i/>
                <w:iCs/>
                <w:sz w:val="20"/>
                <w:szCs w:val="20"/>
              </w:rPr>
              <w:t xml:space="preserve">Refer to the SFMCA document </w:t>
            </w:r>
            <w:hyperlink r:id="rId12" w:history="1">
              <w:r w:rsidRPr="00676E76">
                <w:rPr>
                  <w:rStyle w:val="Hyperlink"/>
                  <w:rFonts w:ascii="Calibri" w:hAnsi="Calibri" w:cs="Calibri"/>
                  <w:i/>
                  <w:iCs/>
                  <w:sz w:val="20"/>
                  <w:szCs w:val="20"/>
                </w:rPr>
                <w:t>Feed Mill Hygiene Guide</w:t>
              </w:r>
            </w:hyperlink>
            <w:r w:rsidRPr="00676E76">
              <w:rPr>
                <w:rFonts w:ascii="Calibri" w:hAnsi="Calibri" w:cs="Calibri"/>
                <w:i/>
                <w:iCs/>
                <w:sz w:val="20"/>
                <w:szCs w:val="20"/>
              </w:rPr>
              <w:t xml:space="preserve"> and </w:t>
            </w:r>
            <w:hyperlink r:id="rId13" w:history="1">
              <w:r w:rsidRPr="00676E76">
                <w:rPr>
                  <w:rStyle w:val="Hyperlink"/>
                  <w:rFonts w:ascii="Calibri" w:hAnsi="Calibri" w:cs="Calibri"/>
                  <w:i/>
                  <w:iCs/>
                  <w:sz w:val="20"/>
                  <w:szCs w:val="20"/>
                </w:rPr>
                <w:t>FeedSafe Mill Hygiene Training Module</w:t>
              </w:r>
            </w:hyperlink>
            <w:r w:rsidRPr="00676E76">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1DE326F" w14:textId="77777777" w:rsidR="00ED5A0A" w:rsidRPr="00904B3D" w:rsidRDefault="00ED5A0A"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4416F64" w14:textId="77777777" w:rsidR="00ED5A0A" w:rsidRPr="00904B3D" w:rsidRDefault="00ED5A0A" w:rsidP="0004555A">
            <w:pPr>
              <w:rPr>
                <w:rFonts w:ascii="Calibri" w:hAnsi="Calibri" w:cs="Calibri"/>
                <w:sz w:val="20"/>
                <w:szCs w:val="20"/>
              </w:rPr>
            </w:pPr>
          </w:p>
        </w:tc>
      </w:tr>
      <w:tr w:rsidR="00F57597" w:rsidRPr="00904B3D" w14:paraId="78798058" w14:textId="77777777" w:rsidTr="00ED5A0A">
        <w:trPr>
          <w:cantSplit/>
        </w:trPr>
        <w:tc>
          <w:tcPr>
            <w:tcW w:w="562" w:type="dxa"/>
            <w:tcBorders>
              <w:top w:val="single" w:sz="4" w:space="0" w:color="auto"/>
              <w:left w:val="single" w:sz="4" w:space="0" w:color="auto"/>
              <w:bottom w:val="single" w:sz="4" w:space="0" w:color="auto"/>
              <w:right w:val="single" w:sz="4" w:space="0" w:color="auto"/>
            </w:tcBorders>
          </w:tcPr>
          <w:p w14:paraId="00612767" w14:textId="77777777" w:rsidR="00F57597" w:rsidRPr="00F57597" w:rsidRDefault="00F57597" w:rsidP="00F57597">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1B9791CE" w14:textId="00428C53" w:rsidR="00F57597" w:rsidRPr="00455AD3" w:rsidRDefault="00F57597" w:rsidP="000E6491">
            <w:pPr>
              <w:rPr>
                <w:rFonts w:ascii="Calibri" w:hAnsi="Calibri" w:cs="Calibri"/>
                <w:bCs/>
                <w:sz w:val="20"/>
                <w:szCs w:val="20"/>
              </w:rPr>
            </w:pPr>
            <w:r w:rsidRPr="00455AD3">
              <w:rPr>
                <w:rFonts w:ascii="Calibri" w:hAnsi="Calibri" w:cs="Calibri"/>
                <w:bCs/>
                <w:sz w:val="20"/>
                <w:szCs w:val="20"/>
              </w:rPr>
              <w:t xml:space="preserve">Is there an inspection and maintenance program for storage silos, bins, tanks and sheds which prevents raw material </w:t>
            </w:r>
            <w:r w:rsidR="007C7D22">
              <w:rPr>
                <w:rFonts w:ascii="Calibri" w:hAnsi="Calibri" w:cs="Calibri"/>
                <w:bCs/>
                <w:sz w:val="20"/>
                <w:szCs w:val="20"/>
              </w:rPr>
              <w:t xml:space="preserve">or finished product </w:t>
            </w:r>
            <w:r w:rsidRPr="00455AD3">
              <w:rPr>
                <w:rFonts w:ascii="Calibri" w:hAnsi="Calibri" w:cs="Calibri"/>
                <w:bCs/>
                <w:sz w:val="20"/>
                <w:szCs w:val="20"/>
              </w:rPr>
              <w:t>quality being compromised?</w:t>
            </w:r>
          </w:p>
        </w:tc>
        <w:tc>
          <w:tcPr>
            <w:tcW w:w="3716" w:type="dxa"/>
            <w:tcBorders>
              <w:top w:val="single" w:sz="4" w:space="0" w:color="auto"/>
              <w:left w:val="single" w:sz="4" w:space="0" w:color="auto"/>
              <w:bottom w:val="single" w:sz="4" w:space="0" w:color="auto"/>
              <w:right w:val="single" w:sz="4" w:space="0" w:color="auto"/>
            </w:tcBorders>
          </w:tcPr>
          <w:p w14:paraId="20C159FD" w14:textId="18505076" w:rsidR="00F57597" w:rsidRPr="00455AD3" w:rsidRDefault="00F57597" w:rsidP="000E6491">
            <w:pPr>
              <w:rPr>
                <w:rFonts w:ascii="Calibri" w:hAnsi="Calibri" w:cs="Calibri"/>
                <w:i/>
                <w:iCs/>
                <w:sz w:val="20"/>
                <w:szCs w:val="20"/>
              </w:rPr>
            </w:pPr>
            <w:r w:rsidRPr="00455AD3">
              <w:rPr>
                <w:rFonts w:ascii="Calibri" w:hAnsi="Calibri" w:cs="Calibri"/>
                <w:i/>
                <w:iCs/>
                <w:sz w:val="20"/>
                <w:szCs w:val="20"/>
              </w:rPr>
              <w:t>Silos and storage areas are checked either during stock take, preventative maintenance</w:t>
            </w:r>
            <w:r>
              <w:rPr>
                <w:rFonts w:ascii="Calibri" w:hAnsi="Calibri" w:cs="Calibri"/>
                <w:i/>
                <w:iCs/>
                <w:sz w:val="20"/>
                <w:szCs w:val="20"/>
              </w:rPr>
              <w:t>,</w:t>
            </w:r>
            <w:r w:rsidRPr="00455AD3">
              <w:rPr>
                <w:rFonts w:ascii="Calibri" w:hAnsi="Calibri" w:cs="Calibri"/>
                <w:i/>
                <w:iCs/>
                <w:sz w:val="20"/>
                <w:szCs w:val="20"/>
              </w:rPr>
              <w:t xml:space="preserve"> or some other defined event</w:t>
            </w:r>
            <w:r>
              <w:rPr>
                <w:rFonts w:ascii="Calibri" w:hAnsi="Calibri" w:cs="Calibri"/>
                <w:i/>
                <w:iCs/>
                <w:sz w:val="20"/>
                <w:szCs w:val="20"/>
              </w:rPr>
              <w:t>. Confirm through sighting records.</w:t>
            </w:r>
          </w:p>
        </w:tc>
        <w:tc>
          <w:tcPr>
            <w:tcW w:w="851" w:type="dxa"/>
            <w:tcBorders>
              <w:top w:val="single" w:sz="4" w:space="0" w:color="auto"/>
              <w:left w:val="single" w:sz="4" w:space="0" w:color="auto"/>
              <w:bottom w:val="single" w:sz="4" w:space="0" w:color="auto"/>
              <w:right w:val="single" w:sz="4" w:space="0" w:color="auto"/>
            </w:tcBorders>
          </w:tcPr>
          <w:p w14:paraId="34A603B2" w14:textId="77777777" w:rsidR="00F57597" w:rsidRPr="00904B3D" w:rsidRDefault="00F57597"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FE893C3" w14:textId="7A1BEC86" w:rsidR="00F57597" w:rsidRPr="00904B3D" w:rsidRDefault="00F57597" w:rsidP="000E6491">
            <w:pPr>
              <w:rPr>
                <w:rFonts w:ascii="Calibri" w:hAnsi="Calibri" w:cs="Calibri"/>
                <w:sz w:val="20"/>
                <w:szCs w:val="20"/>
              </w:rPr>
            </w:pPr>
          </w:p>
        </w:tc>
      </w:tr>
      <w:tr w:rsidR="00F57597" w:rsidRPr="00904B3D" w14:paraId="7687899B" w14:textId="77777777" w:rsidTr="00ED5A0A">
        <w:trPr>
          <w:cantSplit/>
        </w:trPr>
        <w:tc>
          <w:tcPr>
            <w:tcW w:w="562" w:type="dxa"/>
            <w:tcBorders>
              <w:top w:val="single" w:sz="4" w:space="0" w:color="auto"/>
              <w:left w:val="single" w:sz="4" w:space="0" w:color="auto"/>
              <w:bottom w:val="single" w:sz="4" w:space="0" w:color="auto"/>
              <w:right w:val="single" w:sz="4" w:space="0" w:color="auto"/>
            </w:tcBorders>
          </w:tcPr>
          <w:p w14:paraId="5A02C413" w14:textId="77777777" w:rsidR="00F57597" w:rsidRPr="00F57597" w:rsidRDefault="00F57597" w:rsidP="00F57597">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5E94F8AB" w14:textId="1B6703A0" w:rsidR="00F57597" w:rsidRPr="00455AD3" w:rsidRDefault="00F57597" w:rsidP="00BB20DF">
            <w:pPr>
              <w:rPr>
                <w:rFonts w:ascii="Calibri" w:hAnsi="Calibri" w:cs="Calibri"/>
                <w:bCs/>
                <w:sz w:val="20"/>
                <w:szCs w:val="20"/>
              </w:rPr>
            </w:pPr>
            <w:r w:rsidRPr="00455AD3">
              <w:rPr>
                <w:rFonts w:ascii="Calibri" w:hAnsi="Calibri" w:cs="Calibri"/>
                <w:bCs/>
                <w:sz w:val="20"/>
                <w:szCs w:val="20"/>
              </w:rPr>
              <w:t>Is a documented first in first out stock rotation in practice?</w:t>
            </w:r>
          </w:p>
        </w:tc>
        <w:tc>
          <w:tcPr>
            <w:tcW w:w="3716" w:type="dxa"/>
            <w:tcBorders>
              <w:top w:val="single" w:sz="4" w:space="0" w:color="auto"/>
              <w:left w:val="single" w:sz="4" w:space="0" w:color="auto"/>
              <w:bottom w:val="single" w:sz="4" w:space="0" w:color="auto"/>
              <w:right w:val="single" w:sz="4" w:space="0" w:color="auto"/>
            </w:tcBorders>
          </w:tcPr>
          <w:p w14:paraId="74CF8F15" w14:textId="168FB3B1" w:rsidR="00ED5A0A" w:rsidRDefault="00ED5A0A" w:rsidP="00BB20DF">
            <w:pPr>
              <w:rPr>
                <w:rFonts w:ascii="Calibri" w:hAnsi="Calibri" w:cs="Calibri"/>
                <w:i/>
                <w:iCs/>
                <w:sz w:val="20"/>
                <w:szCs w:val="20"/>
              </w:rPr>
            </w:pPr>
            <w:r>
              <w:rPr>
                <w:rFonts w:ascii="Calibri" w:hAnsi="Calibri" w:cs="Calibri"/>
                <w:i/>
                <w:iCs/>
                <w:sz w:val="20"/>
                <w:szCs w:val="20"/>
              </w:rPr>
              <w:t>FIFO (first in first out)</w:t>
            </w:r>
            <w:r w:rsidR="009504CE">
              <w:rPr>
                <w:rFonts w:ascii="Calibri" w:hAnsi="Calibri" w:cs="Calibri"/>
                <w:i/>
                <w:iCs/>
                <w:sz w:val="20"/>
                <w:szCs w:val="20"/>
              </w:rPr>
              <w:t>,</w:t>
            </w:r>
            <w:r>
              <w:rPr>
                <w:rFonts w:ascii="Calibri" w:hAnsi="Calibri" w:cs="Calibri"/>
                <w:i/>
                <w:iCs/>
                <w:sz w:val="20"/>
                <w:szCs w:val="20"/>
              </w:rPr>
              <w:t xml:space="preserve"> or </w:t>
            </w:r>
          </w:p>
          <w:p w14:paraId="1414AB24" w14:textId="09AB956A" w:rsidR="00F57597" w:rsidRPr="00455AD3" w:rsidRDefault="00ED5A0A" w:rsidP="00BB20DF">
            <w:pPr>
              <w:rPr>
                <w:rFonts w:ascii="Calibri" w:hAnsi="Calibri" w:cs="Calibri"/>
                <w:i/>
                <w:iCs/>
                <w:sz w:val="20"/>
                <w:szCs w:val="20"/>
              </w:rPr>
            </w:pPr>
            <w:r>
              <w:rPr>
                <w:rFonts w:ascii="Calibri" w:hAnsi="Calibri" w:cs="Calibri"/>
                <w:i/>
                <w:iCs/>
                <w:sz w:val="20"/>
                <w:szCs w:val="20"/>
              </w:rPr>
              <w:t>FEFO (first expired first out)</w:t>
            </w:r>
            <w:r w:rsidR="009504CE">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7F63095" w14:textId="77777777" w:rsidR="00F57597" w:rsidRPr="00904B3D" w:rsidRDefault="00F57597"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AB2C049" w14:textId="77777777" w:rsidR="00F57597" w:rsidRPr="00904B3D" w:rsidRDefault="00F57597" w:rsidP="00BB20DF">
            <w:pPr>
              <w:rPr>
                <w:rFonts w:ascii="Calibri" w:hAnsi="Calibri" w:cs="Calibri"/>
                <w:sz w:val="20"/>
                <w:szCs w:val="20"/>
              </w:rPr>
            </w:pPr>
          </w:p>
        </w:tc>
      </w:tr>
      <w:tr w:rsidR="00F57597" w:rsidRPr="00904B3D" w14:paraId="24231CEF" w14:textId="77777777" w:rsidTr="00ED5A0A">
        <w:trPr>
          <w:cantSplit/>
        </w:trPr>
        <w:tc>
          <w:tcPr>
            <w:tcW w:w="562" w:type="dxa"/>
            <w:tcBorders>
              <w:top w:val="single" w:sz="4" w:space="0" w:color="auto"/>
              <w:left w:val="single" w:sz="4" w:space="0" w:color="auto"/>
              <w:bottom w:val="single" w:sz="4" w:space="0" w:color="auto"/>
              <w:right w:val="single" w:sz="4" w:space="0" w:color="auto"/>
            </w:tcBorders>
          </w:tcPr>
          <w:p w14:paraId="3A1FB68E" w14:textId="77777777" w:rsidR="00F57597" w:rsidRPr="00F57597" w:rsidRDefault="00F57597" w:rsidP="00F57597">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7D2FE553" w14:textId="3728FA86" w:rsidR="00F57597" w:rsidRPr="00455AD3" w:rsidRDefault="00F57597" w:rsidP="000E6491">
            <w:pPr>
              <w:rPr>
                <w:rFonts w:ascii="Calibri" w:hAnsi="Calibri" w:cs="Calibri"/>
                <w:bCs/>
                <w:sz w:val="20"/>
                <w:szCs w:val="20"/>
              </w:rPr>
            </w:pPr>
            <w:r w:rsidRPr="00455AD3">
              <w:rPr>
                <w:rFonts w:ascii="Calibri" w:hAnsi="Calibri" w:cs="Calibri"/>
                <w:bCs/>
                <w:sz w:val="20"/>
                <w:szCs w:val="20"/>
              </w:rPr>
              <w:t>Are all packaged raw materials stored adequately, allowing separation of different raw materials?</w:t>
            </w:r>
          </w:p>
        </w:tc>
        <w:tc>
          <w:tcPr>
            <w:tcW w:w="3716" w:type="dxa"/>
            <w:tcBorders>
              <w:top w:val="single" w:sz="4" w:space="0" w:color="auto"/>
              <w:left w:val="single" w:sz="4" w:space="0" w:color="auto"/>
              <w:bottom w:val="single" w:sz="4" w:space="0" w:color="auto"/>
              <w:right w:val="single" w:sz="4" w:space="0" w:color="auto"/>
            </w:tcBorders>
          </w:tcPr>
          <w:p w14:paraId="317D92D2" w14:textId="20400C07" w:rsidR="00F57597" w:rsidRPr="00455AD3" w:rsidRDefault="00F57597" w:rsidP="000E6491">
            <w:pPr>
              <w:rPr>
                <w:rFonts w:ascii="Calibri" w:hAnsi="Calibri" w:cs="Calibri"/>
                <w:i/>
                <w:iCs/>
                <w:sz w:val="20"/>
                <w:szCs w:val="20"/>
              </w:rPr>
            </w:pPr>
            <w:r w:rsidRPr="00455AD3">
              <w:rPr>
                <w:rFonts w:ascii="Calibri" w:hAnsi="Calibri" w:cs="Calibri"/>
                <w:i/>
                <w:iCs/>
                <w:sz w:val="20"/>
                <w:szCs w:val="20"/>
              </w:rPr>
              <w:t xml:space="preserve">Reference to higher risk raw materials as identified in </w:t>
            </w:r>
            <w:r>
              <w:rPr>
                <w:rFonts w:ascii="Calibri" w:hAnsi="Calibri" w:cs="Calibri"/>
                <w:i/>
                <w:iCs/>
                <w:sz w:val="20"/>
                <w:szCs w:val="20"/>
              </w:rPr>
              <w:t>HACCP</w:t>
            </w:r>
            <w:r w:rsidRPr="00455AD3">
              <w:rPr>
                <w:rFonts w:ascii="Calibri" w:hAnsi="Calibri" w:cs="Calibri"/>
                <w:i/>
                <w:iCs/>
                <w:sz w:val="20"/>
                <w:szCs w:val="20"/>
              </w:rPr>
              <w:t xml:space="preserve"> risk assessment</w:t>
            </w:r>
            <w:r w:rsidR="009504CE">
              <w:rPr>
                <w:rFonts w:ascii="Calibri" w:hAnsi="Calibri" w:cs="Calibri"/>
                <w:i/>
                <w:iCs/>
                <w:sz w:val="20"/>
                <w:szCs w:val="20"/>
              </w:rPr>
              <w:t xml:space="preserve"> (5.2).</w:t>
            </w:r>
          </w:p>
        </w:tc>
        <w:tc>
          <w:tcPr>
            <w:tcW w:w="851" w:type="dxa"/>
            <w:tcBorders>
              <w:top w:val="single" w:sz="4" w:space="0" w:color="auto"/>
              <w:left w:val="single" w:sz="4" w:space="0" w:color="auto"/>
              <w:bottom w:val="single" w:sz="4" w:space="0" w:color="auto"/>
              <w:right w:val="single" w:sz="4" w:space="0" w:color="auto"/>
            </w:tcBorders>
          </w:tcPr>
          <w:p w14:paraId="39764AE5" w14:textId="77777777" w:rsidR="00F57597" w:rsidRPr="00904B3D" w:rsidRDefault="00F57597"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A240D69" w14:textId="77777777" w:rsidR="00F57597" w:rsidRPr="00904B3D" w:rsidRDefault="00F57597" w:rsidP="000E6491">
            <w:pPr>
              <w:rPr>
                <w:rFonts w:ascii="Calibri" w:hAnsi="Calibri" w:cs="Calibri"/>
                <w:sz w:val="20"/>
                <w:szCs w:val="20"/>
              </w:rPr>
            </w:pPr>
          </w:p>
        </w:tc>
      </w:tr>
      <w:tr w:rsidR="00F57597" w:rsidRPr="00904B3D" w14:paraId="7A02ADD3" w14:textId="77777777" w:rsidTr="00ED5A0A">
        <w:trPr>
          <w:cantSplit/>
        </w:trPr>
        <w:tc>
          <w:tcPr>
            <w:tcW w:w="562" w:type="dxa"/>
            <w:tcBorders>
              <w:top w:val="single" w:sz="4" w:space="0" w:color="auto"/>
              <w:left w:val="single" w:sz="4" w:space="0" w:color="auto"/>
              <w:bottom w:val="single" w:sz="4" w:space="0" w:color="auto"/>
              <w:right w:val="single" w:sz="4" w:space="0" w:color="auto"/>
            </w:tcBorders>
          </w:tcPr>
          <w:p w14:paraId="34461A34" w14:textId="77777777" w:rsidR="00F57597" w:rsidRPr="00F57597" w:rsidRDefault="00F57597" w:rsidP="00F57597">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43A2E93D" w14:textId="7A2D3B3A" w:rsidR="00F57597" w:rsidRPr="00455AD3" w:rsidRDefault="00F57597" w:rsidP="000E6491">
            <w:pPr>
              <w:rPr>
                <w:rFonts w:ascii="Calibri" w:hAnsi="Calibri" w:cs="Calibri"/>
                <w:bCs/>
                <w:sz w:val="20"/>
                <w:szCs w:val="20"/>
              </w:rPr>
            </w:pPr>
            <w:r w:rsidRPr="009F5D41">
              <w:rPr>
                <w:rFonts w:ascii="Calibri" w:hAnsi="Calibri" w:cs="Calibri"/>
                <w:bCs/>
                <w:sz w:val="20"/>
                <w:szCs w:val="20"/>
              </w:rPr>
              <w:t>Are bagged</w:t>
            </w:r>
            <w:r>
              <w:rPr>
                <w:rFonts w:ascii="Calibri" w:hAnsi="Calibri" w:cs="Calibri"/>
                <w:bCs/>
                <w:sz w:val="20"/>
                <w:szCs w:val="20"/>
              </w:rPr>
              <w:t xml:space="preserve"> finished</w:t>
            </w:r>
            <w:r w:rsidRPr="009F5D41">
              <w:rPr>
                <w:rFonts w:ascii="Calibri" w:hAnsi="Calibri" w:cs="Calibri"/>
                <w:bCs/>
                <w:sz w:val="20"/>
                <w:szCs w:val="20"/>
              </w:rPr>
              <w:t xml:space="preserve"> products stored in a manner that does not cause product damage and enables clear identification?</w:t>
            </w:r>
          </w:p>
        </w:tc>
        <w:tc>
          <w:tcPr>
            <w:tcW w:w="3716" w:type="dxa"/>
            <w:tcBorders>
              <w:top w:val="single" w:sz="4" w:space="0" w:color="auto"/>
              <w:left w:val="single" w:sz="4" w:space="0" w:color="auto"/>
              <w:bottom w:val="single" w:sz="4" w:space="0" w:color="auto"/>
              <w:right w:val="single" w:sz="4" w:space="0" w:color="auto"/>
            </w:tcBorders>
          </w:tcPr>
          <w:p w14:paraId="5BDA9E47" w14:textId="77777777" w:rsidR="00F57597" w:rsidRPr="00455AD3" w:rsidRDefault="00F57597"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F6F0D1" w14:textId="77777777" w:rsidR="00F57597" w:rsidRPr="00904B3D" w:rsidRDefault="00F57597"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88178C3" w14:textId="77777777" w:rsidR="00F57597" w:rsidRPr="00904B3D" w:rsidRDefault="00F57597"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51BA07CD" w14:textId="77777777" w:rsidTr="000E6491">
        <w:trPr>
          <w:cantSplit/>
        </w:trPr>
        <w:tc>
          <w:tcPr>
            <w:tcW w:w="15446" w:type="dxa"/>
            <w:tcBorders>
              <w:top w:val="single" w:sz="4" w:space="0" w:color="auto"/>
              <w:bottom w:val="nil"/>
            </w:tcBorders>
            <w:shd w:val="clear" w:color="auto" w:fill="B4C6E7"/>
          </w:tcPr>
          <w:p w14:paraId="2875FEBB" w14:textId="1F10A2C6" w:rsidR="00E428D5" w:rsidRPr="0089291E" w:rsidRDefault="00E428D5" w:rsidP="000E6491">
            <w:pPr>
              <w:pStyle w:val="Heading2"/>
              <w:numPr>
                <w:ilvl w:val="1"/>
                <w:numId w:val="3"/>
              </w:numPr>
              <w:spacing w:before="0" w:after="0"/>
              <w:rPr>
                <w:rFonts w:ascii="Calibri" w:hAnsi="Calibri" w:cs="Calibri"/>
                <w:b/>
                <w:bCs/>
                <w:sz w:val="20"/>
                <w:szCs w:val="20"/>
              </w:rPr>
            </w:pPr>
            <w:bookmarkStart w:id="46" w:name="_Toc178947623"/>
            <w:r>
              <w:rPr>
                <w:rFonts w:ascii="Calibri" w:hAnsi="Calibri" w:cs="Calibri"/>
                <w:b/>
                <w:bCs/>
                <w:sz w:val="20"/>
                <w:szCs w:val="20"/>
              </w:rPr>
              <w:t>VENTILATION</w:t>
            </w:r>
            <w:bookmarkEnd w:id="46"/>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181EF3" w:rsidRPr="00904B3D" w14:paraId="0D39CABD" w14:textId="77777777" w:rsidTr="00181EF3">
        <w:trPr>
          <w:cantSplit/>
        </w:trPr>
        <w:tc>
          <w:tcPr>
            <w:tcW w:w="562" w:type="dxa"/>
            <w:tcBorders>
              <w:top w:val="single" w:sz="4" w:space="0" w:color="auto"/>
              <w:left w:val="single" w:sz="4" w:space="0" w:color="auto"/>
              <w:bottom w:val="single" w:sz="4" w:space="0" w:color="auto"/>
              <w:right w:val="single" w:sz="4" w:space="0" w:color="auto"/>
            </w:tcBorders>
          </w:tcPr>
          <w:p w14:paraId="2AE3A64A" w14:textId="77777777" w:rsidR="001B5D40" w:rsidRPr="00181EF3" w:rsidRDefault="001B5D40" w:rsidP="00181EF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68CA2254" w14:textId="1A2573AB" w:rsidR="001B5D40" w:rsidRPr="00904B3D" w:rsidRDefault="00181EF3" w:rsidP="000E6491">
            <w:pPr>
              <w:rPr>
                <w:rFonts w:ascii="Calibri" w:hAnsi="Calibri" w:cs="Calibri"/>
                <w:sz w:val="20"/>
                <w:szCs w:val="20"/>
              </w:rPr>
            </w:pPr>
            <w:r>
              <w:rPr>
                <w:rFonts w:ascii="Calibri" w:hAnsi="Calibri" w:cs="Calibri"/>
                <w:bCs/>
                <w:sz w:val="20"/>
                <w:szCs w:val="20"/>
              </w:rPr>
              <w:t>Are</w:t>
            </w:r>
            <w:r w:rsidR="001B5D40" w:rsidRPr="00360CB3">
              <w:rPr>
                <w:rFonts w:ascii="Calibri" w:hAnsi="Calibri" w:cs="Calibri"/>
                <w:bCs/>
                <w:sz w:val="20"/>
                <w:szCs w:val="20"/>
              </w:rPr>
              <w:t xml:space="preserve"> ventilation or dust extraction units adequate to prevent accumulation within mill buildings of steam, dust and other airborne contaminants?</w:t>
            </w:r>
          </w:p>
        </w:tc>
        <w:tc>
          <w:tcPr>
            <w:tcW w:w="3716" w:type="dxa"/>
            <w:tcBorders>
              <w:top w:val="single" w:sz="4" w:space="0" w:color="auto"/>
              <w:left w:val="single" w:sz="4" w:space="0" w:color="auto"/>
              <w:bottom w:val="single" w:sz="4" w:space="0" w:color="auto"/>
              <w:right w:val="single" w:sz="4" w:space="0" w:color="auto"/>
            </w:tcBorders>
          </w:tcPr>
          <w:p w14:paraId="2D93EF12" w14:textId="5AB457E0" w:rsidR="001B5D40" w:rsidRPr="00904B3D" w:rsidRDefault="001B5D40" w:rsidP="000E6491">
            <w:pPr>
              <w:rPr>
                <w:rFonts w:ascii="Calibri" w:hAnsi="Calibri" w:cs="Calibri"/>
                <w:i/>
                <w:iCs/>
                <w:sz w:val="20"/>
                <w:szCs w:val="20"/>
              </w:rPr>
            </w:pPr>
            <w:r w:rsidRPr="00360CB3">
              <w:rPr>
                <w:rFonts w:ascii="Calibri" w:hAnsi="Calibri" w:cs="Calibri"/>
                <w:i/>
                <w:iCs/>
                <w:sz w:val="20"/>
                <w:szCs w:val="20"/>
              </w:rPr>
              <w:t>Assessed through site walk through and demonstration of no accumulation of dust</w:t>
            </w:r>
            <w:r w:rsidR="00181EF3">
              <w:rPr>
                <w:rFonts w:ascii="Calibri" w:hAnsi="Calibri" w:cs="Calibri"/>
                <w:i/>
                <w:iCs/>
                <w:sz w:val="20"/>
                <w:szCs w:val="20"/>
              </w:rPr>
              <w:t xml:space="preserve"> or condensation</w:t>
            </w:r>
            <w:r w:rsidRPr="00360CB3">
              <w:rPr>
                <w:rFonts w:ascii="Calibri" w:hAnsi="Calibri" w:cs="Calibri"/>
                <w:i/>
                <w:iCs/>
                <w:sz w:val="20"/>
                <w:szCs w:val="20"/>
              </w:rPr>
              <w:t xml:space="preserve"> on mill walls, bins and equipment.</w:t>
            </w:r>
          </w:p>
        </w:tc>
        <w:tc>
          <w:tcPr>
            <w:tcW w:w="851" w:type="dxa"/>
            <w:tcBorders>
              <w:top w:val="single" w:sz="4" w:space="0" w:color="auto"/>
              <w:left w:val="single" w:sz="4" w:space="0" w:color="auto"/>
              <w:bottom w:val="single" w:sz="4" w:space="0" w:color="auto"/>
              <w:right w:val="single" w:sz="4" w:space="0" w:color="auto"/>
            </w:tcBorders>
          </w:tcPr>
          <w:p w14:paraId="1F47575D" w14:textId="77777777" w:rsidR="001B5D40" w:rsidRPr="00904B3D" w:rsidRDefault="001B5D40"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EEF4BC0" w14:textId="77777777" w:rsidR="001B5D40" w:rsidRPr="00904B3D" w:rsidRDefault="001B5D40" w:rsidP="000E6491">
            <w:pPr>
              <w:rPr>
                <w:rFonts w:ascii="Calibri" w:hAnsi="Calibri" w:cs="Calibri"/>
                <w:sz w:val="20"/>
                <w:szCs w:val="20"/>
              </w:rPr>
            </w:pPr>
          </w:p>
        </w:tc>
      </w:tr>
      <w:tr w:rsidR="00106F60" w:rsidRPr="00904B3D" w14:paraId="4D1C64BC" w14:textId="77777777" w:rsidTr="00F6456D">
        <w:trPr>
          <w:cantSplit/>
        </w:trPr>
        <w:tc>
          <w:tcPr>
            <w:tcW w:w="562" w:type="dxa"/>
            <w:tcBorders>
              <w:top w:val="single" w:sz="4" w:space="0" w:color="auto"/>
              <w:left w:val="single" w:sz="4" w:space="0" w:color="auto"/>
              <w:bottom w:val="single" w:sz="4" w:space="0" w:color="auto"/>
              <w:right w:val="single" w:sz="4" w:space="0" w:color="auto"/>
            </w:tcBorders>
          </w:tcPr>
          <w:p w14:paraId="6C653DDF" w14:textId="77777777" w:rsidR="00106F60" w:rsidRPr="00CA329F" w:rsidRDefault="00106F60" w:rsidP="00F6456D">
            <w:pPr>
              <w:pStyle w:val="ListParagraph"/>
              <w:numPr>
                <w:ilvl w:val="2"/>
                <w:numId w:val="3"/>
              </w:numPr>
              <w:rPr>
                <w:rFonts w:ascii="Calibri" w:hAnsi="Calibri" w:cs="Calibri"/>
                <w:bCs/>
                <w:sz w:val="15"/>
                <w:szCs w:val="15"/>
              </w:rPr>
            </w:pPr>
          </w:p>
        </w:tc>
        <w:tc>
          <w:tcPr>
            <w:tcW w:w="4359" w:type="dxa"/>
            <w:tcBorders>
              <w:top w:val="single" w:sz="4" w:space="0" w:color="auto"/>
              <w:left w:val="single" w:sz="4" w:space="0" w:color="auto"/>
              <w:bottom w:val="single" w:sz="4" w:space="0" w:color="auto"/>
              <w:right w:val="single" w:sz="4" w:space="0" w:color="auto"/>
            </w:tcBorders>
          </w:tcPr>
          <w:p w14:paraId="03037FD6" w14:textId="77777777" w:rsidR="00106F60" w:rsidRPr="00142C80" w:rsidRDefault="00106F60" w:rsidP="00F6456D">
            <w:pPr>
              <w:rPr>
                <w:rFonts w:ascii="Calibri" w:hAnsi="Calibri" w:cs="Calibri"/>
                <w:bCs/>
                <w:sz w:val="20"/>
                <w:szCs w:val="20"/>
              </w:rPr>
            </w:pPr>
            <w:r w:rsidRPr="00142C80">
              <w:rPr>
                <w:rFonts w:ascii="Calibri" w:hAnsi="Calibri" w:cs="Calibri"/>
                <w:bCs/>
                <w:sz w:val="20"/>
                <w:szCs w:val="20"/>
              </w:rPr>
              <w:t>Is appropriate dust extraction equipment installed?</w:t>
            </w:r>
          </w:p>
        </w:tc>
        <w:tc>
          <w:tcPr>
            <w:tcW w:w="3716" w:type="dxa"/>
            <w:tcBorders>
              <w:top w:val="single" w:sz="4" w:space="0" w:color="auto"/>
              <w:left w:val="single" w:sz="4" w:space="0" w:color="auto"/>
              <w:bottom w:val="single" w:sz="4" w:space="0" w:color="auto"/>
              <w:right w:val="single" w:sz="4" w:space="0" w:color="auto"/>
            </w:tcBorders>
          </w:tcPr>
          <w:p w14:paraId="384BF6E8" w14:textId="77777777" w:rsidR="00106F60" w:rsidRPr="00142C80" w:rsidRDefault="00106F60" w:rsidP="00F6456D">
            <w:pPr>
              <w:rPr>
                <w:rFonts w:ascii="Calibri" w:hAnsi="Calibri" w:cs="Calibri"/>
                <w:i/>
                <w:iCs/>
                <w:sz w:val="20"/>
                <w:szCs w:val="20"/>
              </w:rPr>
            </w:pPr>
            <w:r w:rsidRPr="00142C80">
              <w:rPr>
                <w:rFonts w:ascii="Calibri" w:hAnsi="Calibri" w:cs="Calibri"/>
                <w:i/>
                <w:iCs/>
                <w:sz w:val="20"/>
                <w:szCs w:val="20"/>
              </w:rPr>
              <w:t>Evidenced by no significant build-up of dust within mill buildings.</w:t>
            </w:r>
          </w:p>
        </w:tc>
        <w:tc>
          <w:tcPr>
            <w:tcW w:w="851" w:type="dxa"/>
            <w:tcBorders>
              <w:top w:val="single" w:sz="4" w:space="0" w:color="auto"/>
              <w:left w:val="single" w:sz="4" w:space="0" w:color="auto"/>
              <w:bottom w:val="single" w:sz="4" w:space="0" w:color="auto"/>
              <w:right w:val="single" w:sz="4" w:space="0" w:color="auto"/>
            </w:tcBorders>
          </w:tcPr>
          <w:p w14:paraId="554BE4AB" w14:textId="77777777" w:rsidR="00106F60" w:rsidRPr="00904B3D" w:rsidRDefault="00106F60" w:rsidP="00F6456D">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B90626A" w14:textId="77777777" w:rsidR="00106F60" w:rsidRPr="00904B3D" w:rsidRDefault="00106F60" w:rsidP="00F6456D">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6EAA86D0" w14:textId="77777777" w:rsidTr="000E6491">
        <w:trPr>
          <w:cantSplit/>
        </w:trPr>
        <w:tc>
          <w:tcPr>
            <w:tcW w:w="15446" w:type="dxa"/>
            <w:tcBorders>
              <w:top w:val="single" w:sz="4" w:space="0" w:color="auto"/>
              <w:bottom w:val="nil"/>
            </w:tcBorders>
            <w:shd w:val="clear" w:color="auto" w:fill="B4C6E7"/>
          </w:tcPr>
          <w:p w14:paraId="505F2F68" w14:textId="08271562" w:rsidR="00E428D5" w:rsidRPr="0089291E" w:rsidRDefault="00E428D5" w:rsidP="000E6491">
            <w:pPr>
              <w:pStyle w:val="Heading2"/>
              <w:numPr>
                <w:ilvl w:val="1"/>
                <w:numId w:val="3"/>
              </w:numPr>
              <w:spacing w:before="0" w:after="0"/>
              <w:rPr>
                <w:rFonts w:ascii="Calibri" w:hAnsi="Calibri" w:cs="Calibri"/>
                <w:b/>
                <w:bCs/>
                <w:sz w:val="20"/>
                <w:szCs w:val="20"/>
              </w:rPr>
            </w:pPr>
            <w:bookmarkStart w:id="47" w:name="_Toc178947624"/>
            <w:r>
              <w:rPr>
                <w:rFonts w:ascii="Calibri" w:hAnsi="Calibri" w:cs="Calibri"/>
                <w:b/>
                <w:bCs/>
                <w:sz w:val="20"/>
                <w:szCs w:val="20"/>
              </w:rPr>
              <w:t>WASTE MANAGEMENT</w:t>
            </w:r>
            <w:bookmarkEnd w:id="47"/>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11111C" w:rsidRPr="00904B3D" w14:paraId="069448F8" w14:textId="77777777" w:rsidTr="0011111C">
        <w:trPr>
          <w:cantSplit/>
        </w:trPr>
        <w:tc>
          <w:tcPr>
            <w:tcW w:w="562" w:type="dxa"/>
            <w:tcBorders>
              <w:top w:val="single" w:sz="4" w:space="0" w:color="auto"/>
              <w:left w:val="single" w:sz="4" w:space="0" w:color="auto"/>
              <w:bottom w:val="single" w:sz="4" w:space="0" w:color="auto"/>
              <w:right w:val="single" w:sz="4" w:space="0" w:color="auto"/>
            </w:tcBorders>
          </w:tcPr>
          <w:p w14:paraId="25C23C79" w14:textId="77777777" w:rsidR="0011111C" w:rsidRPr="0011111C" w:rsidRDefault="0011111C" w:rsidP="0011111C">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F02D832" w14:textId="14874DD9" w:rsidR="0011111C" w:rsidRPr="00904B3D" w:rsidRDefault="0011111C" w:rsidP="000E6491">
            <w:pPr>
              <w:rPr>
                <w:rFonts w:ascii="Calibri" w:hAnsi="Calibri" w:cs="Calibri"/>
                <w:sz w:val="20"/>
                <w:szCs w:val="20"/>
              </w:rPr>
            </w:pPr>
            <w:r w:rsidRPr="0027377B">
              <w:rPr>
                <w:rFonts w:ascii="Calibri" w:hAnsi="Calibri" w:cs="Calibri"/>
                <w:bCs/>
                <w:sz w:val="20"/>
                <w:szCs w:val="20"/>
              </w:rPr>
              <w:t>Is waste and contaminated material controlled and regularly removed from the site?</w:t>
            </w:r>
          </w:p>
        </w:tc>
        <w:tc>
          <w:tcPr>
            <w:tcW w:w="3716" w:type="dxa"/>
            <w:tcBorders>
              <w:top w:val="single" w:sz="4" w:space="0" w:color="auto"/>
              <w:left w:val="single" w:sz="4" w:space="0" w:color="auto"/>
              <w:bottom w:val="single" w:sz="4" w:space="0" w:color="auto"/>
              <w:right w:val="single" w:sz="4" w:space="0" w:color="auto"/>
            </w:tcBorders>
          </w:tcPr>
          <w:p w14:paraId="4B2CA897" w14:textId="7A5D2257" w:rsidR="0011111C" w:rsidRPr="00904B3D" w:rsidRDefault="0011111C"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0B4C8C10" w14:textId="77777777" w:rsidR="0011111C" w:rsidRPr="00904B3D" w:rsidRDefault="0011111C"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2A6082C" w14:textId="77777777" w:rsidR="0011111C" w:rsidRPr="00904B3D" w:rsidRDefault="0011111C" w:rsidP="000E6491">
            <w:pPr>
              <w:rPr>
                <w:rFonts w:ascii="Calibri" w:hAnsi="Calibri" w:cs="Calibri"/>
                <w:sz w:val="20"/>
                <w:szCs w:val="20"/>
              </w:rPr>
            </w:pPr>
          </w:p>
        </w:tc>
      </w:tr>
      <w:tr w:rsidR="0011111C" w:rsidRPr="00904B3D" w14:paraId="764B7D4A" w14:textId="77777777" w:rsidTr="0011111C">
        <w:trPr>
          <w:cantSplit/>
        </w:trPr>
        <w:tc>
          <w:tcPr>
            <w:tcW w:w="562" w:type="dxa"/>
            <w:tcBorders>
              <w:top w:val="single" w:sz="4" w:space="0" w:color="auto"/>
              <w:left w:val="single" w:sz="4" w:space="0" w:color="auto"/>
              <w:bottom w:val="single" w:sz="4" w:space="0" w:color="auto"/>
              <w:right w:val="single" w:sz="4" w:space="0" w:color="auto"/>
            </w:tcBorders>
          </w:tcPr>
          <w:p w14:paraId="5DA1389C" w14:textId="77777777" w:rsidR="0011111C" w:rsidRPr="0011111C" w:rsidRDefault="0011111C" w:rsidP="0011111C">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70E5AE5" w14:textId="2796C21A" w:rsidR="0011111C" w:rsidRDefault="0011111C" w:rsidP="0027377B">
            <w:pPr>
              <w:rPr>
                <w:rFonts w:ascii="Calibri" w:hAnsi="Calibri" w:cs="Calibri"/>
                <w:bCs/>
                <w:sz w:val="20"/>
                <w:szCs w:val="20"/>
              </w:rPr>
            </w:pPr>
            <w:r w:rsidRPr="0027377B">
              <w:rPr>
                <w:rFonts w:ascii="Calibri" w:hAnsi="Calibri" w:cs="Calibri"/>
                <w:bCs/>
                <w:sz w:val="20"/>
                <w:szCs w:val="20"/>
              </w:rPr>
              <w:t>Are waste containers clearly identified and maintained to ensure waste material is contained and not incorrectly used?</w:t>
            </w:r>
          </w:p>
          <w:p w14:paraId="436AAFF5" w14:textId="77777777" w:rsidR="0053490B" w:rsidRPr="0053490B" w:rsidRDefault="0053490B" w:rsidP="0027377B">
            <w:pPr>
              <w:rPr>
                <w:rFonts w:ascii="Calibri" w:hAnsi="Calibri" w:cs="Calibri"/>
                <w:bCs/>
                <w:sz w:val="6"/>
                <w:szCs w:val="6"/>
              </w:rPr>
            </w:pPr>
          </w:p>
          <w:p w14:paraId="710BE149" w14:textId="648DB2C4" w:rsidR="0011111C" w:rsidRPr="00904B3D" w:rsidRDefault="0011111C" w:rsidP="0027377B">
            <w:pPr>
              <w:rPr>
                <w:rFonts w:ascii="Calibri" w:hAnsi="Calibri" w:cs="Calibri"/>
                <w:sz w:val="20"/>
                <w:szCs w:val="20"/>
              </w:rPr>
            </w:pPr>
            <w:r w:rsidRPr="0027377B">
              <w:rPr>
                <w:rFonts w:ascii="Calibri" w:hAnsi="Calibri" w:cs="Calibri"/>
                <w:bCs/>
                <w:sz w:val="20"/>
                <w:szCs w:val="20"/>
              </w:rPr>
              <w:t>Where bulk or bag material is held for waste disposal, is it adequately labelled to ensure it is not incorrectly used?</w:t>
            </w:r>
          </w:p>
        </w:tc>
        <w:tc>
          <w:tcPr>
            <w:tcW w:w="3716" w:type="dxa"/>
            <w:tcBorders>
              <w:top w:val="single" w:sz="4" w:space="0" w:color="auto"/>
              <w:left w:val="single" w:sz="4" w:space="0" w:color="auto"/>
              <w:bottom w:val="single" w:sz="4" w:space="0" w:color="auto"/>
              <w:right w:val="single" w:sz="4" w:space="0" w:color="auto"/>
            </w:tcBorders>
          </w:tcPr>
          <w:p w14:paraId="6FCEA614" w14:textId="77777777" w:rsidR="0011111C" w:rsidRPr="00904B3D" w:rsidRDefault="0011111C"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5C63125" w14:textId="77777777" w:rsidR="0011111C" w:rsidRPr="00904B3D" w:rsidRDefault="0011111C"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F583739" w14:textId="77777777" w:rsidR="0011111C" w:rsidRPr="00904B3D" w:rsidRDefault="0011111C"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738E8649" w14:textId="77777777" w:rsidTr="000E6491">
        <w:trPr>
          <w:cantSplit/>
        </w:trPr>
        <w:tc>
          <w:tcPr>
            <w:tcW w:w="15446" w:type="dxa"/>
            <w:tcBorders>
              <w:top w:val="single" w:sz="4" w:space="0" w:color="auto"/>
              <w:bottom w:val="nil"/>
            </w:tcBorders>
            <w:shd w:val="clear" w:color="auto" w:fill="B4C6E7"/>
          </w:tcPr>
          <w:p w14:paraId="5E6C15D5" w14:textId="7A82E4B8" w:rsidR="00E428D5" w:rsidRPr="0089291E" w:rsidRDefault="00E428D5" w:rsidP="000E6491">
            <w:pPr>
              <w:pStyle w:val="Heading2"/>
              <w:numPr>
                <w:ilvl w:val="1"/>
                <w:numId w:val="3"/>
              </w:numPr>
              <w:spacing w:before="0" w:after="0"/>
              <w:rPr>
                <w:rFonts w:ascii="Calibri" w:hAnsi="Calibri" w:cs="Calibri"/>
                <w:b/>
                <w:bCs/>
                <w:sz w:val="20"/>
                <w:szCs w:val="20"/>
              </w:rPr>
            </w:pPr>
            <w:bookmarkStart w:id="48" w:name="_Toc178947625"/>
            <w:r>
              <w:rPr>
                <w:rFonts w:ascii="Calibri" w:hAnsi="Calibri" w:cs="Calibri"/>
                <w:b/>
                <w:bCs/>
                <w:sz w:val="20"/>
                <w:szCs w:val="20"/>
              </w:rPr>
              <w:t>CROSS CONTAMINATION CONTROL</w:t>
            </w:r>
            <w:bookmarkEnd w:id="48"/>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53490B" w:rsidRPr="00904B3D" w14:paraId="4FC29D75" w14:textId="77777777" w:rsidTr="0053490B">
        <w:trPr>
          <w:cantSplit/>
        </w:trPr>
        <w:tc>
          <w:tcPr>
            <w:tcW w:w="562" w:type="dxa"/>
            <w:tcBorders>
              <w:top w:val="single" w:sz="4" w:space="0" w:color="auto"/>
              <w:left w:val="single" w:sz="4" w:space="0" w:color="auto"/>
              <w:bottom w:val="single" w:sz="4" w:space="0" w:color="auto"/>
              <w:right w:val="single" w:sz="4" w:space="0" w:color="auto"/>
            </w:tcBorders>
          </w:tcPr>
          <w:p w14:paraId="13AB7DFE" w14:textId="77777777" w:rsidR="0053490B" w:rsidRPr="0053490B" w:rsidRDefault="0053490B" w:rsidP="0053490B">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FC5FC8F" w14:textId="0BD55F08" w:rsidR="0053490B" w:rsidRPr="00360CB3" w:rsidRDefault="0053490B" w:rsidP="000E6491">
            <w:pPr>
              <w:rPr>
                <w:rFonts w:ascii="Calibri" w:hAnsi="Calibri" w:cs="Calibri"/>
                <w:bCs/>
                <w:sz w:val="20"/>
                <w:szCs w:val="20"/>
              </w:rPr>
            </w:pPr>
            <w:r w:rsidRPr="00B22138">
              <w:rPr>
                <w:rFonts w:ascii="Calibri" w:hAnsi="Calibri" w:cs="Calibri"/>
                <w:bCs/>
                <w:sz w:val="20"/>
                <w:szCs w:val="20"/>
              </w:rPr>
              <w:t>Is there a written procedure adopted to prevent cross contamination of feeds with incompatible feed ingredients and medications?</w:t>
            </w:r>
          </w:p>
        </w:tc>
        <w:tc>
          <w:tcPr>
            <w:tcW w:w="3716" w:type="dxa"/>
            <w:tcBorders>
              <w:top w:val="single" w:sz="4" w:space="0" w:color="auto"/>
              <w:left w:val="single" w:sz="4" w:space="0" w:color="auto"/>
              <w:bottom w:val="single" w:sz="4" w:space="0" w:color="auto"/>
              <w:right w:val="single" w:sz="4" w:space="0" w:color="auto"/>
            </w:tcBorders>
          </w:tcPr>
          <w:p w14:paraId="5976BBBC" w14:textId="1D1FB6BA" w:rsidR="0053490B" w:rsidRPr="00360CB3" w:rsidRDefault="00695047" w:rsidP="000E6491">
            <w:pPr>
              <w:rPr>
                <w:rFonts w:ascii="Calibri" w:hAnsi="Calibri" w:cs="Calibri"/>
                <w:i/>
                <w:iCs/>
                <w:sz w:val="20"/>
                <w:szCs w:val="20"/>
              </w:rPr>
            </w:pPr>
            <w:r>
              <w:rPr>
                <w:rFonts w:ascii="Calibri" w:hAnsi="Calibri" w:cs="Calibri"/>
                <w:bCs/>
                <w:i/>
                <w:iCs/>
                <w:sz w:val="20"/>
                <w:szCs w:val="20"/>
              </w:rPr>
              <w:t>These need to be validated, refer to 8.1.</w:t>
            </w:r>
          </w:p>
        </w:tc>
        <w:tc>
          <w:tcPr>
            <w:tcW w:w="851" w:type="dxa"/>
            <w:tcBorders>
              <w:top w:val="single" w:sz="4" w:space="0" w:color="auto"/>
              <w:left w:val="single" w:sz="4" w:space="0" w:color="auto"/>
              <w:bottom w:val="single" w:sz="4" w:space="0" w:color="auto"/>
              <w:right w:val="single" w:sz="4" w:space="0" w:color="auto"/>
            </w:tcBorders>
          </w:tcPr>
          <w:p w14:paraId="3B0D0792" w14:textId="77777777" w:rsidR="0053490B" w:rsidRPr="00904B3D" w:rsidRDefault="0053490B"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DE83192" w14:textId="77777777" w:rsidR="0053490B" w:rsidRPr="00904B3D" w:rsidRDefault="0053490B" w:rsidP="000E6491">
            <w:pPr>
              <w:rPr>
                <w:rFonts w:ascii="Calibri" w:hAnsi="Calibri" w:cs="Calibri"/>
                <w:sz w:val="20"/>
                <w:szCs w:val="20"/>
              </w:rPr>
            </w:pPr>
          </w:p>
        </w:tc>
      </w:tr>
      <w:tr w:rsidR="0053490B" w:rsidRPr="00904B3D" w14:paraId="63FA5C96" w14:textId="77777777" w:rsidTr="0053490B">
        <w:trPr>
          <w:cantSplit/>
        </w:trPr>
        <w:tc>
          <w:tcPr>
            <w:tcW w:w="562" w:type="dxa"/>
            <w:tcBorders>
              <w:top w:val="single" w:sz="4" w:space="0" w:color="auto"/>
              <w:left w:val="single" w:sz="4" w:space="0" w:color="auto"/>
              <w:bottom w:val="single" w:sz="4" w:space="0" w:color="auto"/>
              <w:right w:val="single" w:sz="4" w:space="0" w:color="auto"/>
            </w:tcBorders>
          </w:tcPr>
          <w:p w14:paraId="52B3202E" w14:textId="77777777" w:rsidR="0053490B" w:rsidRPr="0053490B" w:rsidRDefault="0053490B" w:rsidP="0053490B">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C26A520" w14:textId="219B0247" w:rsidR="0053490B" w:rsidRPr="00B22138" w:rsidRDefault="0053490B" w:rsidP="000E6491">
            <w:pPr>
              <w:rPr>
                <w:rFonts w:ascii="Calibri" w:hAnsi="Calibri" w:cs="Calibri"/>
                <w:bCs/>
                <w:sz w:val="20"/>
                <w:szCs w:val="20"/>
              </w:rPr>
            </w:pPr>
            <w:r w:rsidRPr="00B22138">
              <w:rPr>
                <w:rFonts w:ascii="Calibri" w:hAnsi="Calibri" w:cs="Calibri"/>
                <w:bCs/>
                <w:sz w:val="20"/>
                <w:szCs w:val="20"/>
              </w:rPr>
              <w:t>Are precautions taken to prevent cross contamination of subsequent mixes; this may include records of flushing, sequencing and cleaning?</w:t>
            </w:r>
          </w:p>
        </w:tc>
        <w:tc>
          <w:tcPr>
            <w:tcW w:w="3716" w:type="dxa"/>
            <w:tcBorders>
              <w:top w:val="single" w:sz="4" w:space="0" w:color="auto"/>
              <w:left w:val="single" w:sz="4" w:space="0" w:color="auto"/>
              <w:bottom w:val="single" w:sz="4" w:space="0" w:color="auto"/>
              <w:right w:val="single" w:sz="4" w:space="0" w:color="auto"/>
            </w:tcBorders>
          </w:tcPr>
          <w:p w14:paraId="319987EE" w14:textId="5345FE09" w:rsidR="006B0C2A" w:rsidRPr="00B22138" w:rsidRDefault="0053490B" w:rsidP="000E6491">
            <w:pPr>
              <w:rPr>
                <w:rFonts w:ascii="Calibri" w:hAnsi="Calibri" w:cs="Calibri"/>
                <w:bCs/>
                <w:i/>
                <w:iCs/>
                <w:sz w:val="20"/>
                <w:szCs w:val="20"/>
              </w:rPr>
            </w:pPr>
            <w:r w:rsidRPr="00B22138">
              <w:rPr>
                <w:rFonts w:ascii="Calibri" w:hAnsi="Calibri" w:cs="Calibri"/>
                <w:bCs/>
                <w:i/>
                <w:iCs/>
                <w:sz w:val="20"/>
                <w:szCs w:val="20"/>
              </w:rPr>
              <w:t>Evidence of documented records such as production sheets.</w:t>
            </w:r>
          </w:p>
        </w:tc>
        <w:tc>
          <w:tcPr>
            <w:tcW w:w="851" w:type="dxa"/>
            <w:tcBorders>
              <w:top w:val="single" w:sz="4" w:space="0" w:color="auto"/>
              <w:left w:val="single" w:sz="4" w:space="0" w:color="auto"/>
              <w:bottom w:val="single" w:sz="4" w:space="0" w:color="auto"/>
              <w:right w:val="single" w:sz="4" w:space="0" w:color="auto"/>
            </w:tcBorders>
          </w:tcPr>
          <w:p w14:paraId="6A007DFD" w14:textId="77777777" w:rsidR="0053490B" w:rsidRPr="00904B3D" w:rsidRDefault="0053490B"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FEE4C85" w14:textId="77777777" w:rsidR="0053490B" w:rsidRPr="00904B3D" w:rsidRDefault="0053490B"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4DA07F1D" w14:textId="77777777" w:rsidTr="000E6491">
        <w:trPr>
          <w:cantSplit/>
        </w:trPr>
        <w:tc>
          <w:tcPr>
            <w:tcW w:w="15446" w:type="dxa"/>
            <w:tcBorders>
              <w:top w:val="single" w:sz="4" w:space="0" w:color="auto"/>
              <w:bottom w:val="nil"/>
            </w:tcBorders>
            <w:shd w:val="clear" w:color="auto" w:fill="B4C6E7"/>
          </w:tcPr>
          <w:p w14:paraId="585EF316" w14:textId="75429FD7" w:rsidR="00E428D5" w:rsidRPr="0089291E" w:rsidRDefault="00E428D5" w:rsidP="000E6491">
            <w:pPr>
              <w:pStyle w:val="Heading2"/>
              <w:numPr>
                <w:ilvl w:val="1"/>
                <w:numId w:val="3"/>
              </w:numPr>
              <w:spacing w:before="0" w:after="0"/>
              <w:rPr>
                <w:rFonts w:ascii="Calibri" w:hAnsi="Calibri" w:cs="Calibri"/>
                <w:b/>
                <w:bCs/>
                <w:sz w:val="20"/>
                <w:szCs w:val="20"/>
              </w:rPr>
            </w:pPr>
            <w:bookmarkStart w:id="49" w:name="_Toc178947626"/>
            <w:r>
              <w:rPr>
                <w:rFonts w:ascii="Calibri" w:hAnsi="Calibri" w:cs="Calibri"/>
                <w:b/>
                <w:bCs/>
                <w:sz w:val="20"/>
                <w:szCs w:val="20"/>
              </w:rPr>
              <w:t>CLEANING</w:t>
            </w:r>
            <w:bookmarkEnd w:id="49"/>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237155" w:rsidRPr="00904B3D" w14:paraId="1A0AE75F" w14:textId="77777777" w:rsidTr="00237155">
        <w:trPr>
          <w:cantSplit/>
        </w:trPr>
        <w:tc>
          <w:tcPr>
            <w:tcW w:w="562" w:type="dxa"/>
            <w:tcBorders>
              <w:top w:val="single" w:sz="4" w:space="0" w:color="auto"/>
              <w:left w:val="single" w:sz="4" w:space="0" w:color="auto"/>
              <w:bottom w:val="single" w:sz="4" w:space="0" w:color="auto"/>
              <w:right w:val="single" w:sz="4" w:space="0" w:color="auto"/>
            </w:tcBorders>
          </w:tcPr>
          <w:p w14:paraId="73CF898C" w14:textId="77777777" w:rsidR="00237155" w:rsidRPr="00237155" w:rsidRDefault="00237155" w:rsidP="00237155">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139597F" w14:textId="1F17EC43" w:rsidR="00237155" w:rsidRPr="00904B3D" w:rsidRDefault="00237155" w:rsidP="000E6491">
            <w:pPr>
              <w:rPr>
                <w:rFonts w:ascii="Calibri" w:hAnsi="Calibri" w:cs="Calibri"/>
                <w:sz w:val="20"/>
                <w:szCs w:val="20"/>
              </w:rPr>
            </w:pPr>
            <w:r w:rsidRPr="00360CB3">
              <w:rPr>
                <w:rFonts w:ascii="Calibri" w:hAnsi="Calibri" w:cs="Calibri"/>
                <w:bCs/>
                <w:sz w:val="20"/>
                <w:szCs w:val="20"/>
              </w:rPr>
              <w:t>Is there a written mill cleaning procedure and schedule?</w:t>
            </w:r>
          </w:p>
        </w:tc>
        <w:tc>
          <w:tcPr>
            <w:tcW w:w="3716" w:type="dxa"/>
            <w:tcBorders>
              <w:top w:val="single" w:sz="4" w:space="0" w:color="auto"/>
              <w:left w:val="single" w:sz="4" w:space="0" w:color="auto"/>
              <w:right w:val="single" w:sz="4" w:space="0" w:color="auto"/>
            </w:tcBorders>
          </w:tcPr>
          <w:p w14:paraId="302B2E6F" w14:textId="03E55DA1" w:rsidR="00237155" w:rsidRPr="00904B3D" w:rsidRDefault="00237155"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03A1353D" w14:textId="77777777" w:rsidR="00237155" w:rsidRPr="00904B3D" w:rsidRDefault="00237155"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A8421A0" w14:textId="77777777" w:rsidR="00237155" w:rsidRPr="00904B3D" w:rsidRDefault="00237155" w:rsidP="000E6491">
            <w:pPr>
              <w:rPr>
                <w:rFonts w:ascii="Calibri" w:hAnsi="Calibri" w:cs="Calibri"/>
                <w:sz w:val="20"/>
                <w:szCs w:val="20"/>
              </w:rPr>
            </w:pPr>
          </w:p>
        </w:tc>
      </w:tr>
      <w:tr w:rsidR="00913E41" w:rsidRPr="00904B3D" w14:paraId="03586B6D" w14:textId="77777777" w:rsidTr="00F6456D">
        <w:trPr>
          <w:cantSplit/>
        </w:trPr>
        <w:tc>
          <w:tcPr>
            <w:tcW w:w="562" w:type="dxa"/>
            <w:tcBorders>
              <w:top w:val="single" w:sz="4" w:space="0" w:color="auto"/>
              <w:left w:val="single" w:sz="4" w:space="0" w:color="auto"/>
              <w:bottom w:val="single" w:sz="4" w:space="0" w:color="auto"/>
              <w:right w:val="single" w:sz="4" w:space="0" w:color="auto"/>
            </w:tcBorders>
          </w:tcPr>
          <w:p w14:paraId="30C263DD" w14:textId="77777777" w:rsidR="00913E41" w:rsidRPr="00237155" w:rsidRDefault="00913E41" w:rsidP="00F6456D">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C7DDD98" w14:textId="77777777" w:rsidR="00913E41" w:rsidRPr="00904B3D" w:rsidRDefault="00913E41" w:rsidP="00F6456D">
            <w:pPr>
              <w:rPr>
                <w:rFonts w:ascii="Calibri" w:hAnsi="Calibri" w:cs="Calibri"/>
                <w:sz w:val="20"/>
                <w:szCs w:val="20"/>
              </w:rPr>
            </w:pPr>
            <w:r w:rsidRPr="00360CB3">
              <w:rPr>
                <w:rFonts w:ascii="Calibri" w:hAnsi="Calibri" w:cs="Calibri"/>
                <w:bCs/>
                <w:sz w:val="20"/>
                <w:szCs w:val="20"/>
              </w:rPr>
              <w:t>Are the buildings, grounds and machinery cleaned regularly?</w:t>
            </w:r>
          </w:p>
        </w:tc>
        <w:tc>
          <w:tcPr>
            <w:tcW w:w="3716" w:type="dxa"/>
            <w:tcBorders>
              <w:top w:val="single" w:sz="4" w:space="0" w:color="auto"/>
              <w:left w:val="single" w:sz="4" w:space="0" w:color="auto"/>
              <w:bottom w:val="single" w:sz="4" w:space="0" w:color="auto"/>
              <w:right w:val="single" w:sz="4" w:space="0" w:color="auto"/>
            </w:tcBorders>
          </w:tcPr>
          <w:p w14:paraId="73AACE8E" w14:textId="77777777" w:rsidR="00913E41" w:rsidRPr="00904B3D" w:rsidRDefault="00913E41" w:rsidP="00F6456D">
            <w:pPr>
              <w:rPr>
                <w:rFonts w:ascii="Calibri" w:hAnsi="Calibri" w:cs="Calibri"/>
                <w:i/>
                <w:iCs/>
                <w:sz w:val="20"/>
                <w:szCs w:val="20"/>
              </w:rPr>
            </w:pPr>
            <w:r w:rsidRPr="00360CB3">
              <w:rPr>
                <w:rFonts w:ascii="Calibri" w:hAnsi="Calibri" w:cs="Calibri"/>
                <w:i/>
                <w:iCs/>
                <w:sz w:val="20"/>
                <w:szCs w:val="20"/>
              </w:rPr>
              <w:t>Seen through the site being in a clean and tidy condition. Need to verify based on mill cleaning records that this is an ongoing standard not just prior to audit.</w:t>
            </w:r>
          </w:p>
        </w:tc>
        <w:tc>
          <w:tcPr>
            <w:tcW w:w="851" w:type="dxa"/>
            <w:tcBorders>
              <w:top w:val="single" w:sz="4" w:space="0" w:color="auto"/>
              <w:left w:val="single" w:sz="4" w:space="0" w:color="auto"/>
              <w:bottom w:val="single" w:sz="4" w:space="0" w:color="auto"/>
              <w:right w:val="single" w:sz="4" w:space="0" w:color="auto"/>
            </w:tcBorders>
          </w:tcPr>
          <w:p w14:paraId="7AC32295" w14:textId="77777777" w:rsidR="00913E41" w:rsidRPr="00904B3D" w:rsidRDefault="00913E41" w:rsidP="00F6456D">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B1297DB" w14:textId="77777777" w:rsidR="00913E41" w:rsidRPr="00904B3D" w:rsidRDefault="00913E41" w:rsidP="00F6456D">
            <w:pPr>
              <w:rPr>
                <w:rFonts w:ascii="Calibri" w:hAnsi="Calibri" w:cs="Calibri"/>
                <w:sz w:val="20"/>
                <w:szCs w:val="20"/>
              </w:rPr>
            </w:pPr>
          </w:p>
        </w:tc>
      </w:tr>
      <w:tr w:rsidR="00237155" w:rsidRPr="00904B3D" w14:paraId="53D7D1A8" w14:textId="77777777" w:rsidTr="00237155">
        <w:trPr>
          <w:cantSplit/>
        </w:trPr>
        <w:tc>
          <w:tcPr>
            <w:tcW w:w="562" w:type="dxa"/>
            <w:tcBorders>
              <w:top w:val="single" w:sz="4" w:space="0" w:color="auto"/>
              <w:left w:val="single" w:sz="4" w:space="0" w:color="auto"/>
              <w:bottom w:val="single" w:sz="4" w:space="0" w:color="auto"/>
              <w:right w:val="single" w:sz="4" w:space="0" w:color="auto"/>
            </w:tcBorders>
          </w:tcPr>
          <w:p w14:paraId="5E5C5C02" w14:textId="77777777" w:rsidR="00237155" w:rsidRPr="00237155" w:rsidRDefault="00237155" w:rsidP="00237155">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E6F9506" w14:textId="7BDCBD70" w:rsidR="00237155" w:rsidRPr="00904B3D" w:rsidRDefault="00237155" w:rsidP="000E6491">
            <w:pPr>
              <w:rPr>
                <w:rFonts w:ascii="Calibri" w:hAnsi="Calibri" w:cs="Calibri"/>
                <w:sz w:val="20"/>
                <w:szCs w:val="20"/>
              </w:rPr>
            </w:pPr>
            <w:r w:rsidRPr="00360CB3">
              <w:rPr>
                <w:rFonts w:ascii="Calibri" w:hAnsi="Calibri" w:cs="Calibri"/>
                <w:bCs/>
                <w:sz w:val="20"/>
                <w:szCs w:val="20"/>
              </w:rPr>
              <w:t>Is there a system to verify the adequacy of the mill hygiene program?</w:t>
            </w:r>
          </w:p>
        </w:tc>
        <w:tc>
          <w:tcPr>
            <w:tcW w:w="3716" w:type="dxa"/>
            <w:tcBorders>
              <w:left w:val="single" w:sz="4" w:space="0" w:color="auto"/>
              <w:bottom w:val="single" w:sz="4" w:space="0" w:color="auto"/>
              <w:right w:val="single" w:sz="4" w:space="0" w:color="auto"/>
            </w:tcBorders>
          </w:tcPr>
          <w:p w14:paraId="79B4F027" w14:textId="41C391F9" w:rsidR="00237155" w:rsidRPr="00904B3D" w:rsidRDefault="00676E76" w:rsidP="000E6491">
            <w:pPr>
              <w:rPr>
                <w:rFonts w:ascii="Calibri" w:hAnsi="Calibri" w:cs="Calibri"/>
                <w:i/>
                <w:iCs/>
                <w:sz w:val="20"/>
                <w:szCs w:val="20"/>
              </w:rPr>
            </w:pPr>
            <w:r w:rsidRPr="00F276C7">
              <w:rPr>
                <w:rFonts w:ascii="Calibri" w:hAnsi="Calibri" w:cs="Calibri"/>
                <w:i/>
                <w:iCs/>
                <w:sz w:val="20"/>
                <w:szCs w:val="20"/>
              </w:rPr>
              <w:t xml:space="preserve">Need for documented evidence that the mill is cleaned regularly and that the mill has staff assigned to cleaning. Refer to the SFMCA document </w:t>
            </w:r>
            <w:hyperlink r:id="rId14" w:history="1">
              <w:r w:rsidRPr="00F276C7">
                <w:rPr>
                  <w:rStyle w:val="Hyperlink"/>
                  <w:rFonts w:ascii="Calibri" w:hAnsi="Calibri" w:cs="Calibri"/>
                  <w:i/>
                  <w:iCs/>
                  <w:sz w:val="20"/>
                  <w:szCs w:val="20"/>
                </w:rPr>
                <w:t>Feed Mill Hygiene Guide</w:t>
              </w:r>
            </w:hyperlink>
            <w:r w:rsidRPr="00F276C7">
              <w:rPr>
                <w:rFonts w:ascii="Calibri" w:hAnsi="Calibri" w:cs="Calibri"/>
                <w:i/>
                <w:iCs/>
                <w:sz w:val="20"/>
                <w:szCs w:val="20"/>
              </w:rPr>
              <w:t xml:space="preserve"> and </w:t>
            </w:r>
            <w:hyperlink r:id="rId15" w:history="1">
              <w:r w:rsidRPr="00F276C7">
                <w:rPr>
                  <w:rStyle w:val="Hyperlink"/>
                  <w:rFonts w:ascii="Calibri" w:hAnsi="Calibri" w:cs="Calibri"/>
                  <w:i/>
                  <w:iCs/>
                  <w:sz w:val="20"/>
                  <w:szCs w:val="20"/>
                </w:rPr>
                <w:t>FeedSafe Mill Hygiene Training Module</w:t>
              </w:r>
            </w:hyperlink>
            <w:r w:rsidRPr="00F276C7">
              <w:rPr>
                <w:rFonts w:ascii="Calibri" w:hAnsi="Calibri" w:cs="Calibri"/>
                <w:i/>
                <w:iCs/>
                <w:sz w:val="20"/>
                <w:szCs w:val="20"/>
              </w:rPr>
              <w:t>, this includes a section on verifying hygiene.</w:t>
            </w:r>
          </w:p>
        </w:tc>
        <w:tc>
          <w:tcPr>
            <w:tcW w:w="851" w:type="dxa"/>
            <w:tcBorders>
              <w:top w:val="single" w:sz="4" w:space="0" w:color="auto"/>
              <w:left w:val="single" w:sz="4" w:space="0" w:color="auto"/>
              <w:bottom w:val="single" w:sz="4" w:space="0" w:color="auto"/>
              <w:right w:val="single" w:sz="4" w:space="0" w:color="auto"/>
            </w:tcBorders>
          </w:tcPr>
          <w:p w14:paraId="2D6DF45E" w14:textId="77777777" w:rsidR="00237155" w:rsidRPr="00904B3D" w:rsidRDefault="00237155"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E4478B6" w14:textId="77777777" w:rsidR="00237155" w:rsidRPr="00904B3D" w:rsidRDefault="00237155"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755AF50C" w14:textId="77777777" w:rsidTr="000E6491">
        <w:trPr>
          <w:cantSplit/>
        </w:trPr>
        <w:tc>
          <w:tcPr>
            <w:tcW w:w="15446" w:type="dxa"/>
            <w:tcBorders>
              <w:top w:val="single" w:sz="4" w:space="0" w:color="auto"/>
              <w:bottom w:val="nil"/>
            </w:tcBorders>
            <w:shd w:val="clear" w:color="auto" w:fill="B4C6E7"/>
          </w:tcPr>
          <w:p w14:paraId="4C1FA71E" w14:textId="529AC16B" w:rsidR="00E428D5" w:rsidRPr="0089291E" w:rsidRDefault="00E428D5" w:rsidP="000E6491">
            <w:pPr>
              <w:pStyle w:val="Heading2"/>
              <w:numPr>
                <w:ilvl w:val="1"/>
                <w:numId w:val="3"/>
              </w:numPr>
              <w:spacing w:before="0" w:after="0"/>
              <w:rPr>
                <w:rFonts w:ascii="Calibri" w:hAnsi="Calibri" w:cs="Calibri"/>
                <w:b/>
                <w:bCs/>
                <w:sz w:val="20"/>
                <w:szCs w:val="20"/>
              </w:rPr>
            </w:pPr>
            <w:bookmarkStart w:id="50" w:name="_Toc178947627"/>
            <w:r>
              <w:rPr>
                <w:rFonts w:ascii="Calibri" w:hAnsi="Calibri" w:cs="Calibri"/>
                <w:b/>
                <w:bCs/>
                <w:sz w:val="20"/>
                <w:szCs w:val="20"/>
              </w:rPr>
              <w:t>PEST CONTROL</w:t>
            </w:r>
            <w:bookmarkEnd w:id="50"/>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3938EC" w:rsidRPr="00904B3D" w14:paraId="7287FD50" w14:textId="77777777" w:rsidTr="003938EC">
        <w:trPr>
          <w:cantSplit/>
        </w:trPr>
        <w:tc>
          <w:tcPr>
            <w:tcW w:w="562" w:type="dxa"/>
            <w:tcBorders>
              <w:top w:val="single" w:sz="4" w:space="0" w:color="auto"/>
              <w:left w:val="single" w:sz="4" w:space="0" w:color="auto"/>
              <w:bottom w:val="single" w:sz="4" w:space="0" w:color="auto"/>
              <w:right w:val="single" w:sz="4" w:space="0" w:color="auto"/>
            </w:tcBorders>
          </w:tcPr>
          <w:p w14:paraId="4EEE6392" w14:textId="77777777" w:rsidR="003938EC" w:rsidRPr="003938EC" w:rsidRDefault="003938EC" w:rsidP="003938EC">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D77D4AE" w14:textId="581624C5" w:rsidR="003938EC" w:rsidRPr="00F60E81" w:rsidRDefault="003938EC" w:rsidP="000E6491">
            <w:pPr>
              <w:rPr>
                <w:rFonts w:ascii="Calibri" w:hAnsi="Calibri" w:cs="Calibri"/>
                <w:bCs/>
                <w:sz w:val="20"/>
                <w:szCs w:val="20"/>
              </w:rPr>
            </w:pPr>
            <w:r w:rsidRPr="0027377B">
              <w:rPr>
                <w:rFonts w:ascii="Calibri" w:hAnsi="Calibri" w:cs="Calibri"/>
                <w:bCs/>
                <w:sz w:val="20"/>
                <w:szCs w:val="20"/>
              </w:rPr>
              <w:t>Does the site have a written pest control management program?</w:t>
            </w:r>
          </w:p>
        </w:tc>
        <w:tc>
          <w:tcPr>
            <w:tcW w:w="3716" w:type="dxa"/>
            <w:tcBorders>
              <w:top w:val="single" w:sz="4" w:space="0" w:color="auto"/>
              <w:left w:val="single" w:sz="4" w:space="0" w:color="auto"/>
              <w:bottom w:val="single" w:sz="4" w:space="0" w:color="auto"/>
              <w:right w:val="single" w:sz="4" w:space="0" w:color="auto"/>
            </w:tcBorders>
          </w:tcPr>
          <w:p w14:paraId="3926F2B3" w14:textId="62AC38A9" w:rsidR="003938EC" w:rsidRPr="00676E76" w:rsidRDefault="003938EC" w:rsidP="000E6491">
            <w:pPr>
              <w:rPr>
                <w:rFonts w:ascii="Calibri" w:hAnsi="Calibri" w:cs="Calibri"/>
                <w:i/>
                <w:iCs/>
                <w:sz w:val="20"/>
                <w:szCs w:val="20"/>
              </w:rPr>
            </w:pPr>
            <w:r w:rsidRPr="00676E76">
              <w:rPr>
                <w:rFonts w:ascii="Calibri" w:hAnsi="Calibri" w:cs="Calibri"/>
                <w:i/>
                <w:iCs/>
                <w:sz w:val="20"/>
                <w:szCs w:val="20"/>
              </w:rPr>
              <w:t>Need to produce documented evidence that there are regular pest control management steps in place</w:t>
            </w:r>
            <w:r w:rsidR="00F60E81" w:rsidRPr="00676E76">
              <w:rPr>
                <w:rFonts w:ascii="Calibri" w:hAnsi="Calibri" w:cs="Calibri"/>
                <w:i/>
                <w:iCs/>
                <w:sz w:val="20"/>
                <w:szCs w:val="20"/>
              </w:rPr>
              <w:t xml:space="preserve"> for pests of concern (</w:t>
            </w:r>
            <w:proofErr w:type="spellStart"/>
            <w:r w:rsidR="00F60E81" w:rsidRPr="00676E76">
              <w:rPr>
                <w:rFonts w:ascii="Calibri" w:hAnsi="Calibri" w:cs="Calibri"/>
                <w:i/>
                <w:iCs/>
                <w:sz w:val="20"/>
                <w:szCs w:val="20"/>
              </w:rPr>
              <w:t>eg.</w:t>
            </w:r>
            <w:proofErr w:type="spellEnd"/>
            <w:r w:rsidR="00F60E81" w:rsidRPr="00676E76">
              <w:rPr>
                <w:rFonts w:ascii="Calibri" w:hAnsi="Calibri" w:cs="Calibri"/>
                <w:i/>
                <w:iCs/>
                <w:sz w:val="20"/>
                <w:szCs w:val="20"/>
              </w:rPr>
              <w:t xml:space="preserve"> rodents, birds, insects).</w:t>
            </w:r>
          </w:p>
        </w:tc>
        <w:tc>
          <w:tcPr>
            <w:tcW w:w="851" w:type="dxa"/>
            <w:tcBorders>
              <w:top w:val="single" w:sz="4" w:space="0" w:color="auto"/>
              <w:left w:val="single" w:sz="4" w:space="0" w:color="auto"/>
              <w:bottom w:val="single" w:sz="4" w:space="0" w:color="auto"/>
              <w:right w:val="single" w:sz="4" w:space="0" w:color="auto"/>
            </w:tcBorders>
          </w:tcPr>
          <w:p w14:paraId="26398E8D" w14:textId="77777777" w:rsidR="003938EC" w:rsidRPr="00904B3D" w:rsidRDefault="003938EC"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91E82AE" w14:textId="77777777" w:rsidR="003938EC" w:rsidRPr="00904B3D" w:rsidRDefault="003938EC" w:rsidP="000E6491">
            <w:pPr>
              <w:rPr>
                <w:rFonts w:ascii="Calibri" w:hAnsi="Calibri" w:cs="Calibri"/>
                <w:sz w:val="20"/>
                <w:szCs w:val="20"/>
              </w:rPr>
            </w:pPr>
          </w:p>
        </w:tc>
      </w:tr>
      <w:tr w:rsidR="003938EC" w:rsidRPr="00904B3D" w14:paraId="4FDBBD27" w14:textId="77777777" w:rsidTr="004E54A6">
        <w:trPr>
          <w:cantSplit/>
          <w:trHeight w:val="77"/>
        </w:trPr>
        <w:tc>
          <w:tcPr>
            <w:tcW w:w="562" w:type="dxa"/>
            <w:tcBorders>
              <w:top w:val="single" w:sz="4" w:space="0" w:color="auto"/>
              <w:left w:val="single" w:sz="4" w:space="0" w:color="auto"/>
              <w:bottom w:val="single" w:sz="4" w:space="0" w:color="auto"/>
              <w:right w:val="single" w:sz="4" w:space="0" w:color="auto"/>
            </w:tcBorders>
          </w:tcPr>
          <w:p w14:paraId="744EAF09" w14:textId="77777777" w:rsidR="003938EC" w:rsidRPr="003938EC" w:rsidRDefault="003938EC" w:rsidP="003938EC">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E413358" w14:textId="53EF5554" w:rsidR="003938EC" w:rsidRPr="003C5523" w:rsidRDefault="003938EC" w:rsidP="000E6491">
            <w:pPr>
              <w:rPr>
                <w:rFonts w:ascii="Calibri" w:hAnsi="Calibri" w:cs="Calibri"/>
                <w:bCs/>
                <w:sz w:val="20"/>
                <w:szCs w:val="20"/>
              </w:rPr>
            </w:pPr>
            <w:r w:rsidRPr="003C5523">
              <w:rPr>
                <w:rFonts w:ascii="Calibri" w:hAnsi="Calibri" w:cs="Calibri"/>
                <w:bCs/>
                <w:sz w:val="20"/>
                <w:szCs w:val="20"/>
              </w:rPr>
              <w:t>Are storage areas clean and tidy and have steps been taken to minimise vermin and</w:t>
            </w:r>
            <w:r w:rsidR="00C160FC">
              <w:rPr>
                <w:rFonts w:ascii="Calibri" w:hAnsi="Calibri" w:cs="Calibri"/>
                <w:bCs/>
                <w:sz w:val="20"/>
                <w:szCs w:val="20"/>
              </w:rPr>
              <w:t xml:space="preserve"> bird</w:t>
            </w:r>
            <w:r w:rsidRPr="003C5523">
              <w:rPr>
                <w:rFonts w:ascii="Calibri" w:hAnsi="Calibri" w:cs="Calibri"/>
                <w:bCs/>
                <w:sz w:val="20"/>
                <w:szCs w:val="20"/>
              </w:rPr>
              <w:t xml:space="preserve"> presence?</w:t>
            </w:r>
          </w:p>
        </w:tc>
        <w:tc>
          <w:tcPr>
            <w:tcW w:w="3716" w:type="dxa"/>
            <w:tcBorders>
              <w:top w:val="single" w:sz="4" w:space="0" w:color="auto"/>
              <w:left w:val="single" w:sz="4" w:space="0" w:color="auto"/>
              <w:bottom w:val="single" w:sz="4" w:space="0" w:color="auto"/>
              <w:right w:val="single" w:sz="4" w:space="0" w:color="auto"/>
            </w:tcBorders>
          </w:tcPr>
          <w:p w14:paraId="665B9EAB" w14:textId="77777777" w:rsidR="003938EC" w:rsidRPr="00676E76" w:rsidRDefault="003938EC" w:rsidP="000E6491">
            <w:pPr>
              <w:rPr>
                <w:rFonts w:ascii="Calibri" w:hAnsi="Calibri" w:cs="Calibri"/>
                <w:i/>
                <w:iCs/>
                <w:sz w:val="20"/>
                <w:szCs w:val="20"/>
              </w:rPr>
            </w:pPr>
            <w:r w:rsidRPr="00676E76">
              <w:rPr>
                <w:rFonts w:ascii="Calibri" w:hAnsi="Calibri" w:cs="Calibri"/>
                <w:i/>
                <w:iCs/>
                <w:sz w:val="20"/>
                <w:szCs w:val="20"/>
              </w:rPr>
              <w:t xml:space="preserve">Refer to the SFMCA document </w:t>
            </w:r>
            <w:hyperlink r:id="rId16" w:history="1">
              <w:r w:rsidRPr="00676E76">
                <w:rPr>
                  <w:rStyle w:val="Hyperlink"/>
                  <w:rFonts w:ascii="Calibri" w:hAnsi="Calibri" w:cs="Calibri"/>
                  <w:i/>
                  <w:iCs/>
                  <w:sz w:val="20"/>
                  <w:szCs w:val="20"/>
                </w:rPr>
                <w:t>Feed Mill Hygiene Guide</w:t>
              </w:r>
            </w:hyperlink>
            <w:r w:rsidRPr="00676E76">
              <w:rPr>
                <w:rFonts w:ascii="Calibri" w:hAnsi="Calibri" w:cs="Calibri"/>
                <w:i/>
                <w:iCs/>
                <w:sz w:val="20"/>
                <w:szCs w:val="20"/>
              </w:rPr>
              <w:t xml:space="preserve"> and </w:t>
            </w:r>
            <w:hyperlink r:id="rId17" w:history="1">
              <w:r w:rsidRPr="00676E76">
                <w:rPr>
                  <w:rStyle w:val="Hyperlink"/>
                  <w:rFonts w:ascii="Calibri" w:hAnsi="Calibri" w:cs="Calibri"/>
                  <w:i/>
                  <w:iCs/>
                  <w:sz w:val="20"/>
                  <w:szCs w:val="20"/>
                </w:rPr>
                <w:t>FeedSafe Mill Hygiene Training Module</w:t>
              </w:r>
            </w:hyperlink>
            <w:r w:rsidRPr="00676E76">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3E2EEF2" w14:textId="77777777" w:rsidR="003938EC" w:rsidRPr="00904B3D" w:rsidRDefault="003938EC"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3F5982D" w14:textId="77777777" w:rsidR="003938EC" w:rsidRPr="00904B3D" w:rsidRDefault="003938EC"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59E2F2C5" w14:textId="77777777" w:rsidTr="000E6491">
        <w:trPr>
          <w:cantSplit/>
        </w:trPr>
        <w:tc>
          <w:tcPr>
            <w:tcW w:w="15446" w:type="dxa"/>
            <w:tcBorders>
              <w:top w:val="single" w:sz="4" w:space="0" w:color="auto"/>
              <w:bottom w:val="nil"/>
            </w:tcBorders>
            <w:shd w:val="clear" w:color="auto" w:fill="B4C6E7"/>
          </w:tcPr>
          <w:p w14:paraId="15FB045C" w14:textId="2B447DE3" w:rsidR="00E428D5" w:rsidRPr="0089291E" w:rsidRDefault="00E428D5" w:rsidP="000E6491">
            <w:pPr>
              <w:pStyle w:val="Heading2"/>
              <w:numPr>
                <w:ilvl w:val="1"/>
                <w:numId w:val="3"/>
              </w:numPr>
              <w:spacing w:before="0" w:after="0"/>
              <w:rPr>
                <w:rFonts w:ascii="Calibri" w:hAnsi="Calibri" w:cs="Calibri"/>
                <w:b/>
                <w:bCs/>
                <w:sz w:val="20"/>
                <w:szCs w:val="20"/>
              </w:rPr>
            </w:pPr>
            <w:bookmarkStart w:id="51" w:name="_Toc178947628"/>
            <w:r>
              <w:rPr>
                <w:rFonts w:ascii="Calibri" w:hAnsi="Calibri" w:cs="Calibri"/>
                <w:b/>
                <w:bCs/>
                <w:sz w:val="20"/>
                <w:szCs w:val="20"/>
              </w:rPr>
              <w:t>MEDICATIONS &amp; CHEMICALS</w:t>
            </w:r>
            <w:bookmarkEnd w:id="51"/>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D00AD8" w:rsidRPr="00904B3D" w14:paraId="71B14A77" w14:textId="77777777" w:rsidTr="00D00AD8">
        <w:trPr>
          <w:cantSplit/>
        </w:trPr>
        <w:tc>
          <w:tcPr>
            <w:tcW w:w="562" w:type="dxa"/>
            <w:tcBorders>
              <w:top w:val="single" w:sz="4" w:space="0" w:color="auto"/>
              <w:left w:val="single" w:sz="4" w:space="0" w:color="auto"/>
              <w:bottom w:val="single" w:sz="4" w:space="0" w:color="auto"/>
              <w:right w:val="single" w:sz="4" w:space="0" w:color="auto"/>
            </w:tcBorders>
          </w:tcPr>
          <w:p w14:paraId="00F8D42D" w14:textId="77777777" w:rsidR="00F60E81" w:rsidRPr="00D00AD8" w:rsidRDefault="00F60E81" w:rsidP="00D00AD8">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28855FE" w14:textId="558F994C" w:rsidR="00F60E81" w:rsidRPr="00904B3D" w:rsidRDefault="00F60E81" w:rsidP="000E6491">
            <w:pPr>
              <w:rPr>
                <w:rFonts w:ascii="Calibri" w:hAnsi="Calibri" w:cs="Calibri"/>
                <w:sz w:val="20"/>
                <w:szCs w:val="20"/>
              </w:rPr>
            </w:pPr>
            <w:r w:rsidRPr="00455AD3">
              <w:rPr>
                <w:rFonts w:ascii="Calibri" w:hAnsi="Calibri" w:cs="Calibri"/>
                <w:bCs/>
                <w:sz w:val="20"/>
                <w:szCs w:val="20"/>
              </w:rPr>
              <w:t>Are feed additives and medications clearly identified and stored in accordance with labels and regulations?</w:t>
            </w:r>
          </w:p>
        </w:tc>
        <w:tc>
          <w:tcPr>
            <w:tcW w:w="3716" w:type="dxa"/>
            <w:tcBorders>
              <w:top w:val="single" w:sz="4" w:space="0" w:color="auto"/>
              <w:left w:val="single" w:sz="4" w:space="0" w:color="auto"/>
              <w:bottom w:val="single" w:sz="4" w:space="0" w:color="auto"/>
              <w:right w:val="single" w:sz="4" w:space="0" w:color="auto"/>
            </w:tcBorders>
          </w:tcPr>
          <w:p w14:paraId="7357D6B9" w14:textId="77777777" w:rsidR="00F60E81" w:rsidRPr="00904B3D" w:rsidRDefault="00F60E81"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0BD5752A" w14:textId="77777777" w:rsidR="00F60E81" w:rsidRPr="00904B3D" w:rsidRDefault="00F60E81"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6FC8CC6" w14:textId="77777777" w:rsidR="00F60E81" w:rsidRPr="00904B3D" w:rsidRDefault="00F60E81" w:rsidP="000E6491">
            <w:pPr>
              <w:rPr>
                <w:rFonts w:ascii="Calibri" w:hAnsi="Calibri" w:cs="Calibri"/>
                <w:sz w:val="20"/>
                <w:szCs w:val="20"/>
              </w:rPr>
            </w:pPr>
          </w:p>
        </w:tc>
      </w:tr>
      <w:tr w:rsidR="00D00AD8" w:rsidRPr="00904B3D" w14:paraId="2D130FB6" w14:textId="77777777" w:rsidTr="00D00AD8">
        <w:trPr>
          <w:cantSplit/>
        </w:trPr>
        <w:tc>
          <w:tcPr>
            <w:tcW w:w="562" w:type="dxa"/>
            <w:tcBorders>
              <w:top w:val="single" w:sz="4" w:space="0" w:color="auto"/>
              <w:left w:val="single" w:sz="4" w:space="0" w:color="auto"/>
              <w:bottom w:val="single" w:sz="4" w:space="0" w:color="auto"/>
              <w:right w:val="single" w:sz="4" w:space="0" w:color="auto"/>
            </w:tcBorders>
          </w:tcPr>
          <w:p w14:paraId="77B133A6" w14:textId="77777777" w:rsidR="00F60E81" w:rsidRPr="00D00AD8" w:rsidRDefault="00F60E81" w:rsidP="00D00AD8">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2869848" w14:textId="64F07479" w:rsidR="00F60E81" w:rsidRPr="00455AD3" w:rsidRDefault="00F60E81" w:rsidP="000E6491">
            <w:pPr>
              <w:rPr>
                <w:rFonts w:ascii="Calibri" w:hAnsi="Calibri" w:cs="Calibri"/>
                <w:bCs/>
                <w:sz w:val="20"/>
                <w:szCs w:val="20"/>
              </w:rPr>
            </w:pPr>
            <w:r w:rsidRPr="00455AD3">
              <w:rPr>
                <w:rFonts w:ascii="Calibri" w:hAnsi="Calibri" w:cs="Calibri"/>
                <w:bCs/>
                <w:sz w:val="20"/>
                <w:szCs w:val="20"/>
              </w:rPr>
              <w:t>Is this area adequately secure to prevent cross contamination or inappropriate handling?</w:t>
            </w:r>
          </w:p>
        </w:tc>
        <w:tc>
          <w:tcPr>
            <w:tcW w:w="3716" w:type="dxa"/>
            <w:tcBorders>
              <w:top w:val="single" w:sz="4" w:space="0" w:color="auto"/>
              <w:left w:val="single" w:sz="4" w:space="0" w:color="auto"/>
              <w:bottom w:val="single" w:sz="4" w:space="0" w:color="auto"/>
              <w:right w:val="single" w:sz="4" w:space="0" w:color="auto"/>
            </w:tcBorders>
          </w:tcPr>
          <w:p w14:paraId="508CC464" w14:textId="77777777" w:rsidR="00F60E81" w:rsidRPr="00904B3D" w:rsidRDefault="00F60E81"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4357200C" w14:textId="77777777" w:rsidR="00F60E81" w:rsidRPr="00904B3D" w:rsidRDefault="00F60E81"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0753F89" w14:textId="77777777" w:rsidR="00F60E81" w:rsidRPr="00904B3D" w:rsidRDefault="00F60E81" w:rsidP="000E6491">
            <w:pPr>
              <w:rPr>
                <w:rFonts w:ascii="Calibri" w:hAnsi="Calibri" w:cs="Calibri"/>
                <w:sz w:val="20"/>
                <w:szCs w:val="20"/>
              </w:rPr>
            </w:pPr>
          </w:p>
        </w:tc>
      </w:tr>
      <w:tr w:rsidR="00D00AD8" w:rsidRPr="00904B3D" w14:paraId="4E9C6744" w14:textId="77777777" w:rsidTr="00D00AD8">
        <w:trPr>
          <w:cantSplit/>
        </w:trPr>
        <w:tc>
          <w:tcPr>
            <w:tcW w:w="562" w:type="dxa"/>
            <w:tcBorders>
              <w:top w:val="single" w:sz="4" w:space="0" w:color="auto"/>
              <w:left w:val="single" w:sz="4" w:space="0" w:color="auto"/>
              <w:bottom w:val="single" w:sz="4" w:space="0" w:color="auto"/>
              <w:right w:val="single" w:sz="4" w:space="0" w:color="auto"/>
            </w:tcBorders>
          </w:tcPr>
          <w:p w14:paraId="722F8948" w14:textId="77777777" w:rsidR="00F60E81" w:rsidRPr="00D00AD8" w:rsidRDefault="00F60E81" w:rsidP="00D00AD8">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3A8FD74" w14:textId="64176FF9" w:rsidR="00F60E81" w:rsidRPr="00455AD3" w:rsidRDefault="00F60E81" w:rsidP="000E6491">
            <w:pPr>
              <w:rPr>
                <w:rFonts w:ascii="Calibri" w:hAnsi="Calibri" w:cs="Calibri"/>
                <w:bCs/>
                <w:sz w:val="20"/>
                <w:szCs w:val="20"/>
              </w:rPr>
            </w:pPr>
            <w:r w:rsidRPr="00455AD3">
              <w:rPr>
                <w:rFonts w:ascii="Calibri" w:hAnsi="Calibri" w:cs="Calibri"/>
                <w:bCs/>
                <w:sz w:val="20"/>
                <w:szCs w:val="20"/>
              </w:rPr>
              <w:t>Are S4 medications kept in a locked secure area?</w:t>
            </w:r>
          </w:p>
        </w:tc>
        <w:tc>
          <w:tcPr>
            <w:tcW w:w="3716" w:type="dxa"/>
            <w:tcBorders>
              <w:top w:val="single" w:sz="4" w:space="0" w:color="auto"/>
              <w:left w:val="single" w:sz="4" w:space="0" w:color="auto"/>
              <w:bottom w:val="single" w:sz="4" w:space="0" w:color="auto"/>
              <w:right w:val="single" w:sz="4" w:space="0" w:color="auto"/>
            </w:tcBorders>
          </w:tcPr>
          <w:p w14:paraId="15102EE0" w14:textId="7FE6DF02" w:rsidR="00F60E81" w:rsidRPr="00904B3D" w:rsidRDefault="00F60E81" w:rsidP="000E6491">
            <w:pPr>
              <w:rPr>
                <w:rFonts w:ascii="Calibri" w:hAnsi="Calibri" w:cs="Calibri"/>
                <w:i/>
                <w:iCs/>
                <w:sz w:val="20"/>
                <w:szCs w:val="20"/>
              </w:rPr>
            </w:pPr>
            <w:r w:rsidRPr="00455AD3">
              <w:rPr>
                <w:rFonts w:ascii="Calibri" w:hAnsi="Calibri" w:cs="Calibri"/>
                <w:i/>
                <w:iCs/>
                <w:sz w:val="20"/>
                <w:szCs w:val="20"/>
              </w:rPr>
              <w:t xml:space="preserve">May be unlocked during working hours, </w:t>
            </w:r>
            <w:proofErr w:type="gramStart"/>
            <w:r w:rsidRPr="00455AD3">
              <w:rPr>
                <w:rFonts w:ascii="Calibri" w:hAnsi="Calibri" w:cs="Calibri"/>
                <w:i/>
                <w:iCs/>
                <w:sz w:val="20"/>
                <w:szCs w:val="20"/>
              </w:rPr>
              <w:t>however</w:t>
            </w:r>
            <w:proofErr w:type="gramEnd"/>
            <w:r w:rsidR="00C160FC">
              <w:rPr>
                <w:rFonts w:ascii="Calibri" w:hAnsi="Calibri" w:cs="Calibri"/>
                <w:i/>
                <w:iCs/>
                <w:sz w:val="20"/>
                <w:szCs w:val="20"/>
              </w:rPr>
              <w:t xml:space="preserve"> there</w:t>
            </w:r>
            <w:r w:rsidRPr="00455AD3">
              <w:rPr>
                <w:rFonts w:ascii="Calibri" w:hAnsi="Calibri" w:cs="Calibri"/>
                <w:i/>
                <w:iCs/>
                <w:sz w:val="20"/>
                <w:szCs w:val="20"/>
              </w:rPr>
              <w:t xml:space="preserve"> needs to be demonstrated security controls for outside working hours. S4 use remains subject to relevant State licence control conditions.</w:t>
            </w:r>
          </w:p>
        </w:tc>
        <w:tc>
          <w:tcPr>
            <w:tcW w:w="851" w:type="dxa"/>
            <w:tcBorders>
              <w:top w:val="single" w:sz="4" w:space="0" w:color="auto"/>
              <w:left w:val="single" w:sz="4" w:space="0" w:color="auto"/>
              <w:bottom w:val="single" w:sz="4" w:space="0" w:color="auto"/>
              <w:right w:val="single" w:sz="4" w:space="0" w:color="auto"/>
            </w:tcBorders>
          </w:tcPr>
          <w:p w14:paraId="28E2F1C9" w14:textId="77777777" w:rsidR="00F60E81" w:rsidRPr="00904B3D" w:rsidRDefault="00F60E81"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5627E84" w14:textId="77777777" w:rsidR="00F60E81" w:rsidRPr="00904B3D" w:rsidRDefault="00F60E81" w:rsidP="000E6491">
            <w:pPr>
              <w:rPr>
                <w:rFonts w:ascii="Calibri" w:hAnsi="Calibri" w:cs="Calibri"/>
                <w:sz w:val="20"/>
                <w:szCs w:val="20"/>
              </w:rPr>
            </w:pPr>
          </w:p>
        </w:tc>
      </w:tr>
      <w:tr w:rsidR="00D00AD8" w:rsidRPr="00904B3D" w14:paraId="234D54CB" w14:textId="77777777" w:rsidTr="00D00AD8">
        <w:trPr>
          <w:cantSplit/>
        </w:trPr>
        <w:tc>
          <w:tcPr>
            <w:tcW w:w="562" w:type="dxa"/>
            <w:tcBorders>
              <w:top w:val="single" w:sz="4" w:space="0" w:color="auto"/>
              <w:left w:val="single" w:sz="4" w:space="0" w:color="auto"/>
              <w:bottom w:val="single" w:sz="4" w:space="0" w:color="auto"/>
              <w:right w:val="single" w:sz="4" w:space="0" w:color="auto"/>
            </w:tcBorders>
          </w:tcPr>
          <w:p w14:paraId="7055380D" w14:textId="77777777" w:rsidR="00F60E81" w:rsidRPr="00D00AD8" w:rsidRDefault="00F60E81" w:rsidP="00D00AD8">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E83B85B" w14:textId="24B28997" w:rsidR="00F60E81" w:rsidRPr="005208F8" w:rsidRDefault="00F60E81" w:rsidP="000E6491">
            <w:pPr>
              <w:rPr>
                <w:rFonts w:ascii="Calibri" w:hAnsi="Calibri" w:cs="Calibri"/>
                <w:bCs/>
                <w:sz w:val="20"/>
                <w:szCs w:val="20"/>
              </w:rPr>
            </w:pPr>
            <w:r w:rsidRPr="00161139">
              <w:rPr>
                <w:rFonts w:ascii="Calibri" w:hAnsi="Calibri" w:cs="Calibri"/>
                <w:bCs/>
                <w:sz w:val="20"/>
                <w:szCs w:val="20"/>
              </w:rPr>
              <w:t>Are veterinary chemical products in use registered by the APVMA?</w:t>
            </w:r>
          </w:p>
        </w:tc>
        <w:tc>
          <w:tcPr>
            <w:tcW w:w="3716" w:type="dxa"/>
            <w:tcBorders>
              <w:top w:val="single" w:sz="4" w:space="0" w:color="auto"/>
              <w:left w:val="single" w:sz="4" w:space="0" w:color="auto"/>
              <w:bottom w:val="single" w:sz="4" w:space="0" w:color="auto"/>
              <w:right w:val="single" w:sz="4" w:space="0" w:color="auto"/>
            </w:tcBorders>
          </w:tcPr>
          <w:p w14:paraId="3E4431AF" w14:textId="7C838B54" w:rsidR="00F60E81" w:rsidRPr="005208F8" w:rsidRDefault="00C160FC" w:rsidP="000E6491">
            <w:pPr>
              <w:rPr>
                <w:rFonts w:ascii="Calibri" w:hAnsi="Calibri" w:cs="Calibri"/>
                <w:i/>
                <w:iCs/>
                <w:sz w:val="20"/>
                <w:szCs w:val="20"/>
              </w:rPr>
            </w:pPr>
            <w:r>
              <w:rPr>
                <w:rFonts w:ascii="Calibri" w:hAnsi="Calibri" w:cs="Calibri"/>
                <w:i/>
                <w:iCs/>
                <w:sz w:val="20"/>
                <w:szCs w:val="20"/>
              </w:rPr>
              <w:t xml:space="preserve">This can be confirmed through matching products to APVMA </w:t>
            </w:r>
            <w:hyperlink r:id="rId18" w:history="1">
              <w:proofErr w:type="spellStart"/>
              <w:r w:rsidRPr="00C160FC">
                <w:rPr>
                  <w:rStyle w:val="Hyperlink"/>
                  <w:rFonts w:ascii="Calibri" w:hAnsi="Calibri" w:cs="Calibri"/>
                  <w:i/>
                  <w:iCs/>
                  <w:sz w:val="20"/>
                  <w:szCs w:val="20"/>
                </w:rPr>
                <w:t>PubCRIS</w:t>
              </w:r>
              <w:proofErr w:type="spellEnd"/>
            </w:hyperlink>
            <w:r>
              <w:rPr>
                <w:rFonts w:ascii="Calibri" w:hAnsi="Calibri" w:cs="Calibri"/>
                <w:i/>
                <w:iCs/>
                <w:sz w:val="20"/>
                <w:szCs w:val="20"/>
              </w:rPr>
              <w:t xml:space="preserve"> data.</w:t>
            </w:r>
          </w:p>
        </w:tc>
        <w:tc>
          <w:tcPr>
            <w:tcW w:w="851" w:type="dxa"/>
            <w:tcBorders>
              <w:top w:val="single" w:sz="4" w:space="0" w:color="auto"/>
              <w:left w:val="single" w:sz="4" w:space="0" w:color="auto"/>
              <w:bottom w:val="single" w:sz="4" w:space="0" w:color="auto"/>
              <w:right w:val="single" w:sz="4" w:space="0" w:color="auto"/>
            </w:tcBorders>
          </w:tcPr>
          <w:p w14:paraId="5932CA02" w14:textId="77777777" w:rsidR="00F60E81" w:rsidRPr="00904B3D" w:rsidRDefault="00F60E81"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C7C9ADA" w14:textId="77777777" w:rsidR="00F60E81" w:rsidRPr="00904B3D" w:rsidRDefault="00F60E81" w:rsidP="000E6491">
            <w:pPr>
              <w:rPr>
                <w:rFonts w:ascii="Calibri" w:hAnsi="Calibri" w:cs="Calibri"/>
                <w:sz w:val="20"/>
                <w:szCs w:val="20"/>
              </w:rPr>
            </w:pPr>
          </w:p>
        </w:tc>
      </w:tr>
      <w:tr w:rsidR="00D00AD8" w:rsidRPr="00904B3D" w14:paraId="620E5417" w14:textId="77777777" w:rsidTr="00D00AD8">
        <w:trPr>
          <w:cantSplit/>
        </w:trPr>
        <w:tc>
          <w:tcPr>
            <w:tcW w:w="562" w:type="dxa"/>
            <w:tcBorders>
              <w:top w:val="single" w:sz="4" w:space="0" w:color="auto"/>
              <w:left w:val="single" w:sz="4" w:space="0" w:color="auto"/>
              <w:bottom w:val="single" w:sz="4" w:space="0" w:color="auto"/>
              <w:right w:val="single" w:sz="4" w:space="0" w:color="auto"/>
            </w:tcBorders>
          </w:tcPr>
          <w:p w14:paraId="0889C8CA" w14:textId="77777777" w:rsidR="00F60E81" w:rsidRPr="00D00AD8" w:rsidRDefault="00F60E81" w:rsidP="00D00AD8">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68BAC10B" w14:textId="10542E88" w:rsidR="00F60E81" w:rsidRPr="005208F8" w:rsidRDefault="00F60E81" w:rsidP="000E6491">
            <w:pPr>
              <w:rPr>
                <w:rFonts w:ascii="Calibri" w:hAnsi="Calibri" w:cs="Calibri"/>
                <w:bCs/>
                <w:sz w:val="20"/>
                <w:szCs w:val="20"/>
              </w:rPr>
            </w:pPr>
            <w:r w:rsidRPr="00161139">
              <w:rPr>
                <w:rFonts w:ascii="Calibri" w:hAnsi="Calibri" w:cs="Calibri"/>
                <w:bCs/>
                <w:sz w:val="20"/>
                <w:szCs w:val="20"/>
              </w:rPr>
              <w:t xml:space="preserve">Are veterinary chemical products used according to label instructions or veterinary prescription?  </w:t>
            </w:r>
          </w:p>
        </w:tc>
        <w:tc>
          <w:tcPr>
            <w:tcW w:w="3716" w:type="dxa"/>
            <w:tcBorders>
              <w:top w:val="single" w:sz="4" w:space="0" w:color="auto"/>
              <w:left w:val="single" w:sz="4" w:space="0" w:color="auto"/>
              <w:bottom w:val="single" w:sz="4" w:space="0" w:color="auto"/>
              <w:right w:val="single" w:sz="4" w:space="0" w:color="auto"/>
            </w:tcBorders>
          </w:tcPr>
          <w:p w14:paraId="5F8C9FE8" w14:textId="77777777" w:rsidR="00F60E81" w:rsidRPr="005208F8" w:rsidRDefault="00F60E81"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30DF6A1D" w14:textId="77777777" w:rsidR="00F60E81" w:rsidRPr="00904B3D" w:rsidRDefault="00F60E81"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5F6A46B" w14:textId="77777777" w:rsidR="00F60E81" w:rsidRPr="00904B3D" w:rsidRDefault="00F60E81" w:rsidP="000E6491">
            <w:pPr>
              <w:rPr>
                <w:rFonts w:ascii="Calibri" w:hAnsi="Calibri" w:cs="Calibri"/>
                <w:sz w:val="20"/>
                <w:szCs w:val="20"/>
              </w:rPr>
            </w:pPr>
          </w:p>
        </w:tc>
      </w:tr>
      <w:tr w:rsidR="00D00AD8" w:rsidRPr="00904B3D" w14:paraId="0114C4CD" w14:textId="77777777" w:rsidTr="00D00AD8">
        <w:trPr>
          <w:cantSplit/>
        </w:trPr>
        <w:tc>
          <w:tcPr>
            <w:tcW w:w="562" w:type="dxa"/>
            <w:tcBorders>
              <w:top w:val="single" w:sz="4" w:space="0" w:color="auto"/>
              <w:left w:val="single" w:sz="4" w:space="0" w:color="auto"/>
              <w:bottom w:val="single" w:sz="4" w:space="0" w:color="auto"/>
              <w:right w:val="single" w:sz="4" w:space="0" w:color="auto"/>
            </w:tcBorders>
          </w:tcPr>
          <w:p w14:paraId="7DB81D61" w14:textId="77777777" w:rsidR="00F60E81" w:rsidRPr="00D00AD8" w:rsidRDefault="00F60E81" w:rsidP="00D00AD8">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ABCF189" w14:textId="28E89565" w:rsidR="00F60E81" w:rsidRPr="00904B3D" w:rsidRDefault="00F60E81" w:rsidP="000E6491">
            <w:pPr>
              <w:rPr>
                <w:rFonts w:ascii="Calibri" w:hAnsi="Calibri" w:cs="Calibri"/>
                <w:sz w:val="20"/>
                <w:szCs w:val="20"/>
              </w:rPr>
            </w:pPr>
            <w:r w:rsidRPr="00161139">
              <w:rPr>
                <w:rFonts w:ascii="Calibri" w:hAnsi="Calibri" w:cs="Calibri"/>
                <w:bCs/>
                <w:sz w:val="20"/>
                <w:szCs w:val="20"/>
              </w:rPr>
              <w:t>Are veterinary chemical instructions (prescriptions) provided by veterinarians kept on record?</w:t>
            </w:r>
          </w:p>
        </w:tc>
        <w:tc>
          <w:tcPr>
            <w:tcW w:w="3716" w:type="dxa"/>
            <w:tcBorders>
              <w:top w:val="single" w:sz="4" w:space="0" w:color="auto"/>
              <w:left w:val="single" w:sz="4" w:space="0" w:color="auto"/>
              <w:bottom w:val="single" w:sz="4" w:space="0" w:color="auto"/>
              <w:right w:val="single" w:sz="4" w:space="0" w:color="auto"/>
            </w:tcBorders>
          </w:tcPr>
          <w:p w14:paraId="1D8B064A" w14:textId="77777777" w:rsidR="00F60E81" w:rsidRPr="00904B3D" w:rsidRDefault="00F60E81"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797CFF79" w14:textId="77777777" w:rsidR="00F60E81" w:rsidRPr="00904B3D" w:rsidRDefault="00F60E81"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B61C6CF" w14:textId="77777777" w:rsidR="00F60E81" w:rsidRPr="00904B3D" w:rsidRDefault="00F60E81" w:rsidP="000E6491">
            <w:pPr>
              <w:rPr>
                <w:rFonts w:ascii="Calibri" w:hAnsi="Calibri" w:cs="Calibri"/>
                <w:sz w:val="20"/>
                <w:szCs w:val="20"/>
              </w:rPr>
            </w:pPr>
          </w:p>
        </w:tc>
      </w:tr>
      <w:tr w:rsidR="007C6F51" w:rsidRPr="00904B3D" w14:paraId="0FDAB182" w14:textId="77777777" w:rsidTr="0004555A">
        <w:trPr>
          <w:cantSplit/>
        </w:trPr>
        <w:tc>
          <w:tcPr>
            <w:tcW w:w="562" w:type="dxa"/>
            <w:tcBorders>
              <w:top w:val="single" w:sz="4" w:space="0" w:color="auto"/>
              <w:left w:val="single" w:sz="4" w:space="0" w:color="auto"/>
              <w:bottom w:val="single" w:sz="4" w:space="0" w:color="auto"/>
              <w:right w:val="single" w:sz="4" w:space="0" w:color="auto"/>
            </w:tcBorders>
          </w:tcPr>
          <w:p w14:paraId="39096CD5" w14:textId="77777777" w:rsidR="007C6F51" w:rsidRPr="00D00AD8" w:rsidRDefault="007C6F51" w:rsidP="0004555A">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9A0FB72" w14:textId="77777777" w:rsidR="007C6F51" w:rsidRPr="005208F8" w:rsidRDefault="007C6F51" w:rsidP="0004555A">
            <w:pPr>
              <w:rPr>
                <w:rFonts w:ascii="Calibri" w:hAnsi="Calibri" w:cs="Calibri"/>
                <w:bCs/>
                <w:sz w:val="20"/>
                <w:szCs w:val="20"/>
              </w:rPr>
            </w:pPr>
            <w:r w:rsidRPr="005208F8">
              <w:rPr>
                <w:rFonts w:ascii="Calibri" w:hAnsi="Calibri" w:cs="Calibri"/>
                <w:bCs/>
                <w:sz w:val="20"/>
                <w:szCs w:val="20"/>
              </w:rPr>
              <w:t>Are all non-ingredient materials managed to ensure they are not mistakenly incorporated into stockfeed?</w:t>
            </w:r>
          </w:p>
        </w:tc>
        <w:tc>
          <w:tcPr>
            <w:tcW w:w="3716" w:type="dxa"/>
            <w:tcBorders>
              <w:top w:val="single" w:sz="4" w:space="0" w:color="auto"/>
              <w:left w:val="single" w:sz="4" w:space="0" w:color="auto"/>
              <w:bottom w:val="single" w:sz="4" w:space="0" w:color="auto"/>
              <w:right w:val="single" w:sz="4" w:space="0" w:color="auto"/>
            </w:tcBorders>
          </w:tcPr>
          <w:p w14:paraId="6FDB0EF7" w14:textId="77777777" w:rsidR="007C6F51" w:rsidRPr="005208F8" w:rsidRDefault="007C6F51" w:rsidP="0004555A">
            <w:pPr>
              <w:rPr>
                <w:rFonts w:ascii="Calibri" w:hAnsi="Calibri" w:cs="Calibri"/>
                <w:i/>
                <w:iCs/>
                <w:sz w:val="20"/>
                <w:szCs w:val="20"/>
              </w:rPr>
            </w:pPr>
            <w:r w:rsidRPr="005208F8">
              <w:rPr>
                <w:rFonts w:ascii="Calibri" w:hAnsi="Calibri" w:cs="Calibri"/>
                <w:i/>
                <w:iCs/>
                <w:sz w:val="20"/>
                <w:szCs w:val="20"/>
              </w:rPr>
              <w:t>Emphasis placed on chemicals which are either toxic to livestock or may result in chemical residues if unintentionally included within stock feed.</w:t>
            </w:r>
          </w:p>
        </w:tc>
        <w:tc>
          <w:tcPr>
            <w:tcW w:w="851" w:type="dxa"/>
            <w:tcBorders>
              <w:top w:val="single" w:sz="4" w:space="0" w:color="auto"/>
              <w:left w:val="single" w:sz="4" w:space="0" w:color="auto"/>
              <w:bottom w:val="single" w:sz="4" w:space="0" w:color="auto"/>
              <w:right w:val="single" w:sz="4" w:space="0" w:color="auto"/>
            </w:tcBorders>
          </w:tcPr>
          <w:p w14:paraId="41DA0FAB" w14:textId="77777777" w:rsidR="007C6F51" w:rsidRPr="00904B3D" w:rsidRDefault="007C6F51"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597E936" w14:textId="77777777" w:rsidR="007C6F51" w:rsidRPr="00904B3D" w:rsidRDefault="007C6F51" w:rsidP="0004555A">
            <w:pPr>
              <w:rPr>
                <w:rFonts w:ascii="Calibri" w:hAnsi="Calibri" w:cs="Calibri"/>
                <w:sz w:val="20"/>
                <w:szCs w:val="20"/>
              </w:rPr>
            </w:pPr>
          </w:p>
        </w:tc>
      </w:tr>
      <w:tr w:rsidR="008F646B" w:rsidRPr="00904B3D" w14:paraId="5142BC41" w14:textId="77777777" w:rsidTr="00DF68D8">
        <w:trPr>
          <w:cantSplit/>
        </w:trPr>
        <w:tc>
          <w:tcPr>
            <w:tcW w:w="562" w:type="dxa"/>
            <w:tcBorders>
              <w:top w:val="single" w:sz="4" w:space="0" w:color="auto"/>
              <w:left w:val="single" w:sz="4" w:space="0" w:color="auto"/>
              <w:bottom w:val="single" w:sz="4" w:space="0" w:color="auto"/>
              <w:right w:val="single" w:sz="4" w:space="0" w:color="auto"/>
            </w:tcBorders>
          </w:tcPr>
          <w:p w14:paraId="421F2791" w14:textId="77777777" w:rsidR="008F646B" w:rsidRPr="00D00AD8" w:rsidRDefault="008F646B" w:rsidP="00DF68D8">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03DAAC3" w14:textId="77777777" w:rsidR="008F646B" w:rsidRPr="005208F8" w:rsidRDefault="008F646B" w:rsidP="00DF68D8">
            <w:pPr>
              <w:rPr>
                <w:rFonts w:ascii="Calibri" w:hAnsi="Calibri" w:cs="Calibri"/>
                <w:bCs/>
                <w:sz w:val="20"/>
                <w:szCs w:val="20"/>
              </w:rPr>
            </w:pPr>
            <w:r w:rsidRPr="005208F8">
              <w:rPr>
                <w:rFonts w:ascii="Calibri" w:hAnsi="Calibri" w:cs="Calibri"/>
                <w:bCs/>
                <w:sz w:val="20"/>
                <w:szCs w:val="20"/>
              </w:rPr>
              <w:t>Is there a written inventory control system for all non-raw material chemicals used on site</w:t>
            </w:r>
            <w:r>
              <w:rPr>
                <w:rFonts w:ascii="Calibri" w:hAnsi="Calibri" w:cs="Calibri"/>
                <w:bCs/>
                <w:sz w:val="20"/>
                <w:szCs w:val="20"/>
              </w:rPr>
              <w:t>, including cleaning chemicals</w:t>
            </w:r>
            <w:r w:rsidRPr="005208F8">
              <w:rPr>
                <w:rFonts w:ascii="Calibri" w:hAnsi="Calibri" w:cs="Calibri"/>
                <w:bCs/>
                <w:sz w:val="20"/>
                <w:szCs w:val="20"/>
              </w:rPr>
              <w:t>?</w:t>
            </w:r>
          </w:p>
        </w:tc>
        <w:tc>
          <w:tcPr>
            <w:tcW w:w="3716" w:type="dxa"/>
            <w:tcBorders>
              <w:top w:val="single" w:sz="4" w:space="0" w:color="auto"/>
              <w:left w:val="single" w:sz="4" w:space="0" w:color="auto"/>
              <w:bottom w:val="single" w:sz="4" w:space="0" w:color="auto"/>
              <w:right w:val="single" w:sz="4" w:space="0" w:color="auto"/>
            </w:tcBorders>
          </w:tcPr>
          <w:p w14:paraId="18CCC073" w14:textId="77777777" w:rsidR="008F646B" w:rsidRPr="005208F8" w:rsidRDefault="008F646B" w:rsidP="00DF68D8">
            <w:pPr>
              <w:rPr>
                <w:rFonts w:ascii="Calibri" w:hAnsi="Calibri" w:cs="Calibri"/>
                <w:i/>
                <w:iCs/>
                <w:sz w:val="20"/>
                <w:szCs w:val="20"/>
              </w:rPr>
            </w:pPr>
            <w:r w:rsidRPr="005208F8">
              <w:rPr>
                <w:rFonts w:ascii="Calibri" w:hAnsi="Calibri" w:cs="Calibri"/>
                <w:i/>
                <w:iCs/>
                <w:sz w:val="20"/>
                <w:szCs w:val="20"/>
              </w:rPr>
              <w:t>Inventory control is for all chemicals used within or located at the feed mill. Examples are grain treatment chemicals and rodent control. Where other non-feed milling activities take place on the site and these are physically separated from the feed milling operations, they are outside the scope of FeedSafe e.g. chemicals used in vehicle maintenance are not included in the inventory where they are stored and used in buildings separate from the feed mill. Inventory control does not relate to lunchrooms, amenities or other non-feed milling buildings.</w:t>
            </w:r>
          </w:p>
        </w:tc>
        <w:tc>
          <w:tcPr>
            <w:tcW w:w="851" w:type="dxa"/>
            <w:tcBorders>
              <w:top w:val="single" w:sz="4" w:space="0" w:color="auto"/>
              <w:left w:val="single" w:sz="4" w:space="0" w:color="auto"/>
              <w:bottom w:val="single" w:sz="4" w:space="0" w:color="auto"/>
              <w:right w:val="single" w:sz="4" w:space="0" w:color="auto"/>
            </w:tcBorders>
          </w:tcPr>
          <w:p w14:paraId="01FFCBCE" w14:textId="77777777" w:rsidR="008F646B" w:rsidRPr="00904B3D" w:rsidRDefault="008F646B" w:rsidP="00DF68D8">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D3A5103" w14:textId="77777777" w:rsidR="008F646B" w:rsidRPr="00904B3D" w:rsidRDefault="008F646B" w:rsidP="00DF68D8">
            <w:pPr>
              <w:rPr>
                <w:rFonts w:ascii="Calibri" w:hAnsi="Calibri" w:cs="Calibri"/>
                <w:sz w:val="20"/>
                <w:szCs w:val="20"/>
              </w:rPr>
            </w:pPr>
          </w:p>
        </w:tc>
      </w:tr>
      <w:tr w:rsidR="007C6F51" w:rsidRPr="00904B3D" w14:paraId="19B9DD38" w14:textId="77777777" w:rsidTr="0004555A">
        <w:trPr>
          <w:cantSplit/>
        </w:trPr>
        <w:tc>
          <w:tcPr>
            <w:tcW w:w="562" w:type="dxa"/>
            <w:tcBorders>
              <w:top w:val="single" w:sz="4" w:space="0" w:color="auto"/>
              <w:left w:val="single" w:sz="4" w:space="0" w:color="auto"/>
              <w:bottom w:val="single" w:sz="4" w:space="0" w:color="auto"/>
              <w:right w:val="single" w:sz="4" w:space="0" w:color="auto"/>
            </w:tcBorders>
          </w:tcPr>
          <w:p w14:paraId="7835EFAB" w14:textId="77777777" w:rsidR="007C6F51" w:rsidRPr="00D00AD8" w:rsidRDefault="007C6F51" w:rsidP="0004555A">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8386D54" w14:textId="77777777" w:rsidR="007C6F51" w:rsidRPr="00455AD3" w:rsidRDefault="007C6F51" w:rsidP="0004555A">
            <w:pPr>
              <w:rPr>
                <w:rFonts w:ascii="Calibri" w:hAnsi="Calibri" w:cs="Calibri"/>
                <w:bCs/>
                <w:sz w:val="20"/>
                <w:szCs w:val="20"/>
              </w:rPr>
            </w:pPr>
            <w:r w:rsidRPr="00455AD3">
              <w:rPr>
                <w:rFonts w:ascii="Calibri" w:hAnsi="Calibri" w:cs="Calibri"/>
                <w:bCs/>
                <w:sz w:val="20"/>
                <w:szCs w:val="20"/>
              </w:rPr>
              <w:t>Are chemical treatments (e.g. fumigants, pesticides) applied as per label instructions to stored raw materials?</w:t>
            </w:r>
          </w:p>
        </w:tc>
        <w:tc>
          <w:tcPr>
            <w:tcW w:w="3716" w:type="dxa"/>
            <w:tcBorders>
              <w:top w:val="single" w:sz="4" w:space="0" w:color="auto"/>
              <w:left w:val="single" w:sz="4" w:space="0" w:color="auto"/>
              <w:bottom w:val="single" w:sz="4" w:space="0" w:color="auto"/>
              <w:right w:val="single" w:sz="4" w:space="0" w:color="auto"/>
            </w:tcBorders>
          </w:tcPr>
          <w:p w14:paraId="37C7133F" w14:textId="77777777" w:rsidR="007C6F51" w:rsidRPr="00455AD3" w:rsidRDefault="007C6F51" w:rsidP="0004555A">
            <w:pPr>
              <w:rPr>
                <w:rFonts w:ascii="Calibri" w:hAnsi="Calibri" w:cs="Calibri"/>
                <w:i/>
                <w:iCs/>
                <w:sz w:val="20"/>
                <w:szCs w:val="20"/>
              </w:rPr>
            </w:pPr>
            <w:r w:rsidRPr="00455AD3">
              <w:rPr>
                <w:rFonts w:ascii="Calibri" w:hAnsi="Calibri" w:cs="Calibri"/>
                <w:i/>
                <w:iCs/>
                <w:sz w:val="20"/>
                <w:szCs w:val="20"/>
              </w:rPr>
              <w:t>There needs to be a system that records chemical treatment use. Verify through record inspection.</w:t>
            </w:r>
          </w:p>
        </w:tc>
        <w:tc>
          <w:tcPr>
            <w:tcW w:w="851" w:type="dxa"/>
            <w:tcBorders>
              <w:top w:val="single" w:sz="4" w:space="0" w:color="auto"/>
              <w:left w:val="single" w:sz="4" w:space="0" w:color="auto"/>
              <w:bottom w:val="single" w:sz="4" w:space="0" w:color="auto"/>
              <w:right w:val="single" w:sz="4" w:space="0" w:color="auto"/>
            </w:tcBorders>
          </w:tcPr>
          <w:p w14:paraId="6B3A28A8" w14:textId="77777777" w:rsidR="007C6F51" w:rsidRPr="00904B3D" w:rsidRDefault="007C6F51"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136ADE4" w14:textId="77777777" w:rsidR="007C6F51" w:rsidRPr="00904B3D" w:rsidRDefault="007C6F51" w:rsidP="0004555A">
            <w:pPr>
              <w:rPr>
                <w:rFonts w:ascii="Calibri" w:hAnsi="Calibri" w:cs="Calibri"/>
                <w:sz w:val="20"/>
                <w:szCs w:val="20"/>
              </w:rPr>
            </w:pPr>
          </w:p>
        </w:tc>
      </w:tr>
      <w:tr w:rsidR="00D00AD8" w:rsidRPr="00904B3D" w14:paraId="74EB0F3F" w14:textId="77777777" w:rsidTr="00D00AD8">
        <w:trPr>
          <w:cantSplit/>
        </w:trPr>
        <w:tc>
          <w:tcPr>
            <w:tcW w:w="562" w:type="dxa"/>
            <w:tcBorders>
              <w:top w:val="single" w:sz="4" w:space="0" w:color="auto"/>
              <w:left w:val="single" w:sz="4" w:space="0" w:color="auto"/>
              <w:bottom w:val="single" w:sz="4" w:space="0" w:color="auto"/>
              <w:right w:val="single" w:sz="4" w:space="0" w:color="auto"/>
            </w:tcBorders>
          </w:tcPr>
          <w:p w14:paraId="4D1C50E0" w14:textId="77777777" w:rsidR="00F60E81" w:rsidRPr="00D00AD8" w:rsidRDefault="00F60E81" w:rsidP="00D00AD8">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30244E0" w14:textId="77777777" w:rsidR="00F60E81" w:rsidRDefault="00F60E81" w:rsidP="000E6491">
            <w:pPr>
              <w:rPr>
                <w:rFonts w:ascii="Calibri" w:hAnsi="Calibri" w:cs="Calibri"/>
                <w:bCs/>
                <w:sz w:val="20"/>
                <w:szCs w:val="20"/>
              </w:rPr>
            </w:pPr>
            <w:r w:rsidRPr="005208F8">
              <w:rPr>
                <w:rFonts w:ascii="Calibri" w:hAnsi="Calibri" w:cs="Calibri"/>
                <w:bCs/>
                <w:sz w:val="20"/>
                <w:szCs w:val="20"/>
              </w:rPr>
              <w:t>Are hazardous materials such as baits for pest control, boiler water treatment, fuel and cleaning agents stored securely away from ingredient handling areas to ensure that mistaken use in feed does not occur?</w:t>
            </w:r>
            <w:r w:rsidR="007C6F51">
              <w:rPr>
                <w:rFonts w:ascii="Calibri" w:hAnsi="Calibri" w:cs="Calibri"/>
                <w:bCs/>
                <w:sz w:val="20"/>
                <w:szCs w:val="20"/>
              </w:rPr>
              <w:t xml:space="preserve"> </w:t>
            </w:r>
          </w:p>
          <w:p w14:paraId="717AE141" w14:textId="77777777" w:rsidR="007C6F51" w:rsidRPr="007C6F51" w:rsidRDefault="007C6F51" w:rsidP="000E6491">
            <w:pPr>
              <w:rPr>
                <w:rFonts w:ascii="Calibri" w:hAnsi="Calibri" w:cs="Calibri"/>
                <w:bCs/>
                <w:sz w:val="8"/>
                <w:szCs w:val="8"/>
              </w:rPr>
            </w:pPr>
          </w:p>
          <w:p w14:paraId="33572BB2" w14:textId="5DDC5C89" w:rsidR="007C6F51" w:rsidRPr="00904B3D" w:rsidRDefault="007C6F51" w:rsidP="000E6491">
            <w:pPr>
              <w:rPr>
                <w:rFonts w:ascii="Calibri" w:hAnsi="Calibri" w:cs="Calibri"/>
                <w:sz w:val="20"/>
                <w:szCs w:val="20"/>
              </w:rPr>
            </w:pPr>
            <w:r>
              <w:rPr>
                <w:rFonts w:ascii="Calibri" w:hAnsi="Calibri" w:cs="Calibri"/>
                <w:bCs/>
                <w:sz w:val="20"/>
                <w:szCs w:val="20"/>
              </w:rPr>
              <w:t>Where relevant are they stored close to the point of intended use?</w:t>
            </w:r>
          </w:p>
        </w:tc>
        <w:tc>
          <w:tcPr>
            <w:tcW w:w="3716" w:type="dxa"/>
            <w:tcBorders>
              <w:top w:val="single" w:sz="4" w:space="0" w:color="auto"/>
              <w:left w:val="single" w:sz="4" w:space="0" w:color="auto"/>
              <w:bottom w:val="single" w:sz="4" w:space="0" w:color="auto"/>
              <w:right w:val="single" w:sz="4" w:space="0" w:color="auto"/>
            </w:tcBorders>
          </w:tcPr>
          <w:p w14:paraId="32340DE7" w14:textId="737440EC" w:rsidR="00F60E81" w:rsidRPr="00904B3D" w:rsidRDefault="007C6F51" w:rsidP="000E6491">
            <w:pPr>
              <w:rPr>
                <w:rFonts w:ascii="Calibri" w:hAnsi="Calibri" w:cs="Calibri"/>
                <w:i/>
                <w:iCs/>
                <w:sz w:val="20"/>
                <w:szCs w:val="20"/>
              </w:rPr>
            </w:pPr>
            <w:r w:rsidRPr="005208F8">
              <w:rPr>
                <w:rFonts w:ascii="Calibri" w:hAnsi="Calibri" w:cs="Calibri"/>
                <w:i/>
                <w:iCs/>
                <w:sz w:val="20"/>
                <w:szCs w:val="20"/>
              </w:rPr>
              <w:t xml:space="preserve">Hazardous materials need to be assessed with respect to safe storage location. E.g. baits ideally are stored </w:t>
            </w:r>
            <w:r w:rsidR="00C160FC">
              <w:rPr>
                <w:rFonts w:ascii="Calibri" w:hAnsi="Calibri" w:cs="Calibri"/>
                <w:i/>
                <w:iCs/>
                <w:sz w:val="20"/>
                <w:szCs w:val="20"/>
              </w:rPr>
              <w:t>away</w:t>
            </w:r>
            <w:r w:rsidRPr="005208F8">
              <w:rPr>
                <w:rFonts w:ascii="Calibri" w:hAnsi="Calibri" w:cs="Calibri"/>
                <w:i/>
                <w:iCs/>
                <w:sz w:val="20"/>
                <w:szCs w:val="20"/>
              </w:rPr>
              <w:t xml:space="preserve"> from the milling area; boiler chemicals are stored within the boiler area. This needs to be identified in </w:t>
            </w:r>
            <w:r>
              <w:rPr>
                <w:rFonts w:ascii="Calibri" w:hAnsi="Calibri" w:cs="Calibri"/>
                <w:i/>
                <w:iCs/>
                <w:sz w:val="20"/>
                <w:szCs w:val="20"/>
              </w:rPr>
              <w:t>the HACCP</w:t>
            </w:r>
            <w:r w:rsidRPr="005208F8">
              <w:rPr>
                <w:rFonts w:ascii="Calibri" w:hAnsi="Calibri" w:cs="Calibri"/>
                <w:i/>
                <w:iCs/>
                <w:sz w:val="20"/>
                <w:szCs w:val="20"/>
              </w:rPr>
              <w:t xml:space="preserve"> risk assessment</w:t>
            </w:r>
            <w:r>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2062047" w14:textId="77777777" w:rsidR="00F60E81" w:rsidRPr="00904B3D" w:rsidRDefault="00F60E81" w:rsidP="00C160F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010F09A" w14:textId="77777777" w:rsidR="00F60E81" w:rsidRPr="00904B3D" w:rsidRDefault="00F60E81"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72B27D41" w14:textId="77777777" w:rsidTr="000E6491">
        <w:trPr>
          <w:cantSplit/>
        </w:trPr>
        <w:tc>
          <w:tcPr>
            <w:tcW w:w="15446" w:type="dxa"/>
            <w:tcBorders>
              <w:top w:val="single" w:sz="4" w:space="0" w:color="auto"/>
              <w:bottom w:val="nil"/>
            </w:tcBorders>
            <w:shd w:val="clear" w:color="auto" w:fill="B4C6E7"/>
          </w:tcPr>
          <w:p w14:paraId="62B91DA0" w14:textId="162CD228" w:rsidR="00E428D5" w:rsidRPr="0089291E" w:rsidRDefault="00E428D5" w:rsidP="000E6491">
            <w:pPr>
              <w:pStyle w:val="Heading2"/>
              <w:numPr>
                <w:ilvl w:val="1"/>
                <w:numId w:val="3"/>
              </w:numPr>
              <w:spacing w:before="0" w:after="0"/>
              <w:rPr>
                <w:rFonts w:ascii="Calibri" w:hAnsi="Calibri" w:cs="Calibri"/>
                <w:b/>
                <w:bCs/>
                <w:sz w:val="20"/>
                <w:szCs w:val="20"/>
              </w:rPr>
            </w:pPr>
            <w:r>
              <w:rPr>
                <w:rFonts w:ascii="Calibri" w:hAnsi="Calibri" w:cs="Calibri"/>
                <w:b/>
                <w:bCs/>
                <w:sz w:val="20"/>
                <w:szCs w:val="20"/>
              </w:rPr>
              <w:t xml:space="preserve"> </w:t>
            </w:r>
            <w:bookmarkStart w:id="52" w:name="_Toc178947629"/>
            <w:r>
              <w:rPr>
                <w:rFonts w:ascii="Calibri" w:hAnsi="Calibri" w:cs="Calibri"/>
                <w:b/>
                <w:bCs/>
                <w:sz w:val="20"/>
                <w:szCs w:val="20"/>
              </w:rPr>
              <w:t>RAM</w:t>
            </w:r>
            <w:bookmarkEnd w:id="52"/>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CD15AB" w:rsidRPr="00904B3D" w14:paraId="571A5E8D" w14:textId="77777777" w:rsidTr="00023182">
        <w:trPr>
          <w:cantSplit/>
        </w:trPr>
        <w:tc>
          <w:tcPr>
            <w:tcW w:w="562" w:type="dxa"/>
            <w:tcBorders>
              <w:top w:val="single" w:sz="4" w:space="0" w:color="auto"/>
              <w:left w:val="single" w:sz="4" w:space="0" w:color="auto"/>
              <w:bottom w:val="single" w:sz="4" w:space="0" w:color="auto"/>
              <w:right w:val="single" w:sz="4" w:space="0" w:color="auto"/>
            </w:tcBorders>
          </w:tcPr>
          <w:p w14:paraId="468B5639" w14:textId="77777777" w:rsidR="00CD15AB" w:rsidRPr="00023182" w:rsidRDefault="00CD15AB" w:rsidP="00023182">
            <w:pPr>
              <w:pStyle w:val="ListParagraph"/>
              <w:numPr>
                <w:ilvl w:val="2"/>
                <w:numId w:val="3"/>
              </w:numPr>
              <w:rPr>
                <w:rFonts w:ascii="Calibri" w:hAnsi="Calibri" w:cs="Calibri"/>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47C29AA" w14:textId="4084ED2B" w:rsidR="00CD15AB" w:rsidRPr="00904B3D" w:rsidRDefault="00CD15AB" w:rsidP="000E6491">
            <w:pPr>
              <w:rPr>
                <w:rFonts w:ascii="Calibri" w:hAnsi="Calibri" w:cs="Calibri"/>
                <w:sz w:val="20"/>
                <w:szCs w:val="20"/>
              </w:rPr>
            </w:pPr>
            <w:r>
              <w:rPr>
                <w:rFonts w:ascii="Calibri" w:hAnsi="Calibri" w:cs="Calibri"/>
                <w:sz w:val="20"/>
                <w:szCs w:val="20"/>
              </w:rPr>
              <w:t>Where the mill manufactures ruminant feeds, are separate receival hoppers available for handling Restricted Animal Material (RAM)?</w:t>
            </w:r>
          </w:p>
        </w:tc>
        <w:tc>
          <w:tcPr>
            <w:tcW w:w="3716" w:type="dxa"/>
            <w:vMerge w:val="restart"/>
            <w:tcBorders>
              <w:top w:val="single" w:sz="4" w:space="0" w:color="auto"/>
              <w:left w:val="single" w:sz="4" w:space="0" w:color="auto"/>
              <w:right w:val="single" w:sz="4" w:space="0" w:color="auto"/>
            </w:tcBorders>
          </w:tcPr>
          <w:p w14:paraId="6A572CC2" w14:textId="195F12AA" w:rsidR="00CD15AB" w:rsidRPr="00904B3D" w:rsidRDefault="00CD15AB" w:rsidP="000E6491">
            <w:pPr>
              <w:rPr>
                <w:rFonts w:ascii="Calibri" w:hAnsi="Calibri" w:cs="Calibri"/>
                <w:i/>
                <w:iCs/>
                <w:sz w:val="20"/>
                <w:szCs w:val="20"/>
              </w:rPr>
            </w:pPr>
            <w:r w:rsidRPr="00EF4A75">
              <w:rPr>
                <w:rFonts w:cstheme="minorHAnsi"/>
                <w:i/>
                <w:color w:val="000000"/>
                <w:sz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2D5CEBB0" w14:textId="77777777" w:rsidR="00CD15AB" w:rsidRPr="00904B3D" w:rsidRDefault="00CD15AB" w:rsidP="00813CCB">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0CA9747" w14:textId="77777777" w:rsidR="00CD15AB" w:rsidRPr="00904B3D" w:rsidRDefault="00CD15AB" w:rsidP="000E6491">
            <w:pPr>
              <w:rPr>
                <w:rFonts w:ascii="Calibri" w:hAnsi="Calibri" w:cs="Calibri"/>
                <w:sz w:val="20"/>
                <w:szCs w:val="20"/>
              </w:rPr>
            </w:pPr>
          </w:p>
        </w:tc>
      </w:tr>
      <w:tr w:rsidR="00CD15AB" w:rsidRPr="00904B3D" w14:paraId="1DF8D85F" w14:textId="77777777" w:rsidTr="00023182">
        <w:trPr>
          <w:cantSplit/>
        </w:trPr>
        <w:tc>
          <w:tcPr>
            <w:tcW w:w="562" w:type="dxa"/>
            <w:tcBorders>
              <w:top w:val="single" w:sz="4" w:space="0" w:color="auto"/>
              <w:left w:val="single" w:sz="4" w:space="0" w:color="auto"/>
              <w:bottom w:val="single" w:sz="4" w:space="0" w:color="auto"/>
              <w:right w:val="single" w:sz="4" w:space="0" w:color="auto"/>
            </w:tcBorders>
          </w:tcPr>
          <w:p w14:paraId="0C38F44D" w14:textId="77777777" w:rsidR="00CD15AB" w:rsidRPr="00023182" w:rsidRDefault="00CD15AB" w:rsidP="00023182">
            <w:pPr>
              <w:pStyle w:val="ListParagraph"/>
              <w:numPr>
                <w:ilvl w:val="2"/>
                <w:numId w:val="3"/>
              </w:numPr>
              <w:rPr>
                <w:rFonts w:ascii="Calibri" w:hAnsi="Calibri" w:cs="Calibri"/>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B9EF27D" w14:textId="6A77AD1C" w:rsidR="00CD15AB" w:rsidRDefault="00CD15AB" w:rsidP="000E6491">
            <w:pPr>
              <w:rPr>
                <w:rFonts w:ascii="Calibri" w:hAnsi="Calibri" w:cs="Calibri"/>
                <w:sz w:val="20"/>
                <w:szCs w:val="20"/>
              </w:rPr>
            </w:pPr>
            <w:r>
              <w:rPr>
                <w:rFonts w:ascii="Calibri" w:hAnsi="Calibri" w:cs="Calibri"/>
                <w:sz w:val="20"/>
                <w:szCs w:val="20"/>
              </w:rPr>
              <w:t>If there is not a separate receiving hopper for RAM, are written procedures in place and followed to prevent cross contamination of non-RAM raw materials being received?</w:t>
            </w:r>
          </w:p>
        </w:tc>
        <w:tc>
          <w:tcPr>
            <w:tcW w:w="3716" w:type="dxa"/>
            <w:vMerge/>
            <w:tcBorders>
              <w:left w:val="single" w:sz="4" w:space="0" w:color="auto"/>
              <w:right w:val="single" w:sz="4" w:space="0" w:color="auto"/>
            </w:tcBorders>
          </w:tcPr>
          <w:p w14:paraId="7BC98B3C" w14:textId="77777777" w:rsidR="00CD15AB" w:rsidRPr="00EF4A75" w:rsidRDefault="00CD15AB" w:rsidP="000E6491">
            <w:pPr>
              <w:rPr>
                <w:rFonts w:cstheme="minorHAnsi"/>
                <w:i/>
                <w:color w:val="000000"/>
                <w:sz w:val="20"/>
              </w:rPr>
            </w:pPr>
          </w:p>
        </w:tc>
        <w:tc>
          <w:tcPr>
            <w:tcW w:w="851" w:type="dxa"/>
            <w:tcBorders>
              <w:top w:val="single" w:sz="4" w:space="0" w:color="auto"/>
              <w:left w:val="single" w:sz="4" w:space="0" w:color="auto"/>
              <w:bottom w:val="single" w:sz="4" w:space="0" w:color="auto"/>
              <w:right w:val="single" w:sz="4" w:space="0" w:color="auto"/>
            </w:tcBorders>
          </w:tcPr>
          <w:p w14:paraId="7DEF773A" w14:textId="77777777" w:rsidR="00CD15AB" w:rsidRPr="00904B3D" w:rsidRDefault="00CD15AB" w:rsidP="00813CCB">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6BDE4A1" w14:textId="77777777" w:rsidR="00CD15AB" w:rsidRPr="00904B3D" w:rsidRDefault="00CD15AB" w:rsidP="000E6491">
            <w:pPr>
              <w:rPr>
                <w:rFonts w:ascii="Calibri" w:hAnsi="Calibri" w:cs="Calibri"/>
                <w:sz w:val="20"/>
                <w:szCs w:val="20"/>
              </w:rPr>
            </w:pPr>
          </w:p>
        </w:tc>
      </w:tr>
      <w:tr w:rsidR="00023182" w:rsidRPr="00904B3D" w14:paraId="735EF019" w14:textId="77777777" w:rsidTr="00023182">
        <w:trPr>
          <w:cantSplit/>
        </w:trPr>
        <w:tc>
          <w:tcPr>
            <w:tcW w:w="562" w:type="dxa"/>
            <w:tcBorders>
              <w:top w:val="single" w:sz="4" w:space="0" w:color="auto"/>
              <w:left w:val="single" w:sz="4" w:space="0" w:color="auto"/>
              <w:bottom w:val="single" w:sz="4" w:space="0" w:color="auto"/>
              <w:right w:val="single" w:sz="4" w:space="0" w:color="auto"/>
            </w:tcBorders>
          </w:tcPr>
          <w:p w14:paraId="3BECF4ED" w14:textId="77777777" w:rsidR="00023182" w:rsidRPr="00023182" w:rsidRDefault="00023182" w:rsidP="00023182">
            <w:pPr>
              <w:pStyle w:val="ListParagraph"/>
              <w:numPr>
                <w:ilvl w:val="2"/>
                <w:numId w:val="3"/>
              </w:numPr>
              <w:rPr>
                <w:rFonts w:ascii="Calibri" w:hAnsi="Calibri" w:cs="Calibri"/>
                <w:sz w:val="20"/>
                <w:szCs w:val="20"/>
              </w:rPr>
            </w:pPr>
          </w:p>
        </w:tc>
        <w:tc>
          <w:tcPr>
            <w:tcW w:w="4359" w:type="dxa"/>
            <w:tcBorders>
              <w:top w:val="single" w:sz="4" w:space="0" w:color="auto"/>
              <w:left w:val="single" w:sz="4" w:space="0" w:color="auto"/>
              <w:bottom w:val="single" w:sz="4" w:space="0" w:color="auto"/>
              <w:right w:val="single" w:sz="4" w:space="0" w:color="auto"/>
            </w:tcBorders>
          </w:tcPr>
          <w:p w14:paraId="06A46EBD" w14:textId="0000DB62" w:rsidR="00023182" w:rsidRDefault="00023182" w:rsidP="000E6491">
            <w:pPr>
              <w:rPr>
                <w:rFonts w:ascii="Calibri" w:hAnsi="Calibri" w:cs="Calibri"/>
                <w:sz w:val="20"/>
                <w:szCs w:val="20"/>
              </w:rPr>
            </w:pPr>
            <w:r>
              <w:rPr>
                <w:rFonts w:ascii="Calibri" w:hAnsi="Calibri" w:cs="Calibri"/>
                <w:sz w:val="20"/>
                <w:szCs w:val="20"/>
              </w:rPr>
              <w:t>Are these procedures verified through inspection, sampling and testing?</w:t>
            </w:r>
          </w:p>
        </w:tc>
        <w:tc>
          <w:tcPr>
            <w:tcW w:w="3716" w:type="dxa"/>
            <w:tcBorders>
              <w:left w:val="single" w:sz="4" w:space="0" w:color="auto"/>
              <w:bottom w:val="single" w:sz="4" w:space="0" w:color="auto"/>
              <w:right w:val="single" w:sz="4" w:space="0" w:color="auto"/>
            </w:tcBorders>
          </w:tcPr>
          <w:p w14:paraId="6D3901FA" w14:textId="7DBF15F7" w:rsidR="00023182" w:rsidRPr="00EF4A75" w:rsidRDefault="00CD15AB" w:rsidP="000E6491">
            <w:pPr>
              <w:rPr>
                <w:rFonts w:cstheme="minorHAnsi"/>
                <w:i/>
                <w:color w:val="000000"/>
                <w:sz w:val="20"/>
              </w:rPr>
            </w:pPr>
            <w:r w:rsidRPr="00EF4A75">
              <w:rPr>
                <w:rFonts w:cstheme="minorHAnsi"/>
                <w:i/>
                <w:color w:val="000000"/>
                <w:sz w:val="20"/>
              </w:rPr>
              <w:t>The auditor needs to sight the verification records</w:t>
            </w:r>
            <w:r>
              <w:rPr>
                <w:rFonts w:cstheme="minorHAnsi"/>
                <w:i/>
                <w:color w:val="000000"/>
                <w:sz w:val="20"/>
              </w:rPr>
              <w:t xml:space="preserve"> as well as validations as per clause 8.1.</w:t>
            </w:r>
          </w:p>
        </w:tc>
        <w:tc>
          <w:tcPr>
            <w:tcW w:w="851" w:type="dxa"/>
            <w:tcBorders>
              <w:top w:val="single" w:sz="4" w:space="0" w:color="auto"/>
              <w:left w:val="single" w:sz="4" w:space="0" w:color="auto"/>
              <w:bottom w:val="single" w:sz="4" w:space="0" w:color="auto"/>
              <w:right w:val="single" w:sz="4" w:space="0" w:color="auto"/>
            </w:tcBorders>
          </w:tcPr>
          <w:p w14:paraId="3F0DD24D" w14:textId="77777777" w:rsidR="00023182" w:rsidRPr="00904B3D" w:rsidRDefault="00023182" w:rsidP="00813CCB">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0499ED4" w14:textId="77777777" w:rsidR="00023182" w:rsidRPr="00904B3D" w:rsidRDefault="00023182" w:rsidP="000E6491">
            <w:pPr>
              <w:rPr>
                <w:rFonts w:ascii="Calibri" w:hAnsi="Calibri" w:cs="Calibri"/>
                <w:sz w:val="20"/>
                <w:szCs w:val="20"/>
              </w:rPr>
            </w:pPr>
          </w:p>
        </w:tc>
      </w:tr>
      <w:tr w:rsidR="00023182" w:rsidRPr="00904B3D" w14:paraId="17627EA9" w14:textId="77777777" w:rsidTr="00023182">
        <w:trPr>
          <w:cantSplit/>
        </w:trPr>
        <w:tc>
          <w:tcPr>
            <w:tcW w:w="562" w:type="dxa"/>
            <w:tcBorders>
              <w:top w:val="single" w:sz="4" w:space="0" w:color="auto"/>
              <w:left w:val="single" w:sz="4" w:space="0" w:color="auto"/>
              <w:bottom w:val="single" w:sz="4" w:space="0" w:color="auto"/>
              <w:right w:val="single" w:sz="4" w:space="0" w:color="auto"/>
            </w:tcBorders>
          </w:tcPr>
          <w:p w14:paraId="30F72836" w14:textId="77777777" w:rsidR="00023182" w:rsidRPr="00023182" w:rsidRDefault="00023182" w:rsidP="00023182">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81FE412" w14:textId="0C7CF607" w:rsidR="00023182" w:rsidRPr="00455AD3" w:rsidRDefault="00023182" w:rsidP="000B582D">
            <w:pPr>
              <w:rPr>
                <w:rFonts w:ascii="Calibri" w:hAnsi="Calibri" w:cs="Calibri"/>
                <w:bCs/>
                <w:sz w:val="20"/>
                <w:szCs w:val="20"/>
              </w:rPr>
            </w:pPr>
            <w:r w:rsidRPr="00455AD3">
              <w:rPr>
                <w:rFonts w:ascii="Calibri" w:hAnsi="Calibri" w:cs="Calibri"/>
                <w:bCs/>
                <w:sz w:val="20"/>
                <w:szCs w:val="20"/>
              </w:rPr>
              <w:t>Is RAM stored in designated bins or storage areas?</w:t>
            </w:r>
          </w:p>
        </w:tc>
        <w:tc>
          <w:tcPr>
            <w:tcW w:w="3716" w:type="dxa"/>
            <w:tcBorders>
              <w:top w:val="single" w:sz="4" w:space="0" w:color="auto"/>
              <w:left w:val="single" w:sz="4" w:space="0" w:color="auto"/>
              <w:bottom w:val="single" w:sz="4" w:space="0" w:color="auto"/>
              <w:right w:val="single" w:sz="4" w:space="0" w:color="auto"/>
            </w:tcBorders>
          </w:tcPr>
          <w:p w14:paraId="0A7D6F98" w14:textId="17973729" w:rsidR="00023182" w:rsidRPr="00455AD3" w:rsidRDefault="00023182" w:rsidP="000B582D">
            <w:pPr>
              <w:rPr>
                <w:rFonts w:ascii="Calibri" w:hAnsi="Calibri" w:cs="Calibri"/>
                <w:i/>
                <w:iCs/>
                <w:sz w:val="20"/>
                <w:szCs w:val="20"/>
              </w:rPr>
            </w:pPr>
            <w:r w:rsidRPr="00455AD3">
              <w:rPr>
                <w:rFonts w:ascii="Calibri" w:hAnsi="Calibri" w:cs="Calibri"/>
                <w:i/>
                <w:iCs/>
                <w:sz w:val="20"/>
                <w:szCs w:val="20"/>
                <w:lang w:val="en-US"/>
              </w:rPr>
              <w:t xml:space="preserve">Importance relates to feed mills manufacturing ruminant feeds </w:t>
            </w:r>
            <w:r w:rsidR="00813CCB" w:rsidRPr="00455AD3">
              <w:rPr>
                <w:rFonts w:ascii="Calibri" w:hAnsi="Calibri" w:cs="Calibri"/>
                <w:i/>
                <w:iCs/>
                <w:sz w:val="20"/>
                <w:szCs w:val="20"/>
                <w:lang w:val="en-US"/>
              </w:rPr>
              <w:t>and</w:t>
            </w:r>
            <w:r w:rsidRPr="00455AD3">
              <w:rPr>
                <w:rFonts w:ascii="Calibri" w:hAnsi="Calibri" w:cs="Calibri"/>
                <w:i/>
                <w:iCs/>
                <w:sz w:val="20"/>
                <w:szCs w:val="20"/>
                <w:lang w:val="en-US"/>
              </w:rPr>
              <w:t xml:space="preserve"> storing or using RAM on site.</w:t>
            </w:r>
          </w:p>
        </w:tc>
        <w:tc>
          <w:tcPr>
            <w:tcW w:w="851" w:type="dxa"/>
            <w:tcBorders>
              <w:top w:val="single" w:sz="4" w:space="0" w:color="auto"/>
              <w:left w:val="single" w:sz="4" w:space="0" w:color="auto"/>
              <w:bottom w:val="single" w:sz="4" w:space="0" w:color="auto"/>
              <w:right w:val="single" w:sz="4" w:space="0" w:color="auto"/>
            </w:tcBorders>
          </w:tcPr>
          <w:p w14:paraId="092EC0A9" w14:textId="77777777" w:rsidR="00023182" w:rsidRPr="00904B3D" w:rsidRDefault="00023182" w:rsidP="00813CCB">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1A1CDD6" w14:textId="77777777" w:rsidR="00023182" w:rsidRPr="00904B3D" w:rsidRDefault="00023182" w:rsidP="000B582D">
            <w:pPr>
              <w:rPr>
                <w:rFonts w:ascii="Calibri" w:hAnsi="Calibri" w:cs="Calibri"/>
                <w:sz w:val="20"/>
                <w:szCs w:val="20"/>
              </w:rPr>
            </w:pPr>
          </w:p>
        </w:tc>
      </w:tr>
      <w:tr w:rsidR="00023182" w:rsidRPr="00904B3D" w14:paraId="55E20F5A" w14:textId="77777777" w:rsidTr="00023182">
        <w:trPr>
          <w:cantSplit/>
        </w:trPr>
        <w:tc>
          <w:tcPr>
            <w:tcW w:w="562" w:type="dxa"/>
            <w:tcBorders>
              <w:top w:val="single" w:sz="4" w:space="0" w:color="auto"/>
              <w:left w:val="single" w:sz="4" w:space="0" w:color="auto"/>
              <w:bottom w:val="single" w:sz="4" w:space="0" w:color="auto"/>
              <w:right w:val="single" w:sz="4" w:space="0" w:color="auto"/>
            </w:tcBorders>
          </w:tcPr>
          <w:p w14:paraId="4D2810EE" w14:textId="77777777" w:rsidR="00023182" w:rsidRPr="00023182" w:rsidRDefault="00023182" w:rsidP="00023182">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55BE0A4" w14:textId="14CE65E7" w:rsidR="00023182" w:rsidRPr="00904B3D" w:rsidRDefault="00023182" w:rsidP="000E6491">
            <w:pPr>
              <w:rPr>
                <w:rFonts w:ascii="Calibri" w:hAnsi="Calibri" w:cs="Calibri"/>
                <w:sz w:val="20"/>
                <w:szCs w:val="20"/>
              </w:rPr>
            </w:pPr>
            <w:r w:rsidRPr="00B261D7">
              <w:rPr>
                <w:rFonts w:ascii="Calibri" w:hAnsi="Calibri" w:cs="Calibri"/>
                <w:bCs/>
                <w:sz w:val="20"/>
                <w:szCs w:val="20"/>
              </w:rPr>
              <w:t>If unlabelled bagged restricted animal material is purchased, is such material either relabelled prior to storing on site or rejected and returned to the supplier?</w:t>
            </w:r>
          </w:p>
        </w:tc>
        <w:tc>
          <w:tcPr>
            <w:tcW w:w="3716" w:type="dxa"/>
            <w:tcBorders>
              <w:top w:val="single" w:sz="4" w:space="0" w:color="auto"/>
              <w:left w:val="single" w:sz="4" w:space="0" w:color="auto"/>
              <w:bottom w:val="single" w:sz="4" w:space="0" w:color="auto"/>
              <w:right w:val="single" w:sz="4" w:space="0" w:color="auto"/>
            </w:tcBorders>
          </w:tcPr>
          <w:p w14:paraId="20C5BEE2" w14:textId="252CE9D8" w:rsidR="00023182" w:rsidRPr="00904B3D" w:rsidRDefault="00023182" w:rsidP="000E6491">
            <w:pPr>
              <w:rPr>
                <w:rFonts w:ascii="Calibri" w:hAnsi="Calibri" w:cs="Calibri"/>
                <w:i/>
                <w:iCs/>
                <w:sz w:val="20"/>
                <w:szCs w:val="20"/>
              </w:rPr>
            </w:pPr>
            <w:r w:rsidRPr="00B261D7">
              <w:rPr>
                <w:rFonts w:ascii="Calibri" w:hAnsi="Calibri" w:cs="Calibri"/>
                <w:i/>
                <w:iCs/>
                <w:sz w:val="20"/>
                <w:szCs w:val="20"/>
              </w:rPr>
              <w:t xml:space="preserve">Ensure bulk </w:t>
            </w:r>
            <w:r w:rsidR="00813CCB" w:rsidRPr="00B261D7">
              <w:rPr>
                <w:rFonts w:ascii="Calibri" w:hAnsi="Calibri" w:cs="Calibri"/>
                <w:i/>
                <w:iCs/>
                <w:sz w:val="20"/>
                <w:szCs w:val="20"/>
              </w:rPr>
              <w:t>RAM,</w:t>
            </w:r>
            <w:r w:rsidRPr="00B261D7">
              <w:rPr>
                <w:rFonts w:ascii="Calibri" w:hAnsi="Calibri" w:cs="Calibri"/>
                <w:i/>
                <w:iCs/>
                <w:sz w:val="20"/>
                <w:szCs w:val="20"/>
              </w:rPr>
              <w:t xml:space="preserve"> which is rebagged</w:t>
            </w:r>
            <w:r w:rsidR="00813CCB">
              <w:rPr>
                <w:rFonts w:ascii="Calibri" w:hAnsi="Calibri" w:cs="Calibri"/>
                <w:i/>
                <w:iCs/>
                <w:sz w:val="20"/>
                <w:szCs w:val="20"/>
              </w:rPr>
              <w:t>,</w:t>
            </w:r>
            <w:r w:rsidRPr="00B261D7">
              <w:rPr>
                <w:rFonts w:ascii="Calibri" w:hAnsi="Calibri" w:cs="Calibri"/>
                <w:i/>
                <w:iCs/>
                <w:sz w:val="20"/>
                <w:szCs w:val="20"/>
              </w:rPr>
              <w:t xml:space="preserve"> or bags with missing labels</w:t>
            </w:r>
            <w:r w:rsidR="00813CCB">
              <w:rPr>
                <w:rFonts w:ascii="Calibri" w:hAnsi="Calibri" w:cs="Calibri"/>
                <w:i/>
                <w:iCs/>
                <w:sz w:val="20"/>
                <w:szCs w:val="20"/>
              </w:rPr>
              <w:t>,</w:t>
            </w:r>
            <w:r w:rsidRPr="00B261D7">
              <w:rPr>
                <w:rFonts w:ascii="Calibri" w:hAnsi="Calibri" w:cs="Calibri"/>
                <w:i/>
                <w:iCs/>
                <w:sz w:val="20"/>
                <w:szCs w:val="20"/>
              </w:rPr>
              <w:t xml:space="preserve"> are correctly labelled.</w:t>
            </w:r>
          </w:p>
        </w:tc>
        <w:tc>
          <w:tcPr>
            <w:tcW w:w="851" w:type="dxa"/>
            <w:tcBorders>
              <w:top w:val="single" w:sz="4" w:space="0" w:color="auto"/>
              <w:left w:val="single" w:sz="4" w:space="0" w:color="auto"/>
              <w:bottom w:val="single" w:sz="4" w:space="0" w:color="auto"/>
              <w:right w:val="single" w:sz="4" w:space="0" w:color="auto"/>
            </w:tcBorders>
          </w:tcPr>
          <w:p w14:paraId="5D38ACA1" w14:textId="77777777" w:rsidR="00023182" w:rsidRPr="00904B3D" w:rsidRDefault="00023182" w:rsidP="00813CCB">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2439618" w14:textId="77777777" w:rsidR="00023182" w:rsidRPr="00904B3D" w:rsidRDefault="00023182" w:rsidP="000E6491">
            <w:pPr>
              <w:rPr>
                <w:rFonts w:ascii="Calibri" w:hAnsi="Calibri" w:cs="Calibri"/>
                <w:sz w:val="20"/>
                <w:szCs w:val="20"/>
              </w:rPr>
            </w:pPr>
          </w:p>
        </w:tc>
      </w:tr>
      <w:tr w:rsidR="00023182" w:rsidRPr="00904B3D" w14:paraId="26D52F3E" w14:textId="77777777" w:rsidTr="00023182">
        <w:trPr>
          <w:cantSplit/>
        </w:trPr>
        <w:tc>
          <w:tcPr>
            <w:tcW w:w="562" w:type="dxa"/>
            <w:tcBorders>
              <w:top w:val="single" w:sz="4" w:space="0" w:color="auto"/>
              <w:left w:val="single" w:sz="4" w:space="0" w:color="auto"/>
              <w:bottom w:val="single" w:sz="4" w:space="0" w:color="auto"/>
              <w:right w:val="single" w:sz="4" w:space="0" w:color="auto"/>
            </w:tcBorders>
          </w:tcPr>
          <w:p w14:paraId="47BA3DF7" w14:textId="77777777" w:rsidR="00023182" w:rsidRPr="00023182" w:rsidRDefault="00023182" w:rsidP="00023182">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C724BDA" w14:textId="151E5547" w:rsidR="00023182" w:rsidRPr="00B261D7" w:rsidRDefault="00023182" w:rsidP="000E6491">
            <w:pPr>
              <w:rPr>
                <w:rFonts w:ascii="Calibri" w:hAnsi="Calibri" w:cs="Calibri"/>
                <w:bCs/>
                <w:sz w:val="20"/>
                <w:szCs w:val="20"/>
              </w:rPr>
            </w:pPr>
            <w:r w:rsidRPr="0008139C">
              <w:rPr>
                <w:rFonts w:ascii="Calibri" w:hAnsi="Calibri" w:cs="Calibri"/>
                <w:bCs/>
                <w:sz w:val="20"/>
                <w:szCs w:val="20"/>
              </w:rPr>
              <w:t>In mills where restricted animal material is used and ruminant feed is also manufactured, is there a system to identify formulations contain restricted animal material and is unsuitable for ruminant feeding?</w:t>
            </w:r>
          </w:p>
        </w:tc>
        <w:tc>
          <w:tcPr>
            <w:tcW w:w="3716" w:type="dxa"/>
            <w:tcBorders>
              <w:top w:val="single" w:sz="4" w:space="0" w:color="auto"/>
              <w:left w:val="single" w:sz="4" w:space="0" w:color="auto"/>
              <w:bottom w:val="single" w:sz="4" w:space="0" w:color="auto"/>
              <w:right w:val="single" w:sz="4" w:space="0" w:color="auto"/>
            </w:tcBorders>
          </w:tcPr>
          <w:p w14:paraId="58E821B1" w14:textId="77777777" w:rsidR="00023182" w:rsidRPr="0008139C" w:rsidRDefault="00023182" w:rsidP="0008139C">
            <w:pPr>
              <w:rPr>
                <w:rFonts w:ascii="Calibri" w:hAnsi="Calibri" w:cs="Calibri"/>
                <w:i/>
                <w:iCs/>
                <w:sz w:val="20"/>
                <w:szCs w:val="20"/>
              </w:rPr>
            </w:pPr>
            <w:r w:rsidRPr="0008139C">
              <w:rPr>
                <w:rFonts w:ascii="Calibri" w:hAnsi="Calibri" w:cs="Calibri"/>
                <w:i/>
                <w:iCs/>
                <w:sz w:val="20"/>
                <w:szCs w:val="20"/>
              </w:rPr>
              <w:t>Confirm that the identification is recognised by manufacturing staff producing feed.</w:t>
            </w:r>
          </w:p>
          <w:p w14:paraId="07D4BAF9" w14:textId="77777777" w:rsidR="00023182" w:rsidRPr="00B261D7" w:rsidRDefault="00023182"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07158E98" w14:textId="77777777" w:rsidR="00023182" w:rsidRPr="00904B3D" w:rsidRDefault="00023182" w:rsidP="00813CCB">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10C102B" w14:textId="77777777" w:rsidR="00023182" w:rsidRPr="00904B3D" w:rsidRDefault="00023182" w:rsidP="000E6491">
            <w:pPr>
              <w:rPr>
                <w:rFonts w:ascii="Calibri" w:hAnsi="Calibri" w:cs="Calibri"/>
                <w:sz w:val="20"/>
                <w:szCs w:val="20"/>
              </w:rPr>
            </w:pPr>
          </w:p>
        </w:tc>
      </w:tr>
      <w:tr w:rsidR="00023182" w:rsidRPr="00904B3D" w14:paraId="1A16513B" w14:textId="77777777" w:rsidTr="00023182">
        <w:trPr>
          <w:cantSplit/>
        </w:trPr>
        <w:tc>
          <w:tcPr>
            <w:tcW w:w="562" w:type="dxa"/>
            <w:tcBorders>
              <w:top w:val="single" w:sz="4" w:space="0" w:color="auto"/>
              <w:left w:val="single" w:sz="4" w:space="0" w:color="auto"/>
              <w:bottom w:val="single" w:sz="4" w:space="0" w:color="auto"/>
              <w:right w:val="single" w:sz="4" w:space="0" w:color="auto"/>
            </w:tcBorders>
          </w:tcPr>
          <w:p w14:paraId="33F81BBE" w14:textId="77777777" w:rsidR="00023182" w:rsidRPr="00023182" w:rsidRDefault="00023182" w:rsidP="00023182">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52BED7D" w14:textId="4EE7F6E9" w:rsidR="00023182" w:rsidRPr="00F35CE4" w:rsidRDefault="00023182" w:rsidP="000E6491">
            <w:pPr>
              <w:rPr>
                <w:rFonts w:ascii="Calibri" w:hAnsi="Calibri" w:cs="Calibri"/>
                <w:bCs/>
                <w:sz w:val="20"/>
                <w:szCs w:val="20"/>
              </w:rPr>
            </w:pPr>
            <w:r w:rsidRPr="00F35CE4">
              <w:rPr>
                <w:rFonts w:ascii="Calibri" w:hAnsi="Calibri" w:cs="Calibri"/>
                <w:bCs/>
                <w:sz w:val="20"/>
                <w:szCs w:val="20"/>
              </w:rPr>
              <w:t>Are reworks and returns containing RAM or assumed to contain RAM clearly identified as such and are only reprocessed into non-ruminant feeds?</w:t>
            </w:r>
          </w:p>
        </w:tc>
        <w:tc>
          <w:tcPr>
            <w:tcW w:w="3716" w:type="dxa"/>
            <w:tcBorders>
              <w:top w:val="single" w:sz="4" w:space="0" w:color="auto"/>
              <w:left w:val="single" w:sz="4" w:space="0" w:color="auto"/>
              <w:bottom w:val="single" w:sz="4" w:space="0" w:color="auto"/>
              <w:right w:val="single" w:sz="4" w:space="0" w:color="auto"/>
            </w:tcBorders>
          </w:tcPr>
          <w:p w14:paraId="7142960B" w14:textId="77777777" w:rsidR="00023182" w:rsidRPr="00F35CE4" w:rsidRDefault="00023182"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8328B2" w14:textId="77777777" w:rsidR="00023182" w:rsidRPr="00904B3D" w:rsidRDefault="00023182" w:rsidP="00813CCB">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CBD0284" w14:textId="77777777" w:rsidR="00023182" w:rsidRPr="00904B3D" w:rsidRDefault="00023182" w:rsidP="000E6491">
            <w:pPr>
              <w:rPr>
                <w:rFonts w:ascii="Calibri" w:hAnsi="Calibri" w:cs="Calibri"/>
                <w:sz w:val="20"/>
                <w:szCs w:val="20"/>
              </w:rPr>
            </w:pPr>
          </w:p>
        </w:tc>
      </w:tr>
    </w:tbl>
    <w:p w14:paraId="29AA264F" w14:textId="77777777" w:rsidR="00E428D5" w:rsidRPr="00E66AB0" w:rsidRDefault="00E428D5" w:rsidP="00E428D5">
      <w:pPr>
        <w:rPr>
          <w:rFonts w:ascii="Calibri" w:hAnsi="Calibri" w:cs="Calibri"/>
        </w:rPr>
      </w:pPr>
    </w:p>
    <w:p w14:paraId="39829C76" w14:textId="77777777" w:rsidR="00E428D5" w:rsidRPr="00E66AB0" w:rsidRDefault="00E428D5" w:rsidP="00E428D5">
      <w:pPr>
        <w:rPr>
          <w:rFonts w:ascii="Calibri" w:hAnsi="Calibri" w:cs="Calibri"/>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3716"/>
        <w:gridCol w:w="851"/>
        <w:gridCol w:w="6520"/>
      </w:tblGrid>
      <w:tr w:rsidR="00E428D5" w:rsidRPr="00E66AB0" w14:paraId="6D9747AC" w14:textId="77777777" w:rsidTr="002B4004">
        <w:trPr>
          <w:cantSplit/>
        </w:trPr>
        <w:tc>
          <w:tcPr>
            <w:tcW w:w="4359" w:type="dxa"/>
            <w:tcBorders>
              <w:right w:val="nil"/>
            </w:tcBorders>
            <w:shd w:val="clear" w:color="auto" w:fill="003087"/>
          </w:tcPr>
          <w:p w14:paraId="6C0BC78B" w14:textId="09E4A551" w:rsidR="00E428D5" w:rsidRPr="00E66AB0" w:rsidRDefault="00E428D5" w:rsidP="000E6491">
            <w:pPr>
              <w:pStyle w:val="Heading1"/>
              <w:numPr>
                <w:ilvl w:val="0"/>
                <w:numId w:val="3"/>
              </w:numPr>
              <w:spacing w:before="0" w:after="0"/>
              <w:ind w:left="357" w:hanging="357"/>
              <w:rPr>
                <w:rFonts w:ascii="Calibri" w:hAnsi="Calibri" w:cs="Calibri"/>
                <w:color w:val="FFFFFF" w:themeColor="background1"/>
                <w:sz w:val="24"/>
                <w:szCs w:val="24"/>
              </w:rPr>
            </w:pPr>
            <w:bookmarkStart w:id="53" w:name="_Toc178947630"/>
            <w:r>
              <w:rPr>
                <w:rFonts w:ascii="Calibri" w:hAnsi="Calibri" w:cs="Calibri"/>
                <w:color w:val="FFFFFF" w:themeColor="background1"/>
                <w:sz w:val="24"/>
                <w:szCs w:val="24"/>
              </w:rPr>
              <w:t>PERSONNEL &amp; TRAINING</w:t>
            </w:r>
            <w:bookmarkEnd w:id="53"/>
          </w:p>
        </w:tc>
        <w:tc>
          <w:tcPr>
            <w:tcW w:w="3716" w:type="dxa"/>
            <w:tcBorders>
              <w:left w:val="nil"/>
              <w:right w:val="nil"/>
            </w:tcBorders>
            <w:shd w:val="clear" w:color="auto" w:fill="003087"/>
          </w:tcPr>
          <w:p w14:paraId="1AF30C5F" w14:textId="77777777" w:rsidR="00E428D5" w:rsidRPr="00E66AB0" w:rsidRDefault="00E428D5"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tcBorders>
              <w:left w:val="nil"/>
              <w:right w:val="nil"/>
            </w:tcBorders>
            <w:shd w:val="clear" w:color="auto" w:fill="003087"/>
          </w:tcPr>
          <w:p w14:paraId="792E4923" w14:textId="77777777" w:rsidR="00E428D5" w:rsidRPr="00E66AB0" w:rsidRDefault="00E428D5"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6520" w:type="dxa"/>
            <w:tcBorders>
              <w:left w:val="nil"/>
            </w:tcBorders>
            <w:shd w:val="clear" w:color="auto" w:fill="003087"/>
          </w:tcPr>
          <w:p w14:paraId="7FB8BF7E" w14:textId="77777777" w:rsidR="00E428D5" w:rsidRPr="00E66AB0" w:rsidRDefault="00E428D5"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r w:rsidR="00E428D5" w:rsidRPr="009B2AE2" w14:paraId="69F60B2C" w14:textId="77777777" w:rsidTr="000E6491">
        <w:trPr>
          <w:cantSplit/>
        </w:trPr>
        <w:tc>
          <w:tcPr>
            <w:tcW w:w="15446" w:type="dxa"/>
            <w:gridSpan w:val="4"/>
            <w:tcBorders>
              <w:bottom w:val="nil"/>
            </w:tcBorders>
            <w:shd w:val="clear" w:color="auto" w:fill="B4C6E7"/>
          </w:tcPr>
          <w:p w14:paraId="5FA577E9" w14:textId="08079CC5" w:rsidR="00E428D5" w:rsidRPr="0089291E" w:rsidRDefault="00E428D5" w:rsidP="000E6491">
            <w:pPr>
              <w:pStyle w:val="Heading2"/>
              <w:numPr>
                <w:ilvl w:val="1"/>
                <w:numId w:val="3"/>
              </w:numPr>
              <w:spacing w:before="0" w:after="0"/>
              <w:rPr>
                <w:rFonts w:ascii="Calibri" w:hAnsi="Calibri" w:cs="Calibri"/>
                <w:b/>
                <w:bCs/>
                <w:sz w:val="20"/>
                <w:szCs w:val="20"/>
              </w:rPr>
            </w:pPr>
            <w:bookmarkStart w:id="54" w:name="_Toc178947631"/>
            <w:r>
              <w:rPr>
                <w:rFonts w:ascii="Calibri" w:hAnsi="Calibri" w:cs="Calibri"/>
                <w:b/>
                <w:bCs/>
                <w:sz w:val="20"/>
                <w:szCs w:val="20"/>
              </w:rPr>
              <w:t>JOB DESCRIPTIONS &amp; ORGANISATION CHART</w:t>
            </w:r>
            <w:bookmarkEnd w:id="54"/>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90"/>
        <w:gridCol w:w="3685"/>
        <w:gridCol w:w="851"/>
        <w:gridCol w:w="5958"/>
      </w:tblGrid>
      <w:tr w:rsidR="00E312DB" w:rsidRPr="00904B3D" w14:paraId="5E515048" w14:textId="77777777" w:rsidTr="00E312DB">
        <w:trPr>
          <w:cantSplit/>
        </w:trPr>
        <w:tc>
          <w:tcPr>
            <w:tcW w:w="562" w:type="dxa"/>
            <w:tcBorders>
              <w:top w:val="single" w:sz="4" w:space="0" w:color="auto"/>
              <w:left w:val="single" w:sz="4" w:space="0" w:color="auto"/>
              <w:bottom w:val="single" w:sz="4" w:space="0" w:color="auto"/>
              <w:right w:val="single" w:sz="4" w:space="0" w:color="auto"/>
            </w:tcBorders>
          </w:tcPr>
          <w:p w14:paraId="47C9A58D" w14:textId="77777777" w:rsidR="00E312DB" w:rsidRPr="00E312DB" w:rsidRDefault="00E312DB" w:rsidP="00E312DB">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1F17758C" w14:textId="269BF318" w:rsidR="00E312DB" w:rsidRPr="00904B3D" w:rsidRDefault="00E312DB" w:rsidP="000E6491">
            <w:pPr>
              <w:rPr>
                <w:rFonts w:ascii="Calibri" w:hAnsi="Calibri" w:cs="Calibri"/>
                <w:sz w:val="20"/>
                <w:szCs w:val="20"/>
              </w:rPr>
            </w:pPr>
            <w:r w:rsidRPr="00113A64">
              <w:rPr>
                <w:rFonts w:ascii="Calibri" w:hAnsi="Calibri" w:cs="Calibri"/>
                <w:bCs/>
                <w:sz w:val="20"/>
                <w:szCs w:val="20"/>
              </w:rPr>
              <w:t>Are qualified and/or experienced persons directly responsible on site for manufacturing operations?</w:t>
            </w:r>
          </w:p>
        </w:tc>
        <w:tc>
          <w:tcPr>
            <w:tcW w:w="3685" w:type="dxa"/>
            <w:tcBorders>
              <w:top w:val="single" w:sz="4" w:space="0" w:color="auto"/>
              <w:left w:val="single" w:sz="4" w:space="0" w:color="auto"/>
              <w:bottom w:val="single" w:sz="4" w:space="0" w:color="auto"/>
              <w:right w:val="single" w:sz="4" w:space="0" w:color="auto"/>
            </w:tcBorders>
          </w:tcPr>
          <w:p w14:paraId="6205382D" w14:textId="09A6FC3A" w:rsidR="00E312DB" w:rsidRPr="00904B3D" w:rsidRDefault="00E312DB" w:rsidP="000E6491">
            <w:pPr>
              <w:rPr>
                <w:rFonts w:ascii="Calibri" w:hAnsi="Calibri" w:cs="Calibri"/>
                <w:i/>
                <w:iCs/>
                <w:sz w:val="20"/>
                <w:szCs w:val="20"/>
              </w:rPr>
            </w:pPr>
            <w:r w:rsidRPr="00113A64">
              <w:rPr>
                <w:rFonts w:ascii="Calibri" w:hAnsi="Calibri" w:cs="Calibri"/>
                <w:i/>
                <w:iCs/>
                <w:sz w:val="20"/>
                <w:szCs w:val="20"/>
              </w:rPr>
              <w:t xml:space="preserve">Identified through educational qualifications and/or industry experience in feed milling. An example of acceptable training is the </w:t>
            </w:r>
            <w:hyperlink r:id="rId19" w:history="1">
              <w:r w:rsidRPr="00113A64">
                <w:rPr>
                  <w:rStyle w:val="Hyperlink"/>
                  <w:rFonts w:ascii="Calibri" w:hAnsi="Calibri" w:cs="Calibri"/>
                  <w:i/>
                  <w:iCs/>
                  <w:sz w:val="20"/>
                  <w:szCs w:val="20"/>
                </w:rPr>
                <w:t>SFMCA Advanced Feed Milling Course.</w:t>
              </w:r>
            </w:hyperlink>
          </w:p>
        </w:tc>
        <w:tc>
          <w:tcPr>
            <w:tcW w:w="851" w:type="dxa"/>
            <w:tcBorders>
              <w:top w:val="single" w:sz="4" w:space="0" w:color="auto"/>
              <w:left w:val="single" w:sz="4" w:space="0" w:color="auto"/>
              <w:bottom w:val="single" w:sz="4" w:space="0" w:color="auto"/>
              <w:right w:val="single" w:sz="4" w:space="0" w:color="auto"/>
            </w:tcBorders>
          </w:tcPr>
          <w:p w14:paraId="7D48F8A6" w14:textId="77777777" w:rsidR="00E312DB" w:rsidRPr="00904B3D" w:rsidRDefault="00E312DB" w:rsidP="00985E9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378047E" w14:textId="77777777" w:rsidR="00E312DB" w:rsidRPr="00904B3D" w:rsidRDefault="00E312DB" w:rsidP="000E6491">
            <w:pPr>
              <w:rPr>
                <w:rFonts w:ascii="Calibri" w:hAnsi="Calibri" w:cs="Calibri"/>
                <w:sz w:val="20"/>
                <w:szCs w:val="20"/>
              </w:rPr>
            </w:pPr>
          </w:p>
        </w:tc>
      </w:tr>
      <w:tr w:rsidR="00E312DB" w:rsidRPr="00904B3D" w14:paraId="17E33E09" w14:textId="77777777" w:rsidTr="00E312DB">
        <w:trPr>
          <w:cantSplit/>
        </w:trPr>
        <w:tc>
          <w:tcPr>
            <w:tcW w:w="562" w:type="dxa"/>
            <w:tcBorders>
              <w:top w:val="single" w:sz="4" w:space="0" w:color="auto"/>
              <w:left w:val="single" w:sz="4" w:space="0" w:color="auto"/>
              <w:bottom w:val="single" w:sz="4" w:space="0" w:color="auto"/>
              <w:right w:val="single" w:sz="4" w:space="0" w:color="auto"/>
            </w:tcBorders>
          </w:tcPr>
          <w:p w14:paraId="5A766058" w14:textId="77777777" w:rsidR="00E312DB" w:rsidRPr="00E312DB" w:rsidRDefault="00E312DB" w:rsidP="00E312DB">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77273737" w14:textId="1DE0F727" w:rsidR="00E312DB" w:rsidRPr="00904B3D" w:rsidRDefault="00E312DB" w:rsidP="000E6491">
            <w:pPr>
              <w:rPr>
                <w:rFonts w:ascii="Calibri" w:hAnsi="Calibri" w:cs="Calibri"/>
                <w:sz w:val="20"/>
                <w:szCs w:val="20"/>
              </w:rPr>
            </w:pPr>
            <w:r w:rsidRPr="00113A64">
              <w:rPr>
                <w:rFonts w:ascii="Calibri" w:hAnsi="Calibri" w:cs="Calibri"/>
                <w:bCs/>
                <w:sz w:val="20"/>
                <w:szCs w:val="20"/>
              </w:rPr>
              <w:t>Are employees provided with written duties?</w:t>
            </w:r>
          </w:p>
        </w:tc>
        <w:tc>
          <w:tcPr>
            <w:tcW w:w="3685" w:type="dxa"/>
            <w:tcBorders>
              <w:top w:val="single" w:sz="4" w:space="0" w:color="auto"/>
              <w:left w:val="single" w:sz="4" w:space="0" w:color="auto"/>
              <w:bottom w:val="single" w:sz="4" w:space="0" w:color="auto"/>
              <w:right w:val="single" w:sz="4" w:space="0" w:color="auto"/>
            </w:tcBorders>
          </w:tcPr>
          <w:p w14:paraId="367E2C12" w14:textId="72BC3FA0" w:rsidR="00E312DB" w:rsidRPr="00904B3D" w:rsidRDefault="00E312DB" w:rsidP="000E6491">
            <w:pPr>
              <w:rPr>
                <w:rFonts w:ascii="Calibri" w:hAnsi="Calibri" w:cs="Calibri"/>
                <w:i/>
                <w:iCs/>
                <w:sz w:val="20"/>
                <w:szCs w:val="20"/>
              </w:rPr>
            </w:pPr>
            <w:r w:rsidRPr="00113A64">
              <w:rPr>
                <w:rFonts w:ascii="Calibri" w:hAnsi="Calibri" w:cs="Calibri"/>
                <w:i/>
                <w:iCs/>
                <w:sz w:val="20"/>
                <w:szCs w:val="20"/>
              </w:rPr>
              <w:t>These written duties can be in the form of job description, work procedure and/or work instructions. This is more than an office-based set of work instructions and need</w:t>
            </w:r>
            <w:r w:rsidR="00985E95">
              <w:rPr>
                <w:rFonts w:ascii="Calibri" w:hAnsi="Calibri" w:cs="Calibri"/>
                <w:i/>
                <w:iCs/>
                <w:sz w:val="20"/>
                <w:szCs w:val="20"/>
              </w:rPr>
              <w:t>s</w:t>
            </w:r>
            <w:r w:rsidRPr="00113A64">
              <w:rPr>
                <w:rFonts w:ascii="Calibri" w:hAnsi="Calibri" w:cs="Calibri"/>
                <w:i/>
                <w:iCs/>
                <w:sz w:val="20"/>
                <w:szCs w:val="20"/>
              </w:rPr>
              <w:t xml:space="preserve"> to be operational within the mill. Employee written duties need to be linked to the f</w:t>
            </w:r>
            <w:r w:rsidR="00985E95">
              <w:rPr>
                <w:rFonts w:ascii="Calibri" w:hAnsi="Calibri" w:cs="Calibri"/>
                <w:i/>
                <w:iCs/>
                <w:sz w:val="20"/>
                <w:szCs w:val="20"/>
              </w:rPr>
              <w:t>ee</w:t>
            </w:r>
            <w:r w:rsidRPr="00113A64">
              <w:rPr>
                <w:rFonts w:ascii="Calibri" w:hAnsi="Calibri" w:cs="Calibri"/>
                <w:i/>
                <w:iCs/>
                <w:sz w:val="20"/>
                <w:szCs w:val="20"/>
              </w:rPr>
              <w:t>d safety assessment and critical control point integration through the manufacturing process.</w:t>
            </w:r>
          </w:p>
        </w:tc>
        <w:tc>
          <w:tcPr>
            <w:tcW w:w="851" w:type="dxa"/>
            <w:tcBorders>
              <w:top w:val="single" w:sz="4" w:space="0" w:color="auto"/>
              <w:left w:val="single" w:sz="4" w:space="0" w:color="auto"/>
              <w:bottom w:val="single" w:sz="4" w:space="0" w:color="auto"/>
              <w:right w:val="single" w:sz="4" w:space="0" w:color="auto"/>
            </w:tcBorders>
          </w:tcPr>
          <w:p w14:paraId="216D8861" w14:textId="77777777" w:rsidR="00E312DB" w:rsidRPr="00904B3D" w:rsidRDefault="00E312DB" w:rsidP="00985E9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215C2EA" w14:textId="77777777" w:rsidR="00E312DB" w:rsidRPr="00904B3D" w:rsidRDefault="00E312DB" w:rsidP="000E6491">
            <w:pPr>
              <w:rPr>
                <w:rFonts w:ascii="Calibri" w:hAnsi="Calibri" w:cs="Calibri"/>
                <w:sz w:val="20"/>
                <w:szCs w:val="20"/>
              </w:rPr>
            </w:pPr>
          </w:p>
        </w:tc>
      </w:tr>
      <w:tr w:rsidR="00E312DB" w:rsidRPr="00904B3D" w14:paraId="1B62FBC9" w14:textId="77777777" w:rsidTr="00E312DB">
        <w:trPr>
          <w:cantSplit/>
        </w:trPr>
        <w:tc>
          <w:tcPr>
            <w:tcW w:w="562" w:type="dxa"/>
            <w:tcBorders>
              <w:top w:val="single" w:sz="4" w:space="0" w:color="auto"/>
              <w:left w:val="single" w:sz="4" w:space="0" w:color="auto"/>
              <w:bottom w:val="single" w:sz="4" w:space="0" w:color="auto"/>
              <w:right w:val="single" w:sz="4" w:space="0" w:color="auto"/>
            </w:tcBorders>
          </w:tcPr>
          <w:p w14:paraId="334C7357" w14:textId="77777777" w:rsidR="00E312DB" w:rsidRPr="00E312DB" w:rsidRDefault="00E312DB" w:rsidP="00E312DB">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466FEF1D" w14:textId="62E62CAA" w:rsidR="00E312DB" w:rsidRPr="004611C7" w:rsidRDefault="00E312DB" w:rsidP="000E6491">
            <w:pPr>
              <w:rPr>
                <w:rFonts w:ascii="Calibri" w:hAnsi="Calibri" w:cs="Calibri"/>
                <w:bCs/>
                <w:sz w:val="20"/>
                <w:szCs w:val="20"/>
              </w:rPr>
            </w:pPr>
            <w:r w:rsidRPr="000F730F">
              <w:rPr>
                <w:rFonts w:ascii="Calibri" w:hAnsi="Calibri" w:cs="Calibri"/>
                <w:bCs/>
                <w:sz w:val="20"/>
                <w:szCs w:val="20"/>
              </w:rPr>
              <w:t>Are relevant mill staff aware of the requirement to allow access to state authorities to obtain samples for auditing of the BSE ruminant feed ban?</w:t>
            </w:r>
          </w:p>
        </w:tc>
        <w:tc>
          <w:tcPr>
            <w:tcW w:w="3685" w:type="dxa"/>
            <w:tcBorders>
              <w:top w:val="single" w:sz="4" w:space="0" w:color="auto"/>
              <w:left w:val="single" w:sz="4" w:space="0" w:color="auto"/>
              <w:bottom w:val="single" w:sz="4" w:space="0" w:color="auto"/>
              <w:right w:val="single" w:sz="4" w:space="0" w:color="auto"/>
            </w:tcBorders>
          </w:tcPr>
          <w:p w14:paraId="4F351329" w14:textId="4E2409A2" w:rsidR="00E312DB" w:rsidRPr="004611C7" w:rsidRDefault="00985E95" w:rsidP="004611C7">
            <w:pPr>
              <w:rPr>
                <w:rFonts w:ascii="Calibri" w:hAnsi="Calibri" w:cs="Calibri"/>
                <w:i/>
                <w:iCs/>
                <w:sz w:val="20"/>
                <w:szCs w:val="20"/>
              </w:rPr>
            </w:pPr>
            <w:r>
              <w:rPr>
                <w:rFonts w:ascii="Calibri" w:hAnsi="Calibri" w:cs="Calibri"/>
                <w:i/>
                <w:iCs/>
                <w:sz w:val="20"/>
                <w:szCs w:val="20"/>
              </w:rPr>
              <w:t>Results from any authority sampling and testing should be provided to the auditor.</w:t>
            </w:r>
          </w:p>
        </w:tc>
        <w:tc>
          <w:tcPr>
            <w:tcW w:w="851" w:type="dxa"/>
            <w:tcBorders>
              <w:top w:val="single" w:sz="4" w:space="0" w:color="auto"/>
              <w:left w:val="single" w:sz="4" w:space="0" w:color="auto"/>
              <w:bottom w:val="single" w:sz="4" w:space="0" w:color="auto"/>
              <w:right w:val="single" w:sz="4" w:space="0" w:color="auto"/>
            </w:tcBorders>
          </w:tcPr>
          <w:p w14:paraId="422CEDC0" w14:textId="77777777" w:rsidR="00E312DB" w:rsidRPr="00904B3D" w:rsidRDefault="00E312DB" w:rsidP="00985E9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0A9C121" w14:textId="77777777" w:rsidR="00E312DB" w:rsidRPr="00904B3D" w:rsidRDefault="00E312DB"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7F1562A6" w14:textId="77777777" w:rsidTr="000E6491">
        <w:trPr>
          <w:cantSplit/>
        </w:trPr>
        <w:tc>
          <w:tcPr>
            <w:tcW w:w="15446" w:type="dxa"/>
            <w:tcBorders>
              <w:bottom w:val="nil"/>
            </w:tcBorders>
            <w:shd w:val="clear" w:color="auto" w:fill="B4C6E7"/>
          </w:tcPr>
          <w:p w14:paraId="088C07D6" w14:textId="2AEB4245" w:rsidR="00E428D5" w:rsidRPr="0089291E" w:rsidRDefault="00E428D5" w:rsidP="000E6491">
            <w:pPr>
              <w:pStyle w:val="Heading2"/>
              <w:numPr>
                <w:ilvl w:val="1"/>
                <w:numId w:val="3"/>
              </w:numPr>
              <w:spacing w:before="0" w:after="0"/>
              <w:rPr>
                <w:rFonts w:ascii="Calibri" w:hAnsi="Calibri" w:cs="Calibri"/>
                <w:b/>
                <w:bCs/>
                <w:sz w:val="20"/>
                <w:szCs w:val="20"/>
              </w:rPr>
            </w:pPr>
            <w:bookmarkStart w:id="55" w:name="_Toc178947632"/>
            <w:r>
              <w:rPr>
                <w:rFonts w:ascii="Calibri" w:hAnsi="Calibri" w:cs="Calibri"/>
                <w:b/>
                <w:bCs/>
                <w:sz w:val="20"/>
                <w:szCs w:val="20"/>
              </w:rPr>
              <w:t>TRAINING</w:t>
            </w:r>
            <w:bookmarkEnd w:id="55"/>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90"/>
        <w:gridCol w:w="3685"/>
        <w:gridCol w:w="851"/>
        <w:gridCol w:w="5958"/>
      </w:tblGrid>
      <w:tr w:rsidR="00A133EE" w:rsidRPr="00904B3D" w14:paraId="699B0DB9" w14:textId="77777777" w:rsidTr="00A133EE">
        <w:trPr>
          <w:cantSplit/>
        </w:trPr>
        <w:tc>
          <w:tcPr>
            <w:tcW w:w="562" w:type="dxa"/>
            <w:tcBorders>
              <w:top w:val="single" w:sz="4" w:space="0" w:color="auto"/>
              <w:left w:val="single" w:sz="4" w:space="0" w:color="auto"/>
              <w:bottom w:val="single" w:sz="4" w:space="0" w:color="auto"/>
              <w:right w:val="single" w:sz="4" w:space="0" w:color="auto"/>
            </w:tcBorders>
          </w:tcPr>
          <w:p w14:paraId="569ED58A" w14:textId="77777777" w:rsidR="00A133EE" w:rsidRPr="00A133EE" w:rsidRDefault="00A133EE" w:rsidP="00A133EE">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72766633" w14:textId="34CDCF84" w:rsidR="00A133EE" w:rsidRPr="00904B3D" w:rsidRDefault="00A133EE" w:rsidP="000E6491">
            <w:pPr>
              <w:rPr>
                <w:rFonts w:ascii="Calibri" w:hAnsi="Calibri" w:cs="Calibri"/>
                <w:sz w:val="20"/>
                <w:szCs w:val="20"/>
              </w:rPr>
            </w:pPr>
            <w:r w:rsidRPr="00314A00">
              <w:rPr>
                <w:rFonts w:ascii="Calibri" w:hAnsi="Calibri" w:cs="Calibri"/>
                <w:bCs/>
                <w:sz w:val="20"/>
                <w:szCs w:val="20"/>
              </w:rPr>
              <w:t>Are employees trained in GMP as it relates to their duties?</w:t>
            </w:r>
          </w:p>
        </w:tc>
        <w:tc>
          <w:tcPr>
            <w:tcW w:w="3685" w:type="dxa"/>
            <w:vMerge w:val="restart"/>
            <w:tcBorders>
              <w:top w:val="single" w:sz="4" w:space="0" w:color="auto"/>
              <w:left w:val="single" w:sz="4" w:space="0" w:color="auto"/>
              <w:right w:val="single" w:sz="4" w:space="0" w:color="auto"/>
            </w:tcBorders>
          </w:tcPr>
          <w:p w14:paraId="433BA1F2" w14:textId="52A61FAA" w:rsidR="00A133EE" w:rsidRPr="00904B3D" w:rsidRDefault="00A133EE" w:rsidP="000E6491">
            <w:pPr>
              <w:rPr>
                <w:rFonts w:ascii="Calibri" w:hAnsi="Calibri" w:cs="Calibri"/>
                <w:i/>
                <w:iCs/>
                <w:sz w:val="20"/>
                <w:szCs w:val="20"/>
              </w:rPr>
            </w:pPr>
            <w:r w:rsidRPr="00314A00">
              <w:rPr>
                <w:rFonts w:ascii="Calibri" w:hAnsi="Calibri" w:cs="Calibri"/>
                <w:i/>
                <w:iCs/>
                <w:sz w:val="20"/>
                <w:szCs w:val="20"/>
              </w:rPr>
              <w:t xml:space="preserve">Refer to SFMCA </w:t>
            </w:r>
            <w:hyperlink r:id="rId20" w:history="1">
              <w:r w:rsidRPr="00314A00">
                <w:rPr>
                  <w:rStyle w:val="Hyperlink"/>
                  <w:rFonts w:ascii="Calibri" w:hAnsi="Calibri" w:cs="Calibri"/>
                  <w:i/>
                  <w:iCs/>
                  <w:sz w:val="20"/>
                  <w:szCs w:val="20"/>
                </w:rPr>
                <w:t>FeedSafe Overview Training</w:t>
              </w:r>
            </w:hyperlink>
            <w:r w:rsidRPr="00314A00">
              <w:rPr>
                <w:rFonts w:ascii="Calibri" w:hAnsi="Calibri" w:cs="Calibri"/>
                <w:i/>
                <w:iCs/>
                <w:sz w:val="20"/>
                <w:szCs w:val="20"/>
              </w:rPr>
              <w:t xml:space="preserve"> unit or equivalent GMP training</w:t>
            </w:r>
            <w:r>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1C09EA6" w14:textId="77777777" w:rsidR="00A133EE" w:rsidRPr="00904B3D" w:rsidRDefault="00A133EE" w:rsidP="00974386">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5932910" w14:textId="77777777" w:rsidR="00A133EE" w:rsidRPr="00904B3D" w:rsidRDefault="00A133EE" w:rsidP="000E6491">
            <w:pPr>
              <w:rPr>
                <w:rFonts w:ascii="Calibri" w:hAnsi="Calibri" w:cs="Calibri"/>
                <w:sz w:val="20"/>
                <w:szCs w:val="20"/>
              </w:rPr>
            </w:pPr>
          </w:p>
        </w:tc>
      </w:tr>
      <w:tr w:rsidR="00A133EE" w:rsidRPr="00904B3D" w14:paraId="611767AA" w14:textId="77777777" w:rsidTr="00A133EE">
        <w:trPr>
          <w:cantSplit/>
        </w:trPr>
        <w:tc>
          <w:tcPr>
            <w:tcW w:w="562" w:type="dxa"/>
            <w:tcBorders>
              <w:top w:val="single" w:sz="4" w:space="0" w:color="auto"/>
              <w:left w:val="single" w:sz="4" w:space="0" w:color="auto"/>
              <w:bottom w:val="single" w:sz="4" w:space="0" w:color="auto"/>
              <w:right w:val="single" w:sz="4" w:space="0" w:color="auto"/>
            </w:tcBorders>
          </w:tcPr>
          <w:p w14:paraId="24D8A22B" w14:textId="77777777" w:rsidR="00A133EE" w:rsidRPr="00A133EE" w:rsidRDefault="00A133EE" w:rsidP="00A133EE">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4D53B11F" w14:textId="26730020" w:rsidR="00A133EE" w:rsidRPr="00314A00" w:rsidRDefault="00A133EE" w:rsidP="000E6491">
            <w:pPr>
              <w:rPr>
                <w:rFonts w:ascii="Calibri" w:hAnsi="Calibri" w:cs="Calibri"/>
                <w:bCs/>
                <w:sz w:val="20"/>
                <w:szCs w:val="20"/>
              </w:rPr>
            </w:pPr>
            <w:r w:rsidRPr="00314A00">
              <w:rPr>
                <w:rFonts w:ascii="Calibri" w:hAnsi="Calibri" w:cs="Calibri"/>
                <w:bCs/>
                <w:sz w:val="20"/>
                <w:szCs w:val="20"/>
              </w:rPr>
              <w:t>Is completed training (including GMP training) documented in employee records?</w:t>
            </w:r>
          </w:p>
        </w:tc>
        <w:tc>
          <w:tcPr>
            <w:tcW w:w="3685" w:type="dxa"/>
            <w:vMerge/>
            <w:tcBorders>
              <w:left w:val="single" w:sz="4" w:space="0" w:color="auto"/>
              <w:bottom w:val="single" w:sz="4" w:space="0" w:color="auto"/>
              <w:right w:val="single" w:sz="4" w:space="0" w:color="auto"/>
            </w:tcBorders>
          </w:tcPr>
          <w:p w14:paraId="1EBEC01D" w14:textId="77777777" w:rsidR="00A133EE" w:rsidRPr="00904B3D" w:rsidRDefault="00A133EE"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16DCE7D0" w14:textId="77777777" w:rsidR="00A133EE" w:rsidRPr="00904B3D" w:rsidRDefault="00A133EE" w:rsidP="00974386">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3B5D0C8" w14:textId="77777777" w:rsidR="00A133EE" w:rsidRPr="00904B3D" w:rsidRDefault="00A133EE" w:rsidP="000E6491">
            <w:pPr>
              <w:rPr>
                <w:rFonts w:ascii="Calibri" w:hAnsi="Calibri" w:cs="Calibri"/>
                <w:sz w:val="20"/>
                <w:szCs w:val="20"/>
              </w:rPr>
            </w:pPr>
          </w:p>
        </w:tc>
      </w:tr>
      <w:tr w:rsidR="00A133EE" w:rsidRPr="00904B3D" w14:paraId="1394538D" w14:textId="77777777" w:rsidTr="00A133EE">
        <w:trPr>
          <w:cantSplit/>
        </w:trPr>
        <w:tc>
          <w:tcPr>
            <w:tcW w:w="562" w:type="dxa"/>
            <w:tcBorders>
              <w:top w:val="single" w:sz="4" w:space="0" w:color="auto"/>
              <w:left w:val="single" w:sz="4" w:space="0" w:color="auto"/>
              <w:bottom w:val="single" w:sz="4" w:space="0" w:color="auto"/>
              <w:right w:val="single" w:sz="4" w:space="0" w:color="auto"/>
            </w:tcBorders>
          </w:tcPr>
          <w:p w14:paraId="08C61F1F" w14:textId="77777777" w:rsidR="00A133EE" w:rsidRPr="00A133EE" w:rsidRDefault="00A133EE" w:rsidP="00A133EE">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41AF5514" w14:textId="25D21D98" w:rsidR="00A133EE" w:rsidRPr="007E0696" w:rsidRDefault="00A133EE" w:rsidP="000E6491">
            <w:pPr>
              <w:rPr>
                <w:rFonts w:ascii="Calibri" w:hAnsi="Calibri" w:cs="Calibri"/>
                <w:bCs/>
                <w:sz w:val="20"/>
                <w:szCs w:val="20"/>
              </w:rPr>
            </w:pPr>
            <w:r w:rsidRPr="00910F58">
              <w:rPr>
                <w:rFonts w:ascii="Calibri" w:hAnsi="Calibri" w:cs="Calibri"/>
                <w:bCs/>
                <w:sz w:val="20"/>
                <w:szCs w:val="20"/>
              </w:rPr>
              <w:t>Is the person who performs the on-site functions of production manager/supervisor appropriately trained?</w:t>
            </w:r>
          </w:p>
        </w:tc>
        <w:tc>
          <w:tcPr>
            <w:tcW w:w="3685" w:type="dxa"/>
            <w:tcBorders>
              <w:top w:val="single" w:sz="4" w:space="0" w:color="auto"/>
              <w:left w:val="single" w:sz="4" w:space="0" w:color="auto"/>
              <w:bottom w:val="single" w:sz="4" w:space="0" w:color="auto"/>
              <w:right w:val="single" w:sz="4" w:space="0" w:color="auto"/>
            </w:tcBorders>
          </w:tcPr>
          <w:p w14:paraId="7E5FB348" w14:textId="77777777" w:rsidR="00A133EE" w:rsidRPr="007E0696" w:rsidRDefault="00A133EE" w:rsidP="000E6491">
            <w:pPr>
              <w:rPr>
                <w:rFonts w:ascii="Calibri" w:hAnsi="Calibri" w:cs="Calibri"/>
                <w:i/>
                <w:iCs/>
                <w:sz w:val="20"/>
                <w:szCs w:val="20"/>
              </w:rPr>
            </w:pPr>
            <w:r w:rsidRPr="00910F58">
              <w:rPr>
                <w:rFonts w:ascii="Calibri" w:hAnsi="Calibri" w:cs="Calibri"/>
                <w:i/>
                <w:iCs/>
                <w:sz w:val="20"/>
                <w:szCs w:val="20"/>
              </w:rPr>
              <w:t xml:space="preserve">Either through industry training qualification (refer </w:t>
            </w:r>
            <w:hyperlink r:id="rId21" w:history="1">
              <w:r w:rsidRPr="00910F58">
                <w:rPr>
                  <w:rStyle w:val="Hyperlink"/>
                  <w:rFonts w:ascii="Calibri" w:hAnsi="Calibri" w:cs="Calibri"/>
                  <w:i/>
                  <w:iCs/>
                  <w:sz w:val="20"/>
                  <w:szCs w:val="20"/>
                </w:rPr>
                <w:t>SFMCA Advanced Feed Mill Training Course</w:t>
              </w:r>
            </w:hyperlink>
            <w:r w:rsidRPr="00910F58">
              <w:rPr>
                <w:rFonts w:ascii="Calibri" w:hAnsi="Calibri" w:cs="Calibri"/>
                <w:i/>
                <w:iCs/>
                <w:sz w:val="20"/>
                <w:szCs w:val="20"/>
              </w:rPr>
              <w:t>) and/or work experience supported through on-site training. They need to be competent to perform the duties required.</w:t>
            </w:r>
          </w:p>
        </w:tc>
        <w:tc>
          <w:tcPr>
            <w:tcW w:w="851" w:type="dxa"/>
            <w:tcBorders>
              <w:top w:val="single" w:sz="4" w:space="0" w:color="auto"/>
              <w:left w:val="single" w:sz="4" w:space="0" w:color="auto"/>
              <w:bottom w:val="single" w:sz="4" w:space="0" w:color="auto"/>
              <w:right w:val="single" w:sz="4" w:space="0" w:color="auto"/>
            </w:tcBorders>
          </w:tcPr>
          <w:p w14:paraId="386DDB40" w14:textId="77777777" w:rsidR="00A133EE" w:rsidRPr="00904B3D" w:rsidRDefault="00A133EE" w:rsidP="00974386">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980F718" w14:textId="77777777" w:rsidR="00A133EE" w:rsidRPr="00904B3D" w:rsidRDefault="00A133EE" w:rsidP="000E6491">
            <w:pPr>
              <w:rPr>
                <w:rFonts w:ascii="Calibri" w:hAnsi="Calibri" w:cs="Calibri"/>
                <w:sz w:val="20"/>
                <w:szCs w:val="20"/>
              </w:rPr>
            </w:pPr>
          </w:p>
        </w:tc>
      </w:tr>
      <w:tr w:rsidR="00421F02" w:rsidRPr="00904B3D" w14:paraId="410F48F7" w14:textId="77777777" w:rsidTr="00A133EE">
        <w:trPr>
          <w:cantSplit/>
        </w:trPr>
        <w:tc>
          <w:tcPr>
            <w:tcW w:w="562" w:type="dxa"/>
            <w:tcBorders>
              <w:top w:val="single" w:sz="4" w:space="0" w:color="auto"/>
              <w:left w:val="single" w:sz="4" w:space="0" w:color="auto"/>
              <w:bottom w:val="single" w:sz="4" w:space="0" w:color="auto"/>
              <w:right w:val="single" w:sz="4" w:space="0" w:color="auto"/>
            </w:tcBorders>
          </w:tcPr>
          <w:p w14:paraId="4E81419D" w14:textId="77777777" w:rsidR="00421F02" w:rsidRPr="00A133EE" w:rsidRDefault="00421F02" w:rsidP="00A133EE">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381E8EED" w14:textId="33A4A601" w:rsidR="00421F02" w:rsidRPr="00314A00" w:rsidRDefault="00421F02" w:rsidP="000E6491">
            <w:pPr>
              <w:rPr>
                <w:rFonts w:ascii="Calibri" w:hAnsi="Calibri" w:cs="Calibri"/>
                <w:bCs/>
                <w:sz w:val="20"/>
                <w:szCs w:val="20"/>
              </w:rPr>
            </w:pPr>
            <w:r w:rsidRPr="000F5E8C">
              <w:rPr>
                <w:rFonts w:ascii="Calibri" w:hAnsi="Calibri" w:cs="Calibri"/>
                <w:bCs/>
                <w:sz w:val="20"/>
                <w:szCs w:val="20"/>
              </w:rPr>
              <w:t>Is there a training program and are staff adequately trained to competently carry out their assigned tasks?</w:t>
            </w:r>
          </w:p>
        </w:tc>
        <w:tc>
          <w:tcPr>
            <w:tcW w:w="3685" w:type="dxa"/>
            <w:vMerge w:val="restart"/>
            <w:tcBorders>
              <w:top w:val="single" w:sz="4" w:space="0" w:color="auto"/>
              <w:left w:val="single" w:sz="4" w:space="0" w:color="auto"/>
              <w:right w:val="single" w:sz="4" w:space="0" w:color="auto"/>
            </w:tcBorders>
          </w:tcPr>
          <w:p w14:paraId="11676670" w14:textId="77777777" w:rsidR="00421F02" w:rsidRPr="000F5E8C" w:rsidRDefault="00421F02" w:rsidP="000F5E8C">
            <w:pPr>
              <w:rPr>
                <w:rFonts w:ascii="Calibri" w:hAnsi="Calibri" w:cs="Calibri"/>
                <w:i/>
                <w:iCs/>
                <w:sz w:val="20"/>
                <w:szCs w:val="20"/>
              </w:rPr>
            </w:pPr>
            <w:r w:rsidRPr="000F5E8C">
              <w:rPr>
                <w:rFonts w:ascii="Calibri" w:hAnsi="Calibri" w:cs="Calibri"/>
                <w:i/>
                <w:iCs/>
                <w:sz w:val="20"/>
                <w:szCs w:val="20"/>
              </w:rPr>
              <w:t xml:space="preserve">This includes provision to employees’ relevant written procedures and on the job training with an experienced operator. Refer to the </w:t>
            </w:r>
            <w:hyperlink r:id="rId22" w:history="1">
              <w:r w:rsidRPr="000F5E8C">
                <w:rPr>
                  <w:rStyle w:val="Hyperlink"/>
                  <w:rFonts w:ascii="Calibri" w:hAnsi="Calibri" w:cs="Calibri"/>
                  <w:i/>
                  <w:iCs/>
                  <w:sz w:val="20"/>
                  <w:szCs w:val="20"/>
                </w:rPr>
                <w:t>SFMCA Advanced Feed Mill Training Course</w:t>
              </w:r>
            </w:hyperlink>
            <w:r w:rsidRPr="000F5E8C">
              <w:rPr>
                <w:rFonts w:ascii="Calibri" w:hAnsi="Calibri" w:cs="Calibri"/>
                <w:i/>
                <w:iCs/>
                <w:sz w:val="20"/>
                <w:szCs w:val="20"/>
              </w:rPr>
              <w:t xml:space="preserve"> where relevant.</w:t>
            </w:r>
          </w:p>
          <w:p w14:paraId="075DE5C7" w14:textId="09474C56" w:rsidR="00421F02" w:rsidRPr="00904B3D" w:rsidRDefault="00421F02"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3844C84D" w14:textId="77777777" w:rsidR="00421F02" w:rsidRPr="00904B3D" w:rsidRDefault="00421F02" w:rsidP="00974386">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1C516FA" w14:textId="77777777" w:rsidR="00421F02" w:rsidRPr="00904B3D" w:rsidRDefault="00421F02" w:rsidP="000E6491">
            <w:pPr>
              <w:rPr>
                <w:rFonts w:ascii="Calibri" w:hAnsi="Calibri" w:cs="Calibri"/>
                <w:sz w:val="20"/>
                <w:szCs w:val="20"/>
              </w:rPr>
            </w:pPr>
          </w:p>
        </w:tc>
      </w:tr>
      <w:tr w:rsidR="00421F02" w:rsidRPr="00904B3D" w14:paraId="6F4A5A82" w14:textId="77777777" w:rsidTr="00A133EE">
        <w:trPr>
          <w:cantSplit/>
        </w:trPr>
        <w:tc>
          <w:tcPr>
            <w:tcW w:w="562" w:type="dxa"/>
            <w:tcBorders>
              <w:top w:val="single" w:sz="4" w:space="0" w:color="auto"/>
              <w:left w:val="single" w:sz="4" w:space="0" w:color="auto"/>
              <w:bottom w:val="single" w:sz="4" w:space="0" w:color="auto"/>
              <w:right w:val="single" w:sz="4" w:space="0" w:color="auto"/>
            </w:tcBorders>
          </w:tcPr>
          <w:p w14:paraId="6EADDA11" w14:textId="77777777" w:rsidR="00421F02" w:rsidRPr="00A133EE" w:rsidRDefault="00421F02" w:rsidP="00A133EE">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3B3D9F00" w14:textId="4FBF084A" w:rsidR="00421F02" w:rsidRPr="00314A00" w:rsidRDefault="00421F02" w:rsidP="000E6491">
            <w:pPr>
              <w:rPr>
                <w:rFonts w:ascii="Calibri" w:hAnsi="Calibri" w:cs="Calibri"/>
                <w:bCs/>
                <w:sz w:val="20"/>
                <w:szCs w:val="20"/>
              </w:rPr>
            </w:pPr>
            <w:r w:rsidRPr="000F5E8C">
              <w:rPr>
                <w:rFonts w:ascii="Calibri" w:hAnsi="Calibri" w:cs="Calibri"/>
                <w:bCs/>
                <w:sz w:val="20"/>
                <w:szCs w:val="20"/>
              </w:rPr>
              <w:t>Does training encompass actions impacting on product safety, quality and the environment?</w:t>
            </w:r>
          </w:p>
        </w:tc>
        <w:tc>
          <w:tcPr>
            <w:tcW w:w="3685" w:type="dxa"/>
            <w:vMerge/>
            <w:tcBorders>
              <w:left w:val="single" w:sz="4" w:space="0" w:color="auto"/>
              <w:right w:val="single" w:sz="4" w:space="0" w:color="auto"/>
            </w:tcBorders>
          </w:tcPr>
          <w:p w14:paraId="46098D8E" w14:textId="77777777" w:rsidR="00421F02" w:rsidRPr="00904B3D" w:rsidRDefault="00421F02"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885028" w14:textId="77777777" w:rsidR="00421F02" w:rsidRPr="00904B3D" w:rsidRDefault="00421F02" w:rsidP="00974386">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3780AFD" w14:textId="77777777" w:rsidR="00421F02" w:rsidRPr="00904B3D" w:rsidRDefault="00421F02" w:rsidP="000E6491">
            <w:pPr>
              <w:rPr>
                <w:rFonts w:ascii="Calibri" w:hAnsi="Calibri" w:cs="Calibri"/>
                <w:sz w:val="20"/>
                <w:szCs w:val="20"/>
              </w:rPr>
            </w:pPr>
          </w:p>
        </w:tc>
      </w:tr>
      <w:tr w:rsidR="00A133EE" w:rsidRPr="00904B3D" w14:paraId="3E068444" w14:textId="77777777" w:rsidTr="00A133EE">
        <w:trPr>
          <w:cantSplit/>
        </w:trPr>
        <w:tc>
          <w:tcPr>
            <w:tcW w:w="562" w:type="dxa"/>
            <w:tcBorders>
              <w:top w:val="single" w:sz="4" w:space="0" w:color="auto"/>
              <w:left w:val="single" w:sz="4" w:space="0" w:color="auto"/>
              <w:bottom w:val="single" w:sz="4" w:space="0" w:color="auto"/>
              <w:right w:val="single" w:sz="4" w:space="0" w:color="auto"/>
            </w:tcBorders>
          </w:tcPr>
          <w:p w14:paraId="254EBD29" w14:textId="77777777" w:rsidR="00A133EE" w:rsidRPr="00A133EE" w:rsidRDefault="00A133EE" w:rsidP="00A133EE">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2A193F08" w14:textId="1E93C08E" w:rsidR="00A133EE" w:rsidRPr="000F5E8C" w:rsidRDefault="00A133EE" w:rsidP="000E6491">
            <w:pPr>
              <w:rPr>
                <w:rFonts w:ascii="Calibri" w:hAnsi="Calibri" w:cs="Calibri"/>
                <w:bCs/>
                <w:sz w:val="20"/>
                <w:szCs w:val="20"/>
              </w:rPr>
            </w:pPr>
            <w:r w:rsidRPr="000F5E8C">
              <w:rPr>
                <w:rFonts w:ascii="Calibri" w:hAnsi="Calibri" w:cs="Calibri"/>
                <w:bCs/>
                <w:sz w:val="20"/>
                <w:szCs w:val="20"/>
              </w:rPr>
              <w:t>Is there specific training related to the ruminant feeding ban including storage, handling and use of restricted animal materials?</w:t>
            </w:r>
          </w:p>
        </w:tc>
        <w:tc>
          <w:tcPr>
            <w:tcW w:w="3685" w:type="dxa"/>
            <w:tcBorders>
              <w:left w:val="single" w:sz="4" w:space="0" w:color="auto"/>
              <w:bottom w:val="single" w:sz="4" w:space="0" w:color="auto"/>
              <w:right w:val="single" w:sz="4" w:space="0" w:color="auto"/>
            </w:tcBorders>
          </w:tcPr>
          <w:p w14:paraId="2593D2E6" w14:textId="1031CE8C" w:rsidR="00A133EE" w:rsidRPr="00904B3D" w:rsidRDefault="00421F02" w:rsidP="000E6491">
            <w:pPr>
              <w:rPr>
                <w:rFonts w:ascii="Calibri" w:hAnsi="Calibri" w:cs="Calibri"/>
                <w:i/>
                <w:iCs/>
                <w:sz w:val="20"/>
                <w:szCs w:val="20"/>
              </w:rPr>
            </w:pPr>
            <w:r w:rsidRPr="000F5E8C">
              <w:rPr>
                <w:rFonts w:ascii="Calibri" w:hAnsi="Calibri" w:cs="Calibri"/>
                <w:i/>
                <w:iCs/>
                <w:sz w:val="20"/>
                <w:szCs w:val="20"/>
              </w:rPr>
              <w:t xml:space="preserve">Only relevant where RAM is used on site. Refer </w:t>
            </w:r>
            <w:r>
              <w:rPr>
                <w:rFonts w:ascii="Calibri" w:hAnsi="Calibri" w:cs="Calibri"/>
                <w:i/>
                <w:iCs/>
                <w:sz w:val="20"/>
                <w:szCs w:val="20"/>
              </w:rPr>
              <w:t>to clause 2.10.</w:t>
            </w:r>
          </w:p>
        </w:tc>
        <w:tc>
          <w:tcPr>
            <w:tcW w:w="851" w:type="dxa"/>
            <w:tcBorders>
              <w:top w:val="single" w:sz="4" w:space="0" w:color="auto"/>
              <w:left w:val="single" w:sz="4" w:space="0" w:color="auto"/>
              <w:bottom w:val="single" w:sz="4" w:space="0" w:color="auto"/>
              <w:right w:val="single" w:sz="4" w:space="0" w:color="auto"/>
            </w:tcBorders>
          </w:tcPr>
          <w:p w14:paraId="330E95DA" w14:textId="77777777" w:rsidR="00A133EE" w:rsidRPr="00904B3D" w:rsidRDefault="00A133EE" w:rsidP="00974386">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1978CEF" w14:textId="77777777" w:rsidR="00A133EE" w:rsidRPr="00904B3D" w:rsidRDefault="00A133EE" w:rsidP="000E6491">
            <w:pPr>
              <w:rPr>
                <w:rFonts w:ascii="Calibri" w:hAnsi="Calibri" w:cs="Calibri"/>
                <w:sz w:val="20"/>
                <w:szCs w:val="20"/>
              </w:rPr>
            </w:pPr>
          </w:p>
        </w:tc>
      </w:tr>
      <w:tr w:rsidR="00A133EE" w:rsidRPr="00904B3D" w14:paraId="7B2DE279" w14:textId="77777777" w:rsidTr="00A133EE">
        <w:trPr>
          <w:cantSplit/>
        </w:trPr>
        <w:tc>
          <w:tcPr>
            <w:tcW w:w="562" w:type="dxa"/>
            <w:tcBorders>
              <w:top w:val="single" w:sz="4" w:space="0" w:color="auto"/>
              <w:left w:val="single" w:sz="4" w:space="0" w:color="auto"/>
              <w:bottom w:val="single" w:sz="4" w:space="0" w:color="auto"/>
              <w:right w:val="single" w:sz="4" w:space="0" w:color="auto"/>
            </w:tcBorders>
          </w:tcPr>
          <w:p w14:paraId="3163D160" w14:textId="77777777" w:rsidR="00A133EE" w:rsidRPr="00A133EE" w:rsidRDefault="00A133EE" w:rsidP="00A133EE">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42FCF0C4" w14:textId="58BBA2DD" w:rsidR="00A133EE" w:rsidRPr="00DB0D21" w:rsidRDefault="00A133EE" w:rsidP="000E6491">
            <w:pPr>
              <w:rPr>
                <w:rFonts w:ascii="Calibri" w:hAnsi="Calibri" w:cs="Calibri"/>
                <w:bCs/>
                <w:sz w:val="20"/>
                <w:szCs w:val="20"/>
              </w:rPr>
            </w:pPr>
            <w:r w:rsidRPr="00DB0D21">
              <w:rPr>
                <w:rFonts w:ascii="Calibri" w:hAnsi="Calibri" w:cs="Calibri"/>
                <w:bCs/>
                <w:sz w:val="20"/>
                <w:szCs w:val="20"/>
              </w:rPr>
              <w:t>Are the personnel authorised to accept or reject raw material deliveries trained?</w:t>
            </w:r>
          </w:p>
        </w:tc>
        <w:tc>
          <w:tcPr>
            <w:tcW w:w="3685" w:type="dxa"/>
            <w:tcBorders>
              <w:top w:val="single" w:sz="4" w:space="0" w:color="auto"/>
              <w:left w:val="single" w:sz="4" w:space="0" w:color="auto"/>
              <w:bottom w:val="single" w:sz="4" w:space="0" w:color="auto"/>
              <w:right w:val="single" w:sz="4" w:space="0" w:color="auto"/>
            </w:tcBorders>
          </w:tcPr>
          <w:p w14:paraId="7CAD757A" w14:textId="77777777" w:rsidR="00A133EE" w:rsidRPr="00904B3D" w:rsidRDefault="00A133EE" w:rsidP="000E6491">
            <w:pPr>
              <w:rPr>
                <w:rFonts w:ascii="Calibri" w:hAnsi="Calibri" w:cs="Calibri"/>
                <w:i/>
                <w:iCs/>
                <w:sz w:val="20"/>
                <w:szCs w:val="20"/>
              </w:rPr>
            </w:pPr>
            <w:r w:rsidRPr="00DB0D21">
              <w:rPr>
                <w:rFonts w:ascii="Calibri" w:hAnsi="Calibri" w:cs="Calibri"/>
                <w:i/>
                <w:iCs/>
                <w:sz w:val="20"/>
                <w:szCs w:val="20"/>
              </w:rPr>
              <w:t>Need to identify who is authorised to accept or reject raw materials outside specification.</w:t>
            </w:r>
          </w:p>
        </w:tc>
        <w:tc>
          <w:tcPr>
            <w:tcW w:w="851" w:type="dxa"/>
            <w:tcBorders>
              <w:top w:val="single" w:sz="4" w:space="0" w:color="auto"/>
              <w:left w:val="single" w:sz="4" w:space="0" w:color="auto"/>
              <w:bottom w:val="single" w:sz="4" w:space="0" w:color="auto"/>
              <w:right w:val="single" w:sz="4" w:space="0" w:color="auto"/>
            </w:tcBorders>
          </w:tcPr>
          <w:p w14:paraId="2580C734" w14:textId="77777777" w:rsidR="00A133EE" w:rsidRPr="00904B3D" w:rsidRDefault="00A133EE" w:rsidP="00974386">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866CF5C" w14:textId="77777777" w:rsidR="00A133EE" w:rsidRPr="00904B3D" w:rsidRDefault="00A133EE" w:rsidP="000E6491">
            <w:pPr>
              <w:rPr>
                <w:rFonts w:ascii="Calibri" w:hAnsi="Calibri" w:cs="Calibri"/>
                <w:sz w:val="20"/>
                <w:szCs w:val="20"/>
              </w:rPr>
            </w:pPr>
          </w:p>
        </w:tc>
      </w:tr>
      <w:tr w:rsidR="00A133EE" w:rsidRPr="00904B3D" w14:paraId="445AF7D6" w14:textId="77777777" w:rsidTr="00A133EE">
        <w:trPr>
          <w:cantSplit/>
        </w:trPr>
        <w:tc>
          <w:tcPr>
            <w:tcW w:w="562" w:type="dxa"/>
            <w:tcBorders>
              <w:top w:val="single" w:sz="4" w:space="0" w:color="auto"/>
              <w:left w:val="single" w:sz="4" w:space="0" w:color="auto"/>
              <w:bottom w:val="single" w:sz="4" w:space="0" w:color="auto"/>
              <w:right w:val="single" w:sz="4" w:space="0" w:color="auto"/>
            </w:tcBorders>
          </w:tcPr>
          <w:p w14:paraId="66760517" w14:textId="77777777" w:rsidR="00A133EE" w:rsidRPr="00A133EE" w:rsidRDefault="00A133EE" w:rsidP="00A133EE">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18215A9D" w14:textId="5D642897" w:rsidR="00A133EE" w:rsidRPr="002C4AD1" w:rsidRDefault="00A133EE" w:rsidP="000E6491">
            <w:pPr>
              <w:rPr>
                <w:rFonts w:ascii="Calibri" w:hAnsi="Calibri" w:cs="Calibri"/>
                <w:bCs/>
                <w:sz w:val="20"/>
                <w:szCs w:val="20"/>
              </w:rPr>
            </w:pPr>
            <w:r w:rsidRPr="002C4AD1">
              <w:rPr>
                <w:rFonts w:ascii="Calibri" w:hAnsi="Calibri" w:cs="Calibri"/>
                <w:bCs/>
                <w:sz w:val="20"/>
                <w:szCs w:val="20"/>
              </w:rPr>
              <w:t>If samples are tested on site, are staff responsible appropriately trained and equipped?</w:t>
            </w:r>
          </w:p>
        </w:tc>
        <w:tc>
          <w:tcPr>
            <w:tcW w:w="3685" w:type="dxa"/>
            <w:tcBorders>
              <w:top w:val="single" w:sz="4" w:space="0" w:color="auto"/>
              <w:left w:val="single" w:sz="4" w:space="0" w:color="auto"/>
              <w:bottom w:val="single" w:sz="4" w:space="0" w:color="auto"/>
              <w:right w:val="single" w:sz="4" w:space="0" w:color="auto"/>
            </w:tcBorders>
          </w:tcPr>
          <w:p w14:paraId="529DEE9C" w14:textId="77777777" w:rsidR="00A133EE" w:rsidRPr="00904B3D" w:rsidRDefault="00A133EE" w:rsidP="000E6491">
            <w:pPr>
              <w:rPr>
                <w:rFonts w:ascii="Calibri" w:hAnsi="Calibri" w:cs="Calibri"/>
                <w:i/>
                <w:iCs/>
                <w:sz w:val="20"/>
                <w:szCs w:val="20"/>
              </w:rPr>
            </w:pPr>
            <w:r w:rsidRPr="002C4AD1">
              <w:rPr>
                <w:rFonts w:ascii="Calibri" w:hAnsi="Calibri" w:cs="Calibri"/>
                <w:i/>
                <w:iCs/>
                <w:sz w:val="20"/>
                <w:szCs w:val="20"/>
              </w:rPr>
              <w:t>Staff are required to be competent in sampling and testing and a finished product testing procedure would assist this process.</w:t>
            </w:r>
          </w:p>
        </w:tc>
        <w:tc>
          <w:tcPr>
            <w:tcW w:w="851" w:type="dxa"/>
            <w:tcBorders>
              <w:top w:val="single" w:sz="4" w:space="0" w:color="auto"/>
              <w:left w:val="single" w:sz="4" w:space="0" w:color="auto"/>
              <w:bottom w:val="single" w:sz="4" w:space="0" w:color="auto"/>
              <w:right w:val="single" w:sz="4" w:space="0" w:color="auto"/>
            </w:tcBorders>
          </w:tcPr>
          <w:p w14:paraId="0FD7ABA5" w14:textId="77777777" w:rsidR="00A133EE" w:rsidRPr="00904B3D" w:rsidRDefault="00A133EE" w:rsidP="00974386">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FE08BAB" w14:textId="77777777" w:rsidR="00A133EE" w:rsidRPr="00904B3D" w:rsidRDefault="00A133EE" w:rsidP="000E6491">
            <w:pPr>
              <w:rPr>
                <w:rFonts w:ascii="Calibri" w:hAnsi="Calibri" w:cs="Calibri"/>
                <w:sz w:val="20"/>
                <w:szCs w:val="20"/>
              </w:rPr>
            </w:pPr>
          </w:p>
        </w:tc>
      </w:tr>
      <w:tr w:rsidR="00A133EE" w:rsidRPr="00904B3D" w14:paraId="065B9B19" w14:textId="77777777" w:rsidTr="00A133EE">
        <w:trPr>
          <w:cantSplit/>
        </w:trPr>
        <w:tc>
          <w:tcPr>
            <w:tcW w:w="562" w:type="dxa"/>
            <w:tcBorders>
              <w:top w:val="single" w:sz="4" w:space="0" w:color="auto"/>
              <w:left w:val="single" w:sz="4" w:space="0" w:color="auto"/>
              <w:bottom w:val="single" w:sz="4" w:space="0" w:color="auto"/>
              <w:right w:val="single" w:sz="4" w:space="0" w:color="auto"/>
            </w:tcBorders>
          </w:tcPr>
          <w:p w14:paraId="2E155122" w14:textId="77777777" w:rsidR="00A133EE" w:rsidRPr="00A133EE" w:rsidRDefault="00A133EE" w:rsidP="00A133EE">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00EE3FE7" w14:textId="230CA67E" w:rsidR="00A133EE" w:rsidRPr="007E0696" w:rsidRDefault="00A133EE" w:rsidP="000E6491">
            <w:pPr>
              <w:rPr>
                <w:rFonts w:ascii="Calibri" w:hAnsi="Calibri" w:cs="Calibri"/>
                <w:bCs/>
                <w:sz w:val="20"/>
                <w:szCs w:val="20"/>
              </w:rPr>
            </w:pPr>
            <w:r w:rsidRPr="00031928">
              <w:rPr>
                <w:rFonts w:ascii="Calibri" w:hAnsi="Calibri" w:cs="Calibri"/>
                <w:bCs/>
                <w:sz w:val="20"/>
                <w:szCs w:val="20"/>
              </w:rPr>
              <w:t>Are the personnel who apply chemicals</w:t>
            </w:r>
            <w:r w:rsidR="00643C85">
              <w:rPr>
                <w:rFonts w:ascii="Calibri" w:hAnsi="Calibri" w:cs="Calibri"/>
                <w:bCs/>
                <w:sz w:val="20"/>
                <w:szCs w:val="20"/>
              </w:rPr>
              <w:t>, including pest control chemicals,</w:t>
            </w:r>
            <w:r w:rsidRPr="00031928">
              <w:rPr>
                <w:rFonts w:ascii="Calibri" w:hAnsi="Calibri" w:cs="Calibri"/>
                <w:bCs/>
                <w:sz w:val="20"/>
                <w:szCs w:val="20"/>
              </w:rPr>
              <w:t xml:space="preserve"> trained and experienced</w:t>
            </w:r>
            <w:r w:rsidR="00643C85">
              <w:rPr>
                <w:rFonts w:ascii="Calibri" w:hAnsi="Calibri" w:cs="Calibri"/>
                <w:bCs/>
                <w:sz w:val="20"/>
                <w:szCs w:val="20"/>
              </w:rPr>
              <w:t xml:space="preserve"> (or licen</w:t>
            </w:r>
            <w:r w:rsidR="00421F02">
              <w:rPr>
                <w:rFonts w:ascii="Calibri" w:hAnsi="Calibri" w:cs="Calibri"/>
                <w:bCs/>
                <w:sz w:val="20"/>
                <w:szCs w:val="20"/>
              </w:rPr>
              <w:t>s</w:t>
            </w:r>
            <w:r w:rsidR="00643C85">
              <w:rPr>
                <w:rFonts w:ascii="Calibri" w:hAnsi="Calibri" w:cs="Calibri"/>
                <w:bCs/>
                <w:sz w:val="20"/>
                <w:szCs w:val="20"/>
              </w:rPr>
              <w:t xml:space="preserve">ed) </w:t>
            </w:r>
            <w:r w:rsidRPr="00031928">
              <w:rPr>
                <w:rFonts w:ascii="Calibri" w:hAnsi="Calibri" w:cs="Calibri"/>
                <w:bCs/>
                <w:sz w:val="20"/>
                <w:szCs w:val="20"/>
              </w:rPr>
              <w:t>in their use</w:t>
            </w:r>
            <w:r w:rsidR="00643C85">
              <w:rPr>
                <w:rFonts w:ascii="Calibri" w:hAnsi="Calibri" w:cs="Calibri"/>
                <w:bCs/>
                <w:sz w:val="20"/>
                <w:szCs w:val="20"/>
              </w:rPr>
              <w:t>?</w:t>
            </w:r>
          </w:p>
        </w:tc>
        <w:tc>
          <w:tcPr>
            <w:tcW w:w="3685" w:type="dxa"/>
            <w:tcBorders>
              <w:top w:val="single" w:sz="4" w:space="0" w:color="auto"/>
              <w:left w:val="single" w:sz="4" w:space="0" w:color="auto"/>
              <w:bottom w:val="single" w:sz="4" w:space="0" w:color="auto"/>
              <w:right w:val="single" w:sz="4" w:space="0" w:color="auto"/>
            </w:tcBorders>
          </w:tcPr>
          <w:p w14:paraId="4F16422E" w14:textId="5C80ECA8" w:rsidR="00A133EE" w:rsidRPr="007E0696" w:rsidRDefault="00A133EE" w:rsidP="000E6491">
            <w:pPr>
              <w:rPr>
                <w:rFonts w:ascii="Calibri" w:hAnsi="Calibri" w:cs="Calibri"/>
                <w:i/>
                <w:iCs/>
                <w:sz w:val="20"/>
                <w:szCs w:val="20"/>
              </w:rPr>
            </w:pPr>
            <w:r w:rsidRPr="00031928">
              <w:rPr>
                <w:rFonts w:ascii="Calibri" w:hAnsi="Calibri" w:cs="Calibri"/>
                <w:i/>
                <w:iCs/>
                <w:sz w:val="20"/>
                <w:szCs w:val="20"/>
              </w:rPr>
              <w:t>Identify in training records for staff or service supplier advice</w:t>
            </w:r>
            <w:r>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3F5C092" w14:textId="77777777" w:rsidR="00A133EE" w:rsidRPr="00904B3D" w:rsidRDefault="00A133EE" w:rsidP="00974386">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5E96886" w14:textId="77777777" w:rsidR="00A133EE" w:rsidRPr="00904B3D" w:rsidRDefault="00A133EE" w:rsidP="000E6491">
            <w:pPr>
              <w:rPr>
                <w:rFonts w:ascii="Calibri" w:hAnsi="Calibri" w:cs="Calibri"/>
                <w:sz w:val="20"/>
                <w:szCs w:val="20"/>
              </w:rPr>
            </w:pPr>
          </w:p>
        </w:tc>
      </w:tr>
      <w:tr w:rsidR="00A133EE" w:rsidRPr="00D3528E" w14:paraId="4F79A114" w14:textId="77777777" w:rsidTr="00A133EE">
        <w:trPr>
          <w:cantSplit/>
        </w:trPr>
        <w:tc>
          <w:tcPr>
            <w:tcW w:w="562" w:type="dxa"/>
            <w:tcBorders>
              <w:top w:val="single" w:sz="4" w:space="0" w:color="auto"/>
              <w:left w:val="single" w:sz="4" w:space="0" w:color="auto"/>
              <w:bottom w:val="single" w:sz="4" w:space="0" w:color="auto"/>
              <w:right w:val="single" w:sz="4" w:space="0" w:color="auto"/>
            </w:tcBorders>
          </w:tcPr>
          <w:p w14:paraId="309C0780" w14:textId="77777777" w:rsidR="00A133EE" w:rsidRPr="00A133EE" w:rsidRDefault="00A133EE" w:rsidP="00A133EE">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110AECB8" w14:textId="77777777" w:rsidR="00A133EE" w:rsidRDefault="00A133EE" w:rsidP="00D3528E">
            <w:pPr>
              <w:rPr>
                <w:rFonts w:ascii="Calibri" w:hAnsi="Calibri" w:cs="Calibri"/>
                <w:bCs/>
                <w:sz w:val="20"/>
                <w:szCs w:val="20"/>
              </w:rPr>
            </w:pPr>
            <w:r w:rsidRPr="00D3528E">
              <w:rPr>
                <w:rFonts w:ascii="Calibri" w:hAnsi="Calibri" w:cs="Calibri"/>
                <w:bCs/>
                <w:sz w:val="20"/>
                <w:szCs w:val="20"/>
              </w:rPr>
              <w:t>Do appropriately trained personnel carry out maintenance and calibration of equipment?</w:t>
            </w:r>
          </w:p>
          <w:p w14:paraId="1483E1F5" w14:textId="77777777" w:rsidR="00643C85" w:rsidRPr="00643C85" w:rsidRDefault="00643C85" w:rsidP="00D3528E">
            <w:pPr>
              <w:rPr>
                <w:rFonts w:ascii="Calibri" w:hAnsi="Calibri" w:cs="Calibri"/>
                <w:bCs/>
                <w:sz w:val="8"/>
                <w:szCs w:val="8"/>
              </w:rPr>
            </w:pPr>
          </w:p>
          <w:p w14:paraId="492DD4E4" w14:textId="6B281533" w:rsidR="00643C85" w:rsidRPr="00D3528E" w:rsidRDefault="00643C85" w:rsidP="00D3528E">
            <w:pPr>
              <w:rPr>
                <w:rFonts w:ascii="Calibri" w:hAnsi="Calibri" w:cs="Calibri"/>
                <w:bCs/>
                <w:sz w:val="20"/>
                <w:szCs w:val="20"/>
              </w:rPr>
            </w:pPr>
            <w:r w:rsidRPr="000F5E8C">
              <w:rPr>
                <w:rFonts w:ascii="Calibri" w:hAnsi="Calibri" w:cs="Calibri"/>
                <w:bCs/>
                <w:sz w:val="20"/>
                <w:szCs w:val="20"/>
              </w:rPr>
              <w:t>Are maintenance staff trained to identify equipment faults which impact on product quality and safety?</w:t>
            </w:r>
          </w:p>
        </w:tc>
        <w:tc>
          <w:tcPr>
            <w:tcW w:w="3685" w:type="dxa"/>
            <w:tcBorders>
              <w:left w:val="single" w:sz="4" w:space="0" w:color="auto"/>
              <w:bottom w:val="single" w:sz="4" w:space="0" w:color="auto"/>
              <w:right w:val="single" w:sz="4" w:space="0" w:color="auto"/>
            </w:tcBorders>
          </w:tcPr>
          <w:p w14:paraId="0BC6993C" w14:textId="77777777" w:rsidR="00A133EE" w:rsidRDefault="00A133EE" w:rsidP="00D3528E">
            <w:pPr>
              <w:rPr>
                <w:rFonts w:ascii="Calibri" w:hAnsi="Calibri" w:cs="Calibri"/>
                <w:bCs/>
                <w:i/>
                <w:iCs/>
                <w:sz w:val="20"/>
                <w:szCs w:val="20"/>
              </w:rPr>
            </w:pPr>
            <w:r w:rsidRPr="00D3528E">
              <w:rPr>
                <w:rFonts w:ascii="Calibri" w:hAnsi="Calibri" w:cs="Calibri"/>
                <w:bCs/>
                <w:i/>
                <w:iCs/>
                <w:sz w:val="20"/>
                <w:szCs w:val="20"/>
              </w:rPr>
              <w:t>Either by external contractors or experienced operators.</w:t>
            </w:r>
            <w:r w:rsidR="00643C85">
              <w:rPr>
                <w:rFonts w:ascii="Calibri" w:hAnsi="Calibri" w:cs="Calibri"/>
                <w:bCs/>
                <w:i/>
                <w:iCs/>
                <w:sz w:val="20"/>
                <w:szCs w:val="20"/>
              </w:rPr>
              <w:t xml:space="preserve"> </w:t>
            </w:r>
          </w:p>
          <w:p w14:paraId="7E4D1540" w14:textId="5CF15961" w:rsidR="00643C85" w:rsidRPr="00D3528E" w:rsidRDefault="00643C85" w:rsidP="00D3528E">
            <w:pPr>
              <w:rPr>
                <w:rFonts w:ascii="Calibri" w:hAnsi="Calibri" w:cs="Calibri"/>
                <w:bCs/>
                <w:i/>
                <w:iCs/>
                <w:sz w:val="20"/>
                <w:szCs w:val="20"/>
              </w:rPr>
            </w:pPr>
            <w:r w:rsidRPr="000F5E8C">
              <w:rPr>
                <w:rFonts w:ascii="Calibri" w:hAnsi="Calibri" w:cs="Calibri"/>
                <w:i/>
                <w:iCs/>
                <w:sz w:val="20"/>
                <w:szCs w:val="20"/>
              </w:rPr>
              <w:t>Recognition of staff experience and knowledge of the site as well as training. Specific reference to faulty equipment resulting in cross contamination.</w:t>
            </w:r>
          </w:p>
        </w:tc>
        <w:tc>
          <w:tcPr>
            <w:tcW w:w="851" w:type="dxa"/>
            <w:tcBorders>
              <w:top w:val="single" w:sz="4" w:space="0" w:color="auto"/>
              <w:left w:val="single" w:sz="4" w:space="0" w:color="auto"/>
              <w:bottom w:val="single" w:sz="4" w:space="0" w:color="auto"/>
              <w:right w:val="single" w:sz="4" w:space="0" w:color="auto"/>
            </w:tcBorders>
          </w:tcPr>
          <w:p w14:paraId="6E354410" w14:textId="77777777" w:rsidR="00A133EE" w:rsidRPr="00D3528E" w:rsidRDefault="00A133EE" w:rsidP="00974386">
            <w:pPr>
              <w:jc w:val="center"/>
              <w:rPr>
                <w:rFonts w:ascii="Calibri" w:hAnsi="Calibri" w:cs="Calibri"/>
                <w:bCs/>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C8117C5" w14:textId="77777777" w:rsidR="00A133EE" w:rsidRPr="00D3528E" w:rsidRDefault="00A133EE" w:rsidP="00D3528E">
            <w:pPr>
              <w:rPr>
                <w:rFonts w:ascii="Calibri" w:hAnsi="Calibri" w:cs="Calibri"/>
                <w:bCs/>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25"/>
        <w:gridCol w:w="3755"/>
        <w:gridCol w:w="851"/>
        <w:gridCol w:w="5953"/>
      </w:tblGrid>
      <w:tr w:rsidR="00976B74" w:rsidRPr="009B2AE2" w14:paraId="16220C74" w14:textId="77777777" w:rsidTr="00FE7208">
        <w:trPr>
          <w:cantSplit/>
        </w:trPr>
        <w:tc>
          <w:tcPr>
            <w:tcW w:w="15446" w:type="dxa"/>
            <w:gridSpan w:val="5"/>
            <w:tcBorders>
              <w:bottom w:val="nil"/>
            </w:tcBorders>
            <w:shd w:val="clear" w:color="auto" w:fill="B4C6E7"/>
          </w:tcPr>
          <w:p w14:paraId="7C6A53E9" w14:textId="267EB693" w:rsidR="00976B74" w:rsidRPr="0089291E" w:rsidRDefault="00976B74" w:rsidP="000E6491">
            <w:pPr>
              <w:pStyle w:val="Heading2"/>
              <w:numPr>
                <w:ilvl w:val="1"/>
                <w:numId w:val="3"/>
              </w:numPr>
              <w:spacing w:before="0" w:after="0"/>
              <w:rPr>
                <w:rFonts w:ascii="Calibri" w:hAnsi="Calibri" w:cs="Calibri"/>
                <w:b/>
                <w:bCs/>
                <w:sz w:val="20"/>
                <w:szCs w:val="20"/>
              </w:rPr>
            </w:pPr>
            <w:bookmarkStart w:id="56" w:name="_Toc178947633"/>
            <w:r>
              <w:rPr>
                <w:rFonts w:ascii="Calibri" w:hAnsi="Calibri" w:cs="Calibri"/>
                <w:b/>
                <w:bCs/>
                <w:sz w:val="20"/>
                <w:szCs w:val="20"/>
              </w:rPr>
              <w:t>HYGIENE</w:t>
            </w:r>
            <w:bookmarkEnd w:id="56"/>
          </w:p>
        </w:tc>
      </w:tr>
      <w:tr w:rsidR="003E2197" w:rsidRPr="008A2595" w14:paraId="3AD62013" w14:textId="77777777" w:rsidTr="00257A32">
        <w:trPr>
          <w:cantSplit/>
        </w:trPr>
        <w:tc>
          <w:tcPr>
            <w:tcW w:w="562" w:type="dxa"/>
          </w:tcPr>
          <w:p w14:paraId="0A95943F" w14:textId="77777777" w:rsidR="003E2197" w:rsidRPr="00976B74" w:rsidRDefault="003E2197" w:rsidP="00ED1429">
            <w:pPr>
              <w:pStyle w:val="ListParagraph"/>
              <w:numPr>
                <w:ilvl w:val="2"/>
                <w:numId w:val="3"/>
              </w:numPr>
              <w:rPr>
                <w:rFonts w:ascii="Calibri" w:hAnsi="Calibri" w:cs="Calibri"/>
                <w:b/>
                <w:bCs/>
                <w:color w:val="000000"/>
                <w:sz w:val="20"/>
              </w:rPr>
            </w:pPr>
          </w:p>
        </w:tc>
        <w:tc>
          <w:tcPr>
            <w:tcW w:w="4325" w:type="dxa"/>
          </w:tcPr>
          <w:p w14:paraId="4F632250" w14:textId="634C09D0" w:rsidR="003E2197" w:rsidRPr="000029A5" w:rsidRDefault="00C15E29" w:rsidP="00ED1429">
            <w:pPr>
              <w:rPr>
                <w:rFonts w:ascii="Calibri" w:hAnsi="Calibri" w:cs="Calibri"/>
                <w:b/>
                <w:bCs/>
                <w:color w:val="000000"/>
                <w:sz w:val="20"/>
              </w:rPr>
            </w:pPr>
            <w:r w:rsidRPr="00ED1429">
              <w:rPr>
                <w:rFonts w:ascii="Calibri" w:hAnsi="Calibri" w:cs="Calibri"/>
                <w:bCs/>
                <w:sz w:val="20"/>
                <w:szCs w:val="20"/>
              </w:rPr>
              <w:t>Are personnel aware of their responsibilities and impacts to maintaining a hygienic environment?</w:t>
            </w:r>
          </w:p>
        </w:tc>
        <w:tc>
          <w:tcPr>
            <w:tcW w:w="3755" w:type="dxa"/>
          </w:tcPr>
          <w:p w14:paraId="05C505AA" w14:textId="77777777" w:rsidR="003E2197" w:rsidRPr="000029A5" w:rsidRDefault="00C15E29" w:rsidP="008A2595">
            <w:pPr>
              <w:tabs>
                <w:tab w:val="left" w:pos="-1440"/>
                <w:tab w:val="left" w:pos="-720"/>
                <w:tab w:val="left" w:pos="0"/>
                <w:tab w:val="left" w:pos="709"/>
              </w:tabs>
              <w:rPr>
                <w:rFonts w:ascii="Calibri" w:hAnsi="Calibri" w:cs="Calibri"/>
                <w:i/>
                <w:color w:val="000000"/>
                <w:sz w:val="20"/>
              </w:rPr>
            </w:pPr>
            <w:r w:rsidRPr="000029A5">
              <w:rPr>
                <w:rFonts w:ascii="Calibri" w:hAnsi="Calibri" w:cs="Calibri"/>
                <w:i/>
                <w:color w:val="000000"/>
                <w:sz w:val="20"/>
              </w:rPr>
              <w:t>Refer to clause 2.7 cleaning.</w:t>
            </w:r>
          </w:p>
          <w:p w14:paraId="29284595" w14:textId="63010B8B" w:rsidR="00C15E29" w:rsidRPr="00976B74" w:rsidRDefault="00C15E29" w:rsidP="008A2595">
            <w:pPr>
              <w:tabs>
                <w:tab w:val="left" w:pos="-1440"/>
                <w:tab w:val="left" w:pos="-720"/>
                <w:tab w:val="left" w:pos="0"/>
                <w:tab w:val="left" w:pos="709"/>
              </w:tabs>
              <w:rPr>
                <w:rFonts w:ascii="Calibri" w:hAnsi="Calibri" w:cs="Calibri"/>
                <w:i/>
                <w:color w:val="000000"/>
                <w:sz w:val="20"/>
              </w:rPr>
            </w:pPr>
            <w:r w:rsidRPr="000029A5">
              <w:rPr>
                <w:rFonts w:ascii="Calibri" w:hAnsi="Calibri" w:cs="Calibri"/>
                <w:i/>
                <w:color w:val="000000"/>
                <w:sz w:val="20"/>
              </w:rPr>
              <w:t>Refer to clause 3.2.5 training.</w:t>
            </w:r>
          </w:p>
        </w:tc>
        <w:tc>
          <w:tcPr>
            <w:tcW w:w="851" w:type="dxa"/>
          </w:tcPr>
          <w:p w14:paraId="09023BE6" w14:textId="77777777" w:rsidR="003E2197" w:rsidRPr="00976B74" w:rsidRDefault="003E2197" w:rsidP="008A2595">
            <w:pPr>
              <w:pStyle w:val="StyleHeading111pt"/>
              <w:jc w:val="center"/>
              <w:rPr>
                <w:rFonts w:ascii="Calibri" w:hAnsi="Calibri" w:cs="Calibri"/>
                <w:b w:val="0"/>
                <w:bCs w:val="0"/>
                <w:color w:val="000000"/>
                <w:sz w:val="20"/>
              </w:rPr>
            </w:pPr>
          </w:p>
        </w:tc>
        <w:tc>
          <w:tcPr>
            <w:tcW w:w="5953" w:type="dxa"/>
          </w:tcPr>
          <w:p w14:paraId="35C0A712" w14:textId="77777777" w:rsidR="003E2197" w:rsidRPr="00976B74" w:rsidRDefault="003E2197" w:rsidP="00257A32">
            <w:pPr>
              <w:pStyle w:val="StyleHeading111pt"/>
              <w:jc w:val="left"/>
              <w:rPr>
                <w:rFonts w:ascii="Calibri" w:hAnsi="Calibri" w:cs="Calibri"/>
                <w:b w:val="0"/>
                <w:bCs w:val="0"/>
                <w:color w:val="000000"/>
                <w:sz w:val="20"/>
              </w:rPr>
            </w:pPr>
          </w:p>
        </w:tc>
      </w:tr>
      <w:tr w:rsidR="00976B74" w:rsidRPr="009B2AE2" w14:paraId="3A69B8E6" w14:textId="77777777" w:rsidTr="003853CC">
        <w:trPr>
          <w:cantSplit/>
        </w:trPr>
        <w:tc>
          <w:tcPr>
            <w:tcW w:w="15446" w:type="dxa"/>
            <w:gridSpan w:val="5"/>
            <w:tcBorders>
              <w:bottom w:val="nil"/>
            </w:tcBorders>
            <w:shd w:val="clear" w:color="auto" w:fill="B4C6E7"/>
          </w:tcPr>
          <w:p w14:paraId="5FF44E39" w14:textId="0B72EA5E" w:rsidR="00976B74" w:rsidRPr="0089291E" w:rsidRDefault="00976B74" w:rsidP="000E6491">
            <w:pPr>
              <w:pStyle w:val="Heading2"/>
              <w:numPr>
                <w:ilvl w:val="1"/>
                <w:numId w:val="3"/>
              </w:numPr>
              <w:spacing w:before="0" w:after="0"/>
              <w:rPr>
                <w:rFonts w:ascii="Calibri" w:hAnsi="Calibri" w:cs="Calibri"/>
                <w:b/>
                <w:bCs/>
                <w:sz w:val="20"/>
                <w:szCs w:val="20"/>
              </w:rPr>
            </w:pPr>
            <w:bookmarkStart w:id="57" w:name="_Toc178947634"/>
            <w:r>
              <w:rPr>
                <w:rFonts w:ascii="Calibri" w:hAnsi="Calibri" w:cs="Calibri"/>
                <w:b/>
                <w:bCs/>
                <w:sz w:val="20"/>
                <w:szCs w:val="20"/>
              </w:rPr>
              <w:t>VISITORS &amp; CONTRACTORS</w:t>
            </w:r>
            <w:bookmarkEnd w:id="57"/>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A0718B" w:rsidRPr="00904B3D" w14:paraId="61785915" w14:textId="77777777" w:rsidTr="00A0718B">
        <w:trPr>
          <w:cantSplit/>
        </w:trPr>
        <w:tc>
          <w:tcPr>
            <w:tcW w:w="562" w:type="dxa"/>
            <w:tcBorders>
              <w:top w:val="single" w:sz="4" w:space="0" w:color="auto"/>
              <w:left w:val="single" w:sz="4" w:space="0" w:color="auto"/>
              <w:bottom w:val="single" w:sz="4" w:space="0" w:color="auto"/>
              <w:right w:val="single" w:sz="4" w:space="0" w:color="auto"/>
            </w:tcBorders>
          </w:tcPr>
          <w:p w14:paraId="009177D5" w14:textId="77777777" w:rsidR="00A0718B" w:rsidRPr="00A0718B" w:rsidRDefault="00A0718B" w:rsidP="00A0718B">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1688505" w14:textId="5834E712" w:rsidR="00A0718B" w:rsidRPr="00904B3D" w:rsidRDefault="00A0718B" w:rsidP="000E6491">
            <w:pPr>
              <w:rPr>
                <w:rFonts w:ascii="Calibri" w:hAnsi="Calibri" w:cs="Calibri"/>
                <w:sz w:val="20"/>
                <w:szCs w:val="20"/>
              </w:rPr>
            </w:pPr>
            <w:r w:rsidRPr="0027377B">
              <w:rPr>
                <w:rFonts w:ascii="Calibri" w:hAnsi="Calibri" w:cs="Calibri"/>
                <w:bCs/>
                <w:sz w:val="20"/>
                <w:szCs w:val="20"/>
              </w:rPr>
              <w:t>Are there written procedures controlling both visitors and contractors entering the site?</w:t>
            </w:r>
          </w:p>
        </w:tc>
        <w:tc>
          <w:tcPr>
            <w:tcW w:w="3716" w:type="dxa"/>
            <w:tcBorders>
              <w:top w:val="single" w:sz="4" w:space="0" w:color="auto"/>
              <w:left w:val="single" w:sz="4" w:space="0" w:color="auto"/>
              <w:bottom w:val="single" w:sz="4" w:space="0" w:color="auto"/>
              <w:right w:val="single" w:sz="4" w:space="0" w:color="auto"/>
            </w:tcBorders>
          </w:tcPr>
          <w:p w14:paraId="51C40B40" w14:textId="77777777" w:rsidR="00A0718B" w:rsidRPr="00904B3D" w:rsidRDefault="00A0718B"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8F06872" w14:textId="77777777" w:rsidR="00A0718B" w:rsidRPr="00904B3D" w:rsidRDefault="00A0718B" w:rsidP="00257A3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9E3C137" w14:textId="77777777" w:rsidR="00A0718B" w:rsidRPr="00904B3D" w:rsidRDefault="00A0718B" w:rsidP="000E6491">
            <w:pPr>
              <w:rPr>
                <w:rFonts w:ascii="Calibri" w:hAnsi="Calibri" w:cs="Calibri"/>
                <w:sz w:val="20"/>
                <w:szCs w:val="20"/>
              </w:rPr>
            </w:pPr>
          </w:p>
        </w:tc>
      </w:tr>
      <w:tr w:rsidR="00A0718B" w:rsidRPr="00904B3D" w14:paraId="7A819222" w14:textId="77777777" w:rsidTr="00A0718B">
        <w:trPr>
          <w:cantSplit/>
        </w:trPr>
        <w:tc>
          <w:tcPr>
            <w:tcW w:w="562" w:type="dxa"/>
            <w:tcBorders>
              <w:top w:val="single" w:sz="4" w:space="0" w:color="auto"/>
              <w:left w:val="single" w:sz="4" w:space="0" w:color="auto"/>
              <w:bottom w:val="single" w:sz="4" w:space="0" w:color="auto"/>
              <w:right w:val="single" w:sz="4" w:space="0" w:color="auto"/>
            </w:tcBorders>
          </w:tcPr>
          <w:p w14:paraId="39336061" w14:textId="77777777" w:rsidR="00A0718B" w:rsidRPr="00A0718B" w:rsidRDefault="00A0718B" w:rsidP="00A0718B">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60FE6F5E" w14:textId="67AED522" w:rsidR="00A0718B" w:rsidRPr="00904B3D" w:rsidRDefault="00A0718B" w:rsidP="000E6491">
            <w:pPr>
              <w:rPr>
                <w:rFonts w:ascii="Calibri" w:hAnsi="Calibri" w:cs="Calibri"/>
                <w:sz w:val="20"/>
                <w:szCs w:val="20"/>
              </w:rPr>
            </w:pPr>
            <w:r w:rsidRPr="0027377B">
              <w:rPr>
                <w:rFonts w:ascii="Calibri" w:hAnsi="Calibri" w:cs="Calibri"/>
                <w:bCs/>
                <w:sz w:val="20"/>
                <w:szCs w:val="20"/>
              </w:rPr>
              <w:t>Is there a written procedure to make all site visitors aware of their potential impact on product safety, quality and the environment?</w:t>
            </w:r>
          </w:p>
        </w:tc>
        <w:tc>
          <w:tcPr>
            <w:tcW w:w="3716" w:type="dxa"/>
            <w:tcBorders>
              <w:top w:val="single" w:sz="4" w:space="0" w:color="auto"/>
              <w:left w:val="single" w:sz="4" w:space="0" w:color="auto"/>
              <w:bottom w:val="single" w:sz="4" w:space="0" w:color="auto"/>
              <w:right w:val="single" w:sz="4" w:space="0" w:color="auto"/>
            </w:tcBorders>
          </w:tcPr>
          <w:p w14:paraId="1C0342D7" w14:textId="717087EF" w:rsidR="00A0718B" w:rsidRPr="00904B3D" w:rsidRDefault="000029A5" w:rsidP="000E6491">
            <w:pPr>
              <w:rPr>
                <w:rFonts w:ascii="Calibri" w:hAnsi="Calibri" w:cs="Calibri"/>
                <w:i/>
                <w:iCs/>
                <w:sz w:val="20"/>
                <w:szCs w:val="20"/>
              </w:rPr>
            </w:pPr>
            <w:r>
              <w:rPr>
                <w:rFonts w:ascii="Calibri" w:hAnsi="Calibri" w:cs="Calibri"/>
                <w:i/>
                <w:iCs/>
                <w:sz w:val="20"/>
                <w:szCs w:val="20"/>
              </w:rPr>
              <w:t>T</w:t>
            </w:r>
            <w:r w:rsidR="00A0718B" w:rsidRPr="0027377B">
              <w:rPr>
                <w:rFonts w:ascii="Calibri" w:hAnsi="Calibri" w:cs="Calibri"/>
                <w:i/>
                <w:iCs/>
                <w:sz w:val="20"/>
                <w:szCs w:val="20"/>
              </w:rPr>
              <w:t>here</w:t>
            </w:r>
            <w:r>
              <w:rPr>
                <w:rFonts w:ascii="Calibri" w:hAnsi="Calibri" w:cs="Calibri"/>
                <w:i/>
                <w:iCs/>
                <w:sz w:val="20"/>
                <w:szCs w:val="20"/>
              </w:rPr>
              <w:t xml:space="preserve"> needs to be</w:t>
            </w:r>
            <w:r w:rsidR="00A0718B" w:rsidRPr="0027377B">
              <w:rPr>
                <w:rFonts w:ascii="Calibri" w:hAnsi="Calibri" w:cs="Calibri"/>
                <w:i/>
                <w:iCs/>
                <w:sz w:val="20"/>
                <w:szCs w:val="20"/>
              </w:rPr>
              <w:t xml:space="preserve"> documented steps taken to </w:t>
            </w:r>
            <w:r>
              <w:rPr>
                <w:rFonts w:ascii="Calibri" w:hAnsi="Calibri" w:cs="Calibri"/>
                <w:i/>
                <w:iCs/>
                <w:sz w:val="20"/>
                <w:szCs w:val="20"/>
              </w:rPr>
              <w:t>ensure</w:t>
            </w:r>
            <w:r w:rsidR="00A0718B" w:rsidRPr="0027377B">
              <w:rPr>
                <w:rFonts w:ascii="Calibri" w:hAnsi="Calibri" w:cs="Calibri"/>
                <w:i/>
                <w:iCs/>
                <w:sz w:val="20"/>
                <w:szCs w:val="20"/>
              </w:rPr>
              <w:t xml:space="preserve"> visitor</w:t>
            </w:r>
            <w:r>
              <w:rPr>
                <w:rFonts w:ascii="Calibri" w:hAnsi="Calibri" w:cs="Calibri"/>
                <w:i/>
                <w:iCs/>
                <w:sz w:val="20"/>
                <w:szCs w:val="20"/>
              </w:rPr>
              <w:t xml:space="preserve"> </w:t>
            </w:r>
            <w:r w:rsidR="00A0718B" w:rsidRPr="0027377B">
              <w:rPr>
                <w:rFonts w:ascii="Calibri" w:hAnsi="Calibri" w:cs="Calibri"/>
                <w:i/>
                <w:iCs/>
                <w:sz w:val="20"/>
                <w:szCs w:val="20"/>
              </w:rPr>
              <w:t>aware</w:t>
            </w:r>
            <w:r>
              <w:rPr>
                <w:rFonts w:ascii="Calibri" w:hAnsi="Calibri" w:cs="Calibri"/>
                <w:i/>
                <w:iCs/>
                <w:sz w:val="20"/>
                <w:szCs w:val="20"/>
              </w:rPr>
              <w:t>ness.</w:t>
            </w:r>
          </w:p>
        </w:tc>
        <w:tc>
          <w:tcPr>
            <w:tcW w:w="851" w:type="dxa"/>
            <w:tcBorders>
              <w:top w:val="single" w:sz="4" w:space="0" w:color="auto"/>
              <w:left w:val="single" w:sz="4" w:space="0" w:color="auto"/>
              <w:bottom w:val="single" w:sz="4" w:space="0" w:color="auto"/>
              <w:right w:val="single" w:sz="4" w:space="0" w:color="auto"/>
            </w:tcBorders>
          </w:tcPr>
          <w:p w14:paraId="4427F5D7" w14:textId="77777777" w:rsidR="00A0718B" w:rsidRPr="00904B3D" w:rsidRDefault="00A0718B" w:rsidP="00257A3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C0F1ABD" w14:textId="77777777" w:rsidR="00A0718B" w:rsidRPr="00904B3D" w:rsidRDefault="00A0718B" w:rsidP="000E6491">
            <w:pPr>
              <w:rPr>
                <w:rFonts w:ascii="Calibri" w:hAnsi="Calibri" w:cs="Calibri"/>
                <w:sz w:val="20"/>
                <w:szCs w:val="20"/>
              </w:rPr>
            </w:pPr>
          </w:p>
        </w:tc>
      </w:tr>
    </w:tbl>
    <w:p w14:paraId="660DD76D" w14:textId="77777777" w:rsidR="00E428D5" w:rsidRPr="00E66AB0" w:rsidRDefault="00E428D5" w:rsidP="00E428D5">
      <w:pPr>
        <w:rPr>
          <w:rFonts w:ascii="Calibri" w:hAnsi="Calibri" w:cs="Calibri"/>
        </w:rPr>
      </w:pPr>
    </w:p>
    <w:p w14:paraId="2F5ADEBC" w14:textId="77777777" w:rsidR="00E428D5" w:rsidRPr="00E66AB0" w:rsidRDefault="00E428D5" w:rsidP="00E428D5">
      <w:pPr>
        <w:rPr>
          <w:rFonts w:ascii="Calibri" w:hAnsi="Calibri" w:cs="Calibri"/>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3716"/>
        <w:gridCol w:w="851"/>
        <w:gridCol w:w="6520"/>
      </w:tblGrid>
      <w:tr w:rsidR="00E428D5" w:rsidRPr="00E66AB0" w14:paraId="4921C5B2" w14:textId="77777777" w:rsidTr="00257A32">
        <w:trPr>
          <w:cantSplit/>
        </w:trPr>
        <w:tc>
          <w:tcPr>
            <w:tcW w:w="4359" w:type="dxa"/>
            <w:tcBorders>
              <w:right w:val="nil"/>
            </w:tcBorders>
            <w:shd w:val="clear" w:color="auto" w:fill="003087"/>
          </w:tcPr>
          <w:p w14:paraId="23EF45EB" w14:textId="357D9A8A" w:rsidR="00E428D5" w:rsidRPr="00E66AB0" w:rsidRDefault="00E428D5" w:rsidP="000E6491">
            <w:pPr>
              <w:pStyle w:val="Heading1"/>
              <w:numPr>
                <w:ilvl w:val="0"/>
                <w:numId w:val="3"/>
              </w:numPr>
              <w:spacing w:before="0" w:after="0"/>
              <w:ind w:left="357" w:hanging="357"/>
              <w:rPr>
                <w:rFonts w:ascii="Calibri" w:hAnsi="Calibri" w:cs="Calibri"/>
                <w:color w:val="FFFFFF" w:themeColor="background1"/>
                <w:sz w:val="24"/>
                <w:szCs w:val="24"/>
              </w:rPr>
            </w:pPr>
            <w:bookmarkStart w:id="58" w:name="_Toc178947635"/>
            <w:r>
              <w:rPr>
                <w:rFonts w:ascii="Calibri" w:hAnsi="Calibri" w:cs="Calibri"/>
                <w:color w:val="FFFFFF" w:themeColor="background1"/>
                <w:sz w:val="24"/>
                <w:szCs w:val="24"/>
              </w:rPr>
              <w:t>DOCUMENT CONTROL</w:t>
            </w:r>
            <w:bookmarkEnd w:id="58"/>
          </w:p>
        </w:tc>
        <w:tc>
          <w:tcPr>
            <w:tcW w:w="3716" w:type="dxa"/>
            <w:tcBorders>
              <w:left w:val="nil"/>
              <w:right w:val="nil"/>
            </w:tcBorders>
            <w:shd w:val="clear" w:color="auto" w:fill="003087"/>
          </w:tcPr>
          <w:p w14:paraId="2D5A1BEB" w14:textId="77777777" w:rsidR="00E428D5" w:rsidRPr="00E66AB0" w:rsidRDefault="00E428D5"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tcBorders>
              <w:left w:val="nil"/>
              <w:right w:val="nil"/>
            </w:tcBorders>
            <w:shd w:val="clear" w:color="auto" w:fill="003087"/>
          </w:tcPr>
          <w:p w14:paraId="74EDCE26" w14:textId="77777777" w:rsidR="00E428D5" w:rsidRPr="00E66AB0" w:rsidRDefault="00E428D5"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6520" w:type="dxa"/>
            <w:tcBorders>
              <w:left w:val="nil"/>
            </w:tcBorders>
            <w:shd w:val="clear" w:color="auto" w:fill="003087"/>
          </w:tcPr>
          <w:p w14:paraId="620A8874" w14:textId="77777777" w:rsidR="00E428D5" w:rsidRPr="00E66AB0" w:rsidRDefault="00E428D5"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r w:rsidR="00E428D5" w:rsidRPr="009B2AE2" w14:paraId="2E59BEBF" w14:textId="77777777" w:rsidTr="000E6491">
        <w:trPr>
          <w:cantSplit/>
        </w:trPr>
        <w:tc>
          <w:tcPr>
            <w:tcW w:w="15446" w:type="dxa"/>
            <w:gridSpan w:val="4"/>
            <w:tcBorders>
              <w:bottom w:val="nil"/>
            </w:tcBorders>
            <w:shd w:val="clear" w:color="auto" w:fill="B4C6E7"/>
          </w:tcPr>
          <w:p w14:paraId="2FAA2BA9" w14:textId="25C07C90" w:rsidR="00E428D5" w:rsidRPr="0089291E" w:rsidRDefault="00E428D5" w:rsidP="000E6491">
            <w:pPr>
              <w:pStyle w:val="Heading2"/>
              <w:numPr>
                <w:ilvl w:val="1"/>
                <w:numId w:val="3"/>
              </w:numPr>
              <w:spacing w:before="0" w:after="0"/>
              <w:rPr>
                <w:rFonts w:ascii="Calibri" w:hAnsi="Calibri" w:cs="Calibri"/>
                <w:b/>
                <w:bCs/>
                <w:sz w:val="20"/>
                <w:szCs w:val="20"/>
              </w:rPr>
            </w:pPr>
            <w:bookmarkStart w:id="59" w:name="_Toc178947636"/>
            <w:r>
              <w:rPr>
                <w:rFonts w:ascii="Calibri" w:hAnsi="Calibri" w:cs="Calibri"/>
                <w:b/>
                <w:bCs/>
                <w:sz w:val="20"/>
                <w:szCs w:val="20"/>
              </w:rPr>
              <w:t>FORMULATIONS</w:t>
            </w:r>
            <w:bookmarkEnd w:id="59"/>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624C1C" w:rsidRPr="00904B3D" w14:paraId="5D5B0D64" w14:textId="77777777" w:rsidTr="00624C1C">
        <w:trPr>
          <w:cantSplit/>
        </w:trPr>
        <w:tc>
          <w:tcPr>
            <w:tcW w:w="562" w:type="dxa"/>
            <w:tcBorders>
              <w:top w:val="single" w:sz="4" w:space="0" w:color="auto"/>
              <w:left w:val="single" w:sz="4" w:space="0" w:color="auto"/>
              <w:bottom w:val="single" w:sz="4" w:space="0" w:color="auto"/>
              <w:right w:val="single" w:sz="4" w:space="0" w:color="auto"/>
            </w:tcBorders>
          </w:tcPr>
          <w:p w14:paraId="01AB01EE" w14:textId="77777777" w:rsidR="00624C1C" w:rsidRPr="00624C1C" w:rsidRDefault="00624C1C" w:rsidP="00624C1C">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3F782BF" w14:textId="39F185E9" w:rsidR="00624C1C" w:rsidRPr="00904B3D" w:rsidRDefault="00624C1C" w:rsidP="000E6491">
            <w:pPr>
              <w:rPr>
                <w:rFonts w:ascii="Calibri" w:hAnsi="Calibri" w:cs="Calibri"/>
                <w:sz w:val="20"/>
                <w:szCs w:val="20"/>
              </w:rPr>
            </w:pPr>
            <w:r w:rsidRPr="000713B8">
              <w:rPr>
                <w:rFonts w:ascii="Calibri" w:hAnsi="Calibri" w:cs="Calibri"/>
                <w:bCs/>
                <w:sz w:val="20"/>
                <w:szCs w:val="20"/>
              </w:rPr>
              <w:t>Is there a written formulation master file, with a record of the dates of use and version numbers?</w:t>
            </w:r>
          </w:p>
        </w:tc>
        <w:tc>
          <w:tcPr>
            <w:tcW w:w="3716" w:type="dxa"/>
            <w:tcBorders>
              <w:top w:val="single" w:sz="4" w:space="0" w:color="auto"/>
              <w:left w:val="single" w:sz="4" w:space="0" w:color="auto"/>
              <w:bottom w:val="single" w:sz="4" w:space="0" w:color="auto"/>
              <w:right w:val="single" w:sz="4" w:space="0" w:color="auto"/>
            </w:tcBorders>
          </w:tcPr>
          <w:p w14:paraId="095FBFAB" w14:textId="4020E330" w:rsidR="00624C1C" w:rsidRPr="00904B3D" w:rsidRDefault="00624C1C" w:rsidP="000E6491">
            <w:pPr>
              <w:rPr>
                <w:rFonts w:ascii="Calibri" w:hAnsi="Calibri" w:cs="Calibri"/>
                <w:i/>
                <w:iCs/>
                <w:sz w:val="20"/>
                <w:szCs w:val="20"/>
              </w:rPr>
            </w:pPr>
            <w:r w:rsidRPr="000713B8">
              <w:rPr>
                <w:rFonts w:ascii="Calibri" w:hAnsi="Calibri" w:cs="Calibri"/>
                <w:i/>
                <w:iCs/>
                <w:sz w:val="20"/>
                <w:szCs w:val="20"/>
              </w:rPr>
              <w:t>Either in hard copy or electronic form.</w:t>
            </w:r>
          </w:p>
        </w:tc>
        <w:tc>
          <w:tcPr>
            <w:tcW w:w="851" w:type="dxa"/>
            <w:tcBorders>
              <w:top w:val="single" w:sz="4" w:space="0" w:color="auto"/>
              <w:left w:val="single" w:sz="4" w:space="0" w:color="auto"/>
              <w:bottom w:val="single" w:sz="4" w:space="0" w:color="auto"/>
              <w:right w:val="single" w:sz="4" w:space="0" w:color="auto"/>
            </w:tcBorders>
          </w:tcPr>
          <w:p w14:paraId="3948B446" w14:textId="77777777" w:rsidR="00624C1C" w:rsidRPr="00904B3D" w:rsidRDefault="00624C1C" w:rsidP="0044663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538C144" w14:textId="77777777" w:rsidR="00624C1C" w:rsidRPr="00904B3D" w:rsidRDefault="00624C1C" w:rsidP="000E6491">
            <w:pPr>
              <w:rPr>
                <w:rFonts w:ascii="Calibri" w:hAnsi="Calibri" w:cs="Calibri"/>
                <w:sz w:val="20"/>
                <w:szCs w:val="20"/>
              </w:rPr>
            </w:pPr>
          </w:p>
        </w:tc>
      </w:tr>
      <w:tr w:rsidR="00624C1C" w:rsidRPr="00904B3D" w14:paraId="4B6EBA15" w14:textId="77777777" w:rsidTr="00624C1C">
        <w:trPr>
          <w:cantSplit/>
        </w:trPr>
        <w:tc>
          <w:tcPr>
            <w:tcW w:w="562" w:type="dxa"/>
            <w:tcBorders>
              <w:top w:val="single" w:sz="4" w:space="0" w:color="auto"/>
              <w:left w:val="single" w:sz="4" w:space="0" w:color="auto"/>
              <w:bottom w:val="single" w:sz="4" w:space="0" w:color="auto"/>
              <w:right w:val="single" w:sz="4" w:space="0" w:color="auto"/>
            </w:tcBorders>
          </w:tcPr>
          <w:p w14:paraId="79BF01C5" w14:textId="77777777" w:rsidR="00624C1C" w:rsidRPr="00624C1C" w:rsidRDefault="00624C1C" w:rsidP="00624C1C">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58CC441" w14:textId="1875C97A" w:rsidR="00624C1C" w:rsidRPr="000713B8" w:rsidRDefault="00624C1C" w:rsidP="000E6491">
            <w:pPr>
              <w:rPr>
                <w:rFonts w:ascii="Calibri" w:hAnsi="Calibri" w:cs="Calibri"/>
                <w:bCs/>
                <w:sz w:val="20"/>
                <w:szCs w:val="20"/>
              </w:rPr>
            </w:pPr>
            <w:r w:rsidRPr="000713B8">
              <w:rPr>
                <w:rFonts w:ascii="Calibri" w:hAnsi="Calibri" w:cs="Calibri"/>
                <w:bCs/>
                <w:sz w:val="20"/>
                <w:szCs w:val="20"/>
              </w:rPr>
              <w:t>Is this master file maintained by an authorised person?</w:t>
            </w:r>
          </w:p>
        </w:tc>
        <w:tc>
          <w:tcPr>
            <w:tcW w:w="3716" w:type="dxa"/>
            <w:tcBorders>
              <w:top w:val="single" w:sz="4" w:space="0" w:color="auto"/>
              <w:left w:val="single" w:sz="4" w:space="0" w:color="auto"/>
              <w:bottom w:val="single" w:sz="4" w:space="0" w:color="auto"/>
              <w:right w:val="single" w:sz="4" w:space="0" w:color="auto"/>
            </w:tcBorders>
          </w:tcPr>
          <w:p w14:paraId="5451BBA4" w14:textId="4A91AED8" w:rsidR="00624C1C" w:rsidRPr="000713B8" w:rsidRDefault="00624C1C" w:rsidP="000E6491">
            <w:pPr>
              <w:rPr>
                <w:rFonts w:ascii="Calibri" w:hAnsi="Calibri" w:cs="Calibri"/>
                <w:i/>
                <w:iCs/>
                <w:sz w:val="20"/>
                <w:szCs w:val="20"/>
              </w:rPr>
            </w:pPr>
            <w:r w:rsidRPr="000713B8">
              <w:rPr>
                <w:rFonts w:ascii="Calibri" w:hAnsi="Calibri" w:cs="Calibri"/>
                <w:i/>
                <w:iCs/>
                <w:sz w:val="20"/>
                <w:szCs w:val="20"/>
              </w:rPr>
              <w:t>Confirm who is on the authorised person list and their experience or qualifications.</w:t>
            </w:r>
          </w:p>
        </w:tc>
        <w:tc>
          <w:tcPr>
            <w:tcW w:w="851" w:type="dxa"/>
            <w:tcBorders>
              <w:top w:val="single" w:sz="4" w:space="0" w:color="auto"/>
              <w:left w:val="single" w:sz="4" w:space="0" w:color="auto"/>
              <w:bottom w:val="single" w:sz="4" w:space="0" w:color="auto"/>
              <w:right w:val="single" w:sz="4" w:space="0" w:color="auto"/>
            </w:tcBorders>
          </w:tcPr>
          <w:p w14:paraId="5E986E19" w14:textId="77777777" w:rsidR="00624C1C" w:rsidRPr="00904B3D" w:rsidRDefault="00624C1C" w:rsidP="0044663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8C4A806" w14:textId="77777777" w:rsidR="00624C1C" w:rsidRPr="00904B3D" w:rsidRDefault="00624C1C" w:rsidP="000E6491">
            <w:pPr>
              <w:rPr>
                <w:rFonts w:ascii="Calibri" w:hAnsi="Calibri" w:cs="Calibri"/>
                <w:sz w:val="20"/>
                <w:szCs w:val="20"/>
              </w:rPr>
            </w:pPr>
          </w:p>
        </w:tc>
      </w:tr>
      <w:tr w:rsidR="00624C1C" w:rsidRPr="00904B3D" w14:paraId="1A29AC63" w14:textId="77777777" w:rsidTr="00624C1C">
        <w:trPr>
          <w:cantSplit/>
        </w:trPr>
        <w:tc>
          <w:tcPr>
            <w:tcW w:w="562" w:type="dxa"/>
            <w:tcBorders>
              <w:top w:val="single" w:sz="4" w:space="0" w:color="auto"/>
              <w:left w:val="single" w:sz="4" w:space="0" w:color="auto"/>
              <w:bottom w:val="single" w:sz="4" w:space="0" w:color="auto"/>
              <w:right w:val="single" w:sz="4" w:space="0" w:color="auto"/>
            </w:tcBorders>
          </w:tcPr>
          <w:p w14:paraId="219CA1EC" w14:textId="77777777" w:rsidR="00624C1C" w:rsidRPr="00624C1C" w:rsidRDefault="00624C1C" w:rsidP="00624C1C">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FF03661" w14:textId="2FB3D91B" w:rsidR="00624C1C" w:rsidRPr="000713B8" w:rsidRDefault="00624C1C" w:rsidP="000713B8">
            <w:pPr>
              <w:rPr>
                <w:rFonts w:ascii="Calibri" w:hAnsi="Calibri" w:cs="Calibri"/>
                <w:bCs/>
                <w:sz w:val="20"/>
                <w:szCs w:val="20"/>
              </w:rPr>
            </w:pPr>
            <w:r w:rsidRPr="000713B8">
              <w:rPr>
                <w:rFonts w:ascii="Calibri" w:hAnsi="Calibri" w:cs="Calibri"/>
                <w:bCs/>
                <w:sz w:val="20"/>
                <w:szCs w:val="20"/>
              </w:rPr>
              <w:t>Do formulas in use provide the following information?</w:t>
            </w:r>
          </w:p>
          <w:p w14:paraId="1D630EF1" w14:textId="10BE99C7" w:rsidR="00624C1C" w:rsidRPr="000713B8" w:rsidRDefault="00624C1C" w:rsidP="00624C1C">
            <w:pPr>
              <w:numPr>
                <w:ilvl w:val="2"/>
                <w:numId w:val="6"/>
              </w:numPr>
              <w:ind w:left="315" w:hanging="142"/>
              <w:rPr>
                <w:rFonts w:ascii="Calibri" w:hAnsi="Calibri" w:cs="Calibri"/>
                <w:bCs/>
                <w:sz w:val="20"/>
                <w:szCs w:val="20"/>
              </w:rPr>
            </w:pPr>
            <w:r w:rsidRPr="000713B8">
              <w:rPr>
                <w:rFonts w:ascii="Calibri" w:hAnsi="Calibri" w:cs="Calibri"/>
                <w:bCs/>
                <w:sz w:val="20"/>
                <w:szCs w:val="20"/>
              </w:rPr>
              <w:t>the name and unique identity code of the</w:t>
            </w:r>
            <w:r>
              <w:rPr>
                <w:rFonts w:ascii="Calibri" w:hAnsi="Calibri" w:cs="Calibri"/>
                <w:bCs/>
                <w:sz w:val="20"/>
                <w:szCs w:val="20"/>
              </w:rPr>
              <w:t xml:space="preserve"> </w:t>
            </w:r>
            <w:r w:rsidRPr="000713B8">
              <w:rPr>
                <w:rFonts w:ascii="Calibri" w:hAnsi="Calibri" w:cs="Calibri"/>
                <w:bCs/>
                <w:sz w:val="20"/>
                <w:szCs w:val="20"/>
              </w:rPr>
              <w:t>product.</w:t>
            </w:r>
          </w:p>
          <w:p w14:paraId="7C40F602" w14:textId="4E76F7E8" w:rsidR="00624C1C" w:rsidRPr="000713B8" w:rsidRDefault="00624C1C" w:rsidP="00624C1C">
            <w:pPr>
              <w:numPr>
                <w:ilvl w:val="2"/>
                <w:numId w:val="6"/>
              </w:numPr>
              <w:ind w:left="315" w:hanging="142"/>
              <w:rPr>
                <w:rFonts w:ascii="Calibri" w:hAnsi="Calibri" w:cs="Calibri"/>
                <w:bCs/>
                <w:sz w:val="20"/>
                <w:szCs w:val="20"/>
              </w:rPr>
            </w:pPr>
            <w:r w:rsidRPr="000713B8">
              <w:rPr>
                <w:rFonts w:ascii="Calibri" w:hAnsi="Calibri" w:cs="Calibri"/>
                <w:bCs/>
                <w:sz w:val="20"/>
                <w:szCs w:val="20"/>
              </w:rPr>
              <w:t>an indication as to the animal type for which</w:t>
            </w:r>
            <w:r>
              <w:rPr>
                <w:rFonts w:ascii="Calibri" w:hAnsi="Calibri" w:cs="Calibri"/>
                <w:bCs/>
                <w:sz w:val="20"/>
                <w:szCs w:val="20"/>
              </w:rPr>
              <w:t xml:space="preserve"> </w:t>
            </w:r>
            <w:r w:rsidRPr="000713B8">
              <w:rPr>
                <w:rFonts w:ascii="Calibri" w:hAnsi="Calibri" w:cs="Calibri"/>
                <w:bCs/>
                <w:sz w:val="20"/>
                <w:szCs w:val="20"/>
              </w:rPr>
              <w:t>the product is intended to be fed.</w:t>
            </w:r>
          </w:p>
          <w:p w14:paraId="3AA3CAAE" w14:textId="632AAF59" w:rsidR="00624C1C" w:rsidRPr="000713B8" w:rsidRDefault="00624C1C" w:rsidP="00624C1C">
            <w:pPr>
              <w:pStyle w:val="ListParagraph"/>
              <w:numPr>
                <w:ilvl w:val="2"/>
                <w:numId w:val="6"/>
              </w:numPr>
              <w:ind w:left="315" w:hanging="142"/>
              <w:rPr>
                <w:rFonts w:ascii="Calibri" w:hAnsi="Calibri" w:cs="Calibri"/>
                <w:bCs/>
                <w:sz w:val="20"/>
                <w:szCs w:val="20"/>
              </w:rPr>
            </w:pPr>
            <w:r w:rsidRPr="000713B8">
              <w:rPr>
                <w:rFonts w:ascii="Calibri" w:hAnsi="Calibri" w:cs="Calibri"/>
                <w:bCs/>
                <w:sz w:val="20"/>
                <w:szCs w:val="20"/>
              </w:rPr>
              <w:t>the precise quantity of each raw material and, where appropriate, the location of the bin or bags of that raw material?</w:t>
            </w:r>
          </w:p>
        </w:tc>
        <w:tc>
          <w:tcPr>
            <w:tcW w:w="3716" w:type="dxa"/>
            <w:tcBorders>
              <w:top w:val="single" w:sz="4" w:space="0" w:color="auto"/>
              <w:left w:val="single" w:sz="4" w:space="0" w:color="auto"/>
              <w:bottom w:val="single" w:sz="4" w:space="0" w:color="auto"/>
              <w:right w:val="single" w:sz="4" w:space="0" w:color="auto"/>
            </w:tcBorders>
          </w:tcPr>
          <w:p w14:paraId="38A34250" w14:textId="77777777" w:rsidR="00624C1C" w:rsidRPr="000713B8" w:rsidRDefault="00624C1C"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A33CD61" w14:textId="77777777" w:rsidR="00624C1C" w:rsidRPr="00904B3D" w:rsidRDefault="00624C1C" w:rsidP="0044663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05AE5AB" w14:textId="77777777" w:rsidR="00624C1C" w:rsidRPr="00904B3D" w:rsidRDefault="00624C1C" w:rsidP="000E6491">
            <w:pPr>
              <w:rPr>
                <w:rFonts w:ascii="Calibri" w:hAnsi="Calibri" w:cs="Calibri"/>
                <w:sz w:val="20"/>
                <w:szCs w:val="20"/>
              </w:rPr>
            </w:pPr>
          </w:p>
        </w:tc>
      </w:tr>
      <w:tr w:rsidR="00624C1C" w:rsidRPr="00904B3D" w14:paraId="56ED9DD4" w14:textId="77777777" w:rsidTr="00624C1C">
        <w:trPr>
          <w:cantSplit/>
        </w:trPr>
        <w:tc>
          <w:tcPr>
            <w:tcW w:w="562" w:type="dxa"/>
            <w:tcBorders>
              <w:top w:val="single" w:sz="4" w:space="0" w:color="auto"/>
              <w:left w:val="single" w:sz="4" w:space="0" w:color="auto"/>
              <w:bottom w:val="single" w:sz="4" w:space="0" w:color="auto"/>
              <w:right w:val="single" w:sz="4" w:space="0" w:color="auto"/>
            </w:tcBorders>
          </w:tcPr>
          <w:p w14:paraId="48C5274A" w14:textId="77777777" w:rsidR="00624C1C" w:rsidRPr="00624C1C" w:rsidRDefault="00624C1C" w:rsidP="00624C1C">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1AE2BA5" w14:textId="10FCAEA8" w:rsidR="00624C1C" w:rsidRPr="000713B8" w:rsidRDefault="00624C1C" w:rsidP="000713B8">
            <w:pPr>
              <w:rPr>
                <w:rFonts w:ascii="Calibri" w:hAnsi="Calibri" w:cs="Calibri"/>
                <w:bCs/>
                <w:sz w:val="20"/>
                <w:szCs w:val="20"/>
              </w:rPr>
            </w:pPr>
            <w:r w:rsidRPr="00B06345">
              <w:rPr>
                <w:rFonts w:ascii="Calibri" w:hAnsi="Calibri" w:cs="Calibri"/>
                <w:bCs/>
                <w:sz w:val="20"/>
                <w:szCs w:val="20"/>
              </w:rPr>
              <w:t>When formulations are modified, including raw material substitutions, does an authorised person make such modifications?</w:t>
            </w:r>
          </w:p>
        </w:tc>
        <w:tc>
          <w:tcPr>
            <w:tcW w:w="3716" w:type="dxa"/>
            <w:tcBorders>
              <w:top w:val="single" w:sz="4" w:space="0" w:color="auto"/>
              <w:left w:val="single" w:sz="4" w:space="0" w:color="auto"/>
              <w:bottom w:val="single" w:sz="4" w:space="0" w:color="auto"/>
              <w:right w:val="single" w:sz="4" w:space="0" w:color="auto"/>
            </w:tcBorders>
          </w:tcPr>
          <w:p w14:paraId="41CD5433" w14:textId="5DD42387" w:rsidR="00624C1C" w:rsidRPr="000713B8" w:rsidRDefault="00624C1C" w:rsidP="000E6491">
            <w:pPr>
              <w:rPr>
                <w:rFonts w:ascii="Calibri" w:hAnsi="Calibri" w:cs="Calibri"/>
                <w:i/>
                <w:iCs/>
                <w:sz w:val="20"/>
                <w:szCs w:val="20"/>
              </w:rPr>
            </w:pPr>
            <w:r w:rsidRPr="00B06345">
              <w:rPr>
                <w:rFonts w:ascii="Calibri" w:hAnsi="Calibri" w:cs="Calibri"/>
                <w:i/>
                <w:iCs/>
                <w:sz w:val="20"/>
                <w:szCs w:val="20"/>
              </w:rPr>
              <w:t>Confirm who is authorised and their experience or qualifications.</w:t>
            </w:r>
          </w:p>
        </w:tc>
        <w:tc>
          <w:tcPr>
            <w:tcW w:w="851" w:type="dxa"/>
            <w:tcBorders>
              <w:top w:val="single" w:sz="4" w:space="0" w:color="auto"/>
              <w:left w:val="single" w:sz="4" w:space="0" w:color="auto"/>
              <w:bottom w:val="single" w:sz="4" w:space="0" w:color="auto"/>
              <w:right w:val="single" w:sz="4" w:space="0" w:color="auto"/>
            </w:tcBorders>
          </w:tcPr>
          <w:p w14:paraId="7D23FAB8" w14:textId="77777777" w:rsidR="00624C1C" w:rsidRPr="00904B3D" w:rsidRDefault="00624C1C" w:rsidP="0044663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8566F02" w14:textId="77777777" w:rsidR="00624C1C" w:rsidRPr="00904B3D" w:rsidRDefault="00624C1C" w:rsidP="000E6491">
            <w:pPr>
              <w:rPr>
                <w:rFonts w:ascii="Calibri" w:hAnsi="Calibri" w:cs="Calibri"/>
                <w:sz w:val="20"/>
                <w:szCs w:val="20"/>
              </w:rPr>
            </w:pPr>
          </w:p>
        </w:tc>
      </w:tr>
      <w:tr w:rsidR="00624C1C" w:rsidRPr="00904B3D" w14:paraId="2A5E1D65" w14:textId="77777777" w:rsidTr="00624C1C">
        <w:trPr>
          <w:cantSplit/>
        </w:trPr>
        <w:tc>
          <w:tcPr>
            <w:tcW w:w="562" w:type="dxa"/>
            <w:tcBorders>
              <w:top w:val="single" w:sz="4" w:space="0" w:color="auto"/>
              <w:left w:val="single" w:sz="4" w:space="0" w:color="auto"/>
              <w:bottom w:val="single" w:sz="4" w:space="0" w:color="auto"/>
              <w:right w:val="single" w:sz="4" w:space="0" w:color="auto"/>
            </w:tcBorders>
          </w:tcPr>
          <w:p w14:paraId="4CCBDA74" w14:textId="77777777" w:rsidR="00624C1C" w:rsidRPr="00624C1C" w:rsidRDefault="00624C1C" w:rsidP="00624C1C">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CFCA6F1" w14:textId="4E812DEE" w:rsidR="00624C1C" w:rsidRPr="00B06345" w:rsidRDefault="00624C1C" w:rsidP="000713B8">
            <w:pPr>
              <w:rPr>
                <w:rFonts w:ascii="Calibri" w:hAnsi="Calibri" w:cs="Calibri"/>
                <w:bCs/>
                <w:sz w:val="20"/>
                <w:szCs w:val="20"/>
              </w:rPr>
            </w:pPr>
            <w:r w:rsidRPr="00B06345">
              <w:rPr>
                <w:rFonts w:ascii="Calibri" w:hAnsi="Calibri" w:cs="Calibri"/>
                <w:bCs/>
                <w:sz w:val="20"/>
                <w:szCs w:val="20"/>
              </w:rPr>
              <w:t>Is there a system to document formulation changes when they are made?</w:t>
            </w:r>
          </w:p>
        </w:tc>
        <w:tc>
          <w:tcPr>
            <w:tcW w:w="3716" w:type="dxa"/>
            <w:tcBorders>
              <w:top w:val="single" w:sz="4" w:space="0" w:color="auto"/>
              <w:left w:val="single" w:sz="4" w:space="0" w:color="auto"/>
              <w:bottom w:val="single" w:sz="4" w:space="0" w:color="auto"/>
              <w:right w:val="single" w:sz="4" w:space="0" w:color="auto"/>
            </w:tcBorders>
          </w:tcPr>
          <w:p w14:paraId="239D362E" w14:textId="14D2FA26" w:rsidR="00624C1C" w:rsidRPr="00B06345" w:rsidRDefault="00446635" w:rsidP="000E6491">
            <w:pPr>
              <w:rPr>
                <w:rFonts w:ascii="Calibri" w:hAnsi="Calibri" w:cs="Calibri"/>
                <w:i/>
                <w:iCs/>
                <w:sz w:val="20"/>
                <w:szCs w:val="20"/>
              </w:rPr>
            </w:pPr>
            <w:r>
              <w:rPr>
                <w:rFonts w:ascii="Calibri" w:hAnsi="Calibri" w:cs="Calibri"/>
                <w:i/>
                <w:iCs/>
                <w:sz w:val="20"/>
                <w:szCs w:val="20"/>
              </w:rPr>
              <w:t xml:space="preserve">Records should be retained for at least twelve months (refer to </w:t>
            </w:r>
            <w:r w:rsidR="002F092C">
              <w:rPr>
                <w:rFonts w:ascii="Calibri" w:hAnsi="Calibri" w:cs="Calibri"/>
                <w:i/>
                <w:iCs/>
                <w:sz w:val="20"/>
                <w:szCs w:val="20"/>
              </w:rPr>
              <w:t xml:space="preserve">clause </w:t>
            </w:r>
            <w:r>
              <w:rPr>
                <w:rFonts w:ascii="Calibri" w:hAnsi="Calibri" w:cs="Calibri"/>
                <w:i/>
                <w:iCs/>
                <w:sz w:val="20"/>
                <w:szCs w:val="20"/>
              </w:rPr>
              <w:t>4.2.1).</w:t>
            </w:r>
          </w:p>
        </w:tc>
        <w:tc>
          <w:tcPr>
            <w:tcW w:w="851" w:type="dxa"/>
            <w:tcBorders>
              <w:top w:val="single" w:sz="4" w:space="0" w:color="auto"/>
              <w:left w:val="single" w:sz="4" w:space="0" w:color="auto"/>
              <w:bottom w:val="single" w:sz="4" w:space="0" w:color="auto"/>
              <w:right w:val="single" w:sz="4" w:space="0" w:color="auto"/>
            </w:tcBorders>
          </w:tcPr>
          <w:p w14:paraId="61345940" w14:textId="77777777" w:rsidR="00624C1C" w:rsidRPr="00904B3D" w:rsidRDefault="00624C1C" w:rsidP="0044663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050E496" w14:textId="77777777" w:rsidR="00624C1C" w:rsidRPr="00904B3D" w:rsidRDefault="00624C1C" w:rsidP="000E6491">
            <w:pPr>
              <w:rPr>
                <w:rFonts w:ascii="Calibri" w:hAnsi="Calibri" w:cs="Calibri"/>
                <w:sz w:val="20"/>
                <w:szCs w:val="20"/>
              </w:rPr>
            </w:pPr>
          </w:p>
        </w:tc>
      </w:tr>
      <w:tr w:rsidR="00624C1C" w:rsidRPr="00904B3D" w14:paraId="4B4052FC" w14:textId="77777777" w:rsidTr="00624C1C">
        <w:trPr>
          <w:cantSplit/>
        </w:trPr>
        <w:tc>
          <w:tcPr>
            <w:tcW w:w="562" w:type="dxa"/>
            <w:tcBorders>
              <w:top w:val="single" w:sz="4" w:space="0" w:color="auto"/>
              <w:left w:val="single" w:sz="4" w:space="0" w:color="auto"/>
              <w:bottom w:val="single" w:sz="4" w:space="0" w:color="auto"/>
              <w:right w:val="single" w:sz="4" w:space="0" w:color="auto"/>
            </w:tcBorders>
          </w:tcPr>
          <w:p w14:paraId="63466F7C" w14:textId="77777777" w:rsidR="00624C1C" w:rsidRPr="00624C1C" w:rsidRDefault="00624C1C" w:rsidP="00624C1C">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A90A3DE" w14:textId="4388698F" w:rsidR="00624C1C" w:rsidRPr="00904B3D" w:rsidRDefault="00624C1C" w:rsidP="000E6491">
            <w:pPr>
              <w:rPr>
                <w:rFonts w:ascii="Calibri" w:hAnsi="Calibri" w:cs="Calibri"/>
                <w:sz w:val="20"/>
                <w:szCs w:val="20"/>
              </w:rPr>
            </w:pPr>
            <w:r w:rsidRPr="0030746E">
              <w:rPr>
                <w:rFonts w:ascii="Calibri" w:hAnsi="Calibri" w:cs="Calibri"/>
                <w:bCs/>
                <w:sz w:val="20"/>
                <w:szCs w:val="20"/>
              </w:rPr>
              <w:t>Is there a documented procedure for treatment of returns and reformulation into feed?</w:t>
            </w:r>
          </w:p>
        </w:tc>
        <w:tc>
          <w:tcPr>
            <w:tcW w:w="3716" w:type="dxa"/>
            <w:tcBorders>
              <w:top w:val="single" w:sz="4" w:space="0" w:color="auto"/>
              <w:left w:val="single" w:sz="4" w:space="0" w:color="auto"/>
              <w:bottom w:val="single" w:sz="4" w:space="0" w:color="auto"/>
              <w:right w:val="single" w:sz="4" w:space="0" w:color="auto"/>
            </w:tcBorders>
          </w:tcPr>
          <w:p w14:paraId="35213634" w14:textId="77777777" w:rsidR="00624C1C" w:rsidRPr="0030746E" w:rsidRDefault="00624C1C" w:rsidP="0030746E">
            <w:pPr>
              <w:rPr>
                <w:rFonts w:ascii="Calibri" w:hAnsi="Calibri" w:cs="Calibri"/>
                <w:i/>
                <w:iCs/>
                <w:sz w:val="20"/>
                <w:szCs w:val="20"/>
              </w:rPr>
            </w:pPr>
            <w:r w:rsidRPr="0030746E">
              <w:rPr>
                <w:rFonts w:ascii="Calibri" w:hAnsi="Calibri" w:cs="Calibri"/>
                <w:i/>
                <w:iCs/>
                <w:sz w:val="20"/>
                <w:szCs w:val="20"/>
              </w:rPr>
              <w:t>Confirm who is authorised and their experience or qualifications.</w:t>
            </w:r>
          </w:p>
          <w:p w14:paraId="39EB3379" w14:textId="69CB47FB" w:rsidR="00624C1C" w:rsidRPr="00904B3D" w:rsidRDefault="00646C80" w:rsidP="0030746E">
            <w:pPr>
              <w:rPr>
                <w:rFonts w:ascii="Calibri" w:hAnsi="Calibri" w:cs="Calibri"/>
                <w:i/>
                <w:iCs/>
                <w:sz w:val="20"/>
                <w:szCs w:val="20"/>
              </w:rPr>
            </w:pPr>
            <w:r>
              <w:rPr>
                <w:rFonts w:ascii="Calibri" w:hAnsi="Calibri" w:cs="Calibri"/>
                <w:i/>
                <w:iCs/>
                <w:sz w:val="20"/>
                <w:szCs w:val="20"/>
              </w:rPr>
              <w:t>See also clause 8.4</w:t>
            </w:r>
            <w:r w:rsidR="00526009">
              <w:rPr>
                <w:rFonts w:ascii="Calibri" w:hAnsi="Calibri" w:cs="Calibri"/>
                <w:i/>
                <w:iCs/>
                <w:sz w:val="20"/>
                <w:szCs w:val="20"/>
              </w:rPr>
              <w:t xml:space="preserve"> Reworks.</w:t>
            </w:r>
          </w:p>
        </w:tc>
        <w:tc>
          <w:tcPr>
            <w:tcW w:w="851" w:type="dxa"/>
            <w:tcBorders>
              <w:top w:val="single" w:sz="4" w:space="0" w:color="auto"/>
              <w:left w:val="single" w:sz="4" w:space="0" w:color="auto"/>
              <w:bottom w:val="single" w:sz="4" w:space="0" w:color="auto"/>
              <w:right w:val="single" w:sz="4" w:space="0" w:color="auto"/>
            </w:tcBorders>
          </w:tcPr>
          <w:p w14:paraId="0F2268CD" w14:textId="77777777" w:rsidR="00624C1C" w:rsidRPr="00904B3D" w:rsidRDefault="00624C1C" w:rsidP="0044663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61B2AA9" w14:textId="77777777" w:rsidR="00624C1C" w:rsidRPr="00904B3D" w:rsidRDefault="00624C1C"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504EDC2B" w14:textId="77777777" w:rsidTr="000E6491">
        <w:trPr>
          <w:cantSplit/>
        </w:trPr>
        <w:tc>
          <w:tcPr>
            <w:tcW w:w="15446" w:type="dxa"/>
            <w:tcBorders>
              <w:bottom w:val="nil"/>
            </w:tcBorders>
            <w:shd w:val="clear" w:color="auto" w:fill="B4C6E7"/>
          </w:tcPr>
          <w:p w14:paraId="091D9E4E" w14:textId="6EB77440" w:rsidR="00E428D5" w:rsidRPr="0089291E" w:rsidRDefault="00E428D5" w:rsidP="000E6491">
            <w:pPr>
              <w:pStyle w:val="Heading2"/>
              <w:numPr>
                <w:ilvl w:val="1"/>
                <w:numId w:val="3"/>
              </w:numPr>
              <w:spacing w:before="0" w:after="0"/>
              <w:rPr>
                <w:rFonts w:ascii="Calibri" w:hAnsi="Calibri" w:cs="Calibri"/>
                <w:b/>
                <w:bCs/>
                <w:sz w:val="20"/>
                <w:szCs w:val="20"/>
              </w:rPr>
            </w:pPr>
            <w:bookmarkStart w:id="60" w:name="_Toc178947637"/>
            <w:r>
              <w:rPr>
                <w:rFonts w:ascii="Calibri" w:hAnsi="Calibri" w:cs="Calibri"/>
                <w:b/>
                <w:bCs/>
                <w:sz w:val="20"/>
                <w:szCs w:val="20"/>
              </w:rPr>
              <w:t>RECORDS</w:t>
            </w:r>
            <w:bookmarkEnd w:id="60"/>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95"/>
        <w:gridCol w:w="3680"/>
        <w:gridCol w:w="851"/>
        <w:gridCol w:w="5958"/>
      </w:tblGrid>
      <w:tr w:rsidR="00B34A83" w:rsidRPr="00904B3D" w14:paraId="57BF92A5"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0BCB5A90" w14:textId="77777777" w:rsidR="00B34A83" w:rsidRPr="00B34A83" w:rsidRDefault="00B34A83" w:rsidP="00B34A83">
            <w:pPr>
              <w:pStyle w:val="ListParagraph"/>
              <w:numPr>
                <w:ilvl w:val="2"/>
                <w:numId w:val="3"/>
              </w:numPr>
              <w:rPr>
                <w:rFonts w:ascii="Calibri" w:hAnsi="Calibri" w:cs="Calibri"/>
                <w:bCs/>
                <w:sz w:val="20"/>
                <w:szCs w:val="20"/>
              </w:rPr>
            </w:pPr>
          </w:p>
        </w:tc>
        <w:tc>
          <w:tcPr>
            <w:tcW w:w="4395" w:type="dxa"/>
            <w:tcBorders>
              <w:top w:val="single" w:sz="4" w:space="0" w:color="auto"/>
              <w:left w:val="single" w:sz="4" w:space="0" w:color="auto"/>
              <w:bottom w:val="single" w:sz="4" w:space="0" w:color="auto"/>
              <w:right w:val="single" w:sz="4" w:space="0" w:color="auto"/>
            </w:tcBorders>
          </w:tcPr>
          <w:p w14:paraId="7C61428C" w14:textId="239AFC3C" w:rsidR="00B34A83" w:rsidRPr="00904B3D" w:rsidRDefault="00B34A83" w:rsidP="000E6491">
            <w:pPr>
              <w:rPr>
                <w:rFonts w:ascii="Calibri" w:hAnsi="Calibri" w:cs="Calibri"/>
                <w:sz w:val="20"/>
                <w:szCs w:val="20"/>
              </w:rPr>
            </w:pPr>
            <w:r w:rsidRPr="00922381">
              <w:rPr>
                <w:rFonts w:ascii="Calibri" w:hAnsi="Calibri" w:cs="Calibri"/>
                <w:bCs/>
                <w:sz w:val="20"/>
                <w:szCs w:val="20"/>
              </w:rPr>
              <w:t>Are production and batching records kept and retained for at least twelve months?</w:t>
            </w:r>
          </w:p>
        </w:tc>
        <w:tc>
          <w:tcPr>
            <w:tcW w:w="3680" w:type="dxa"/>
            <w:tcBorders>
              <w:top w:val="single" w:sz="4" w:space="0" w:color="auto"/>
              <w:left w:val="single" w:sz="4" w:space="0" w:color="auto"/>
              <w:bottom w:val="single" w:sz="4" w:space="0" w:color="auto"/>
              <w:right w:val="single" w:sz="4" w:space="0" w:color="auto"/>
            </w:tcBorders>
          </w:tcPr>
          <w:p w14:paraId="3A42E866" w14:textId="5DDFE67D" w:rsidR="00B34A83" w:rsidRPr="00904B3D" w:rsidRDefault="00B34A83" w:rsidP="000E6491">
            <w:pPr>
              <w:rPr>
                <w:rFonts w:ascii="Calibri" w:hAnsi="Calibri" w:cs="Calibri"/>
                <w:i/>
                <w:iCs/>
                <w:sz w:val="20"/>
                <w:szCs w:val="20"/>
              </w:rPr>
            </w:pPr>
            <w:r w:rsidRPr="00922381">
              <w:rPr>
                <w:rFonts w:ascii="Calibri" w:hAnsi="Calibri" w:cs="Calibri"/>
                <w:i/>
                <w:iCs/>
                <w:sz w:val="20"/>
                <w:szCs w:val="20"/>
              </w:rPr>
              <w:t>Longer time periods for medication use records may be required in some States.</w:t>
            </w:r>
          </w:p>
        </w:tc>
        <w:tc>
          <w:tcPr>
            <w:tcW w:w="851" w:type="dxa"/>
            <w:tcBorders>
              <w:top w:val="single" w:sz="4" w:space="0" w:color="auto"/>
              <w:left w:val="single" w:sz="4" w:space="0" w:color="auto"/>
              <w:bottom w:val="single" w:sz="4" w:space="0" w:color="auto"/>
              <w:right w:val="single" w:sz="4" w:space="0" w:color="auto"/>
            </w:tcBorders>
          </w:tcPr>
          <w:p w14:paraId="33DA6E57" w14:textId="77777777" w:rsidR="00B34A83" w:rsidRPr="00904B3D" w:rsidRDefault="00B34A83" w:rsidP="000E6491">
            <w:pP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DC7DEEA" w14:textId="77777777" w:rsidR="00B34A83" w:rsidRPr="00904B3D" w:rsidRDefault="00B34A83" w:rsidP="000E6491">
            <w:pPr>
              <w:rPr>
                <w:rFonts w:ascii="Calibri" w:hAnsi="Calibri" w:cs="Calibri"/>
                <w:sz w:val="20"/>
                <w:szCs w:val="20"/>
              </w:rPr>
            </w:pPr>
          </w:p>
        </w:tc>
      </w:tr>
      <w:tr w:rsidR="00B34A83" w:rsidRPr="00904B3D" w14:paraId="249EF024"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19A1A0D6" w14:textId="77777777" w:rsidR="00B34A83" w:rsidRPr="00B34A83" w:rsidRDefault="00B34A83" w:rsidP="00B34A83">
            <w:pPr>
              <w:pStyle w:val="ListParagraph"/>
              <w:numPr>
                <w:ilvl w:val="2"/>
                <w:numId w:val="3"/>
              </w:numPr>
              <w:rPr>
                <w:rFonts w:ascii="Calibri" w:hAnsi="Calibri" w:cs="Calibri"/>
                <w:bCs/>
                <w:sz w:val="20"/>
                <w:szCs w:val="20"/>
              </w:rPr>
            </w:pPr>
          </w:p>
        </w:tc>
        <w:tc>
          <w:tcPr>
            <w:tcW w:w="4395" w:type="dxa"/>
            <w:tcBorders>
              <w:top w:val="single" w:sz="4" w:space="0" w:color="auto"/>
              <w:left w:val="single" w:sz="4" w:space="0" w:color="auto"/>
              <w:bottom w:val="single" w:sz="4" w:space="0" w:color="auto"/>
              <w:right w:val="single" w:sz="4" w:space="0" w:color="auto"/>
            </w:tcBorders>
          </w:tcPr>
          <w:p w14:paraId="30F8A626" w14:textId="77777777" w:rsidR="00B34A83" w:rsidRDefault="00B34A83" w:rsidP="000E6491">
            <w:pPr>
              <w:rPr>
                <w:rFonts w:ascii="Calibri" w:hAnsi="Calibri" w:cs="Calibri"/>
                <w:bCs/>
                <w:sz w:val="20"/>
                <w:szCs w:val="20"/>
              </w:rPr>
            </w:pPr>
            <w:r w:rsidRPr="00560B83">
              <w:rPr>
                <w:rFonts w:ascii="Calibri" w:hAnsi="Calibri" w:cs="Calibri"/>
                <w:bCs/>
                <w:sz w:val="20"/>
                <w:szCs w:val="20"/>
              </w:rPr>
              <w:t>Are records kept allowing finished product trace back for a period of at least twelve months?</w:t>
            </w:r>
          </w:p>
          <w:p w14:paraId="51B09FD5" w14:textId="77777777" w:rsidR="00625E6B" w:rsidRPr="00625E6B" w:rsidRDefault="00625E6B" w:rsidP="000E6491">
            <w:pPr>
              <w:rPr>
                <w:rFonts w:ascii="Calibri" w:hAnsi="Calibri" w:cs="Calibri"/>
                <w:bCs/>
                <w:sz w:val="8"/>
                <w:szCs w:val="8"/>
              </w:rPr>
            </w:pPr>
          </w:p>
          <w:p w14:paraId="7A2F2D6A" w14:textId="4E0ADCCA" w:rsidR="00625E6B" w:rsidRPr="00922381" w:rsidRDefault="00625E6B" w:rsidP="000E6491">
            <w:pPr>
              <w:rPr>
                <w:rFonts w:ascii="Calibri" w:hAnsi="Calibri" w:cs="Calibri"/>
                <w:bCs/>
                <w:sz w:val="20"/>
                <w:szCs w:val="20"/>
              </w:rPr>
            </w:pPr>
            <w:r w:rsidRPr="00560B83">
              <w:rPr>
                <w:rFonts w:ascii="Calibri" w:hAnsi="Calibri" w:cs="Calibri"/>
                <w:bCs/>
                <w:sz w:val="20"/>
                <w:szCs w:val="20"/>
              </w:rPr>
              <w:t>Do these records include at least raw material source and storage, production batching, product quality test results and delivery details for all packaged and bulk feeds?</w:t>
            </w:r>
          </w:p>
        </w:tc>
        <w:tc>
          <w:tcPr>
            <w:tcW w:w="3680" w:type="dxa"/>
            <w:tcBorders>
              <w:top w:val="single" w:sz="4" w:space="0" w:color="auto"/>
              <w:left w:val="single" w:sz="4" w:space="0" w:color="auto"/>
              <w:bottom w:val="single" w:sz="4" w:space="0" w:color="auto"/>
              <w:right w:val="single" w:sz="4" w:space="0" w:color="auto"/>
            </w:tcBorders>
          </w:tcPr>
          <w:p w14:paraId="7EEE41B3" w14:textId="77777777" w:rsidR="00B34A83" w:rsidRPr="00922381" w:rsidRDefault="00B34A8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155B7C85" w14:textId="77777777" w:rsidR="00B34A83" w:rsidRPr="00904B3D" w:rsidRDefault="00B34A83" w:rsidP="000E6491">
            <w:pP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1C4C3F8" w14:textId="77777777" w:rsidR="00B34A83" w:rsidRPr="00904B3D" w:rsidRDefault="00B34A83" w:rsidP="000E6491">
            <w:pPr>
              <w:rPr>
                <w:rFonts w:ascii="Calibri" w:hAnsi="Calibri" w:cs="Calibri"/>
                <w:sz w:val="20"/>
                <w:szCs w:val="20"/>
              </w:rPr>
            </w:pPr>
          </w:p>
        </w:tc>
      </w:tr>
      <w:tr w:rsidR="00106245" w:rsidRPr="00904B3D" w14:paraId="41CA6D44"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7CCD2059" w14:textId="77777777" w:rsidR="00106245" w:rsidRPr="00106245" w:rsidRDefault="00106245" w:rsidP="0004555A">
            <w:pPr>
              <w:pStyle w:val="ListParagraph"/>
              <w:numPr>
                <w:ilvl w:val="2"/>
                <w:numId w:val="3"/>
              </w:numPr>
              <w:rPr>
                <w:rFonts w:ascii="Calibri" w:hAnsi="Calibri" w:cs="Calibri"/>
                <w:bCs/>
                <w:sz w:val="20"/>
                <w:szCs w:val="20"/>
              </w:rPr>
            </w:pPr>
          </w:p>
        </w:tc>
        <w:tc>
          <w:tcPr>
            <w:tcW w:w="4395" w:type="dxa"/>
            <w:tcBorders>
              <w:top w:val="single" w:sz="4" w:space="0" w:color="auto"/>
              <w:left w:val="single" w:sz="4" w:space="0" w:color="auto"/>
              <w:bottom w:val="single" w:sz="4" w:space="0" w:color="auto"/>
              <w:right w:val="single" w:sz="4" w:space="0" w:color="auto"/>
            </w:tcBorders>
          </w:tcPr>
          <w:p w14:paraId="645EDF88" w14:textId="77777777" w:rsidR="00106245" w:rsidRPr="00161139" w:rsidRDefault="00106245" w:rsidP="0004555A">
            <w:pPr>
              <w:rPr>
                <w:rFonts w:ascii="Calibri" w:hAnsi="Calibri" w:cs="Calibri"/>
                <w:bCs/>
                <w:sz w:val="20"/>
                <w:szCs w:val="20"/>
              </w:rPr>
            </w:pPr>
            <w:r w:rsidRPr="00161139">
              <w:rPr>
                <w:rFonts w:ascii="Calibri" w:hAnsi="Calibri" w:cs="Calibri"/>
                <w:bCs/>
                <w:sz w:val="20"/>
                <w:szCs w:val="20"/>
              </w:rPr>
              <w:t>Are work instructions and manufacturing procedures regularly reviewed to ensure they remain effective?</w:t>
            </w:r>
          </w:p>
        </w:tc>
        <w:tc>
          <w:tcPr>
            <w:tcW w:w="3680" w:type="dxa"/>
            <w:tcBorders>
              <w:top w:val="single" w:sz="4" w:space="0" w:color="auto"/>
              <w:left w:val="single" w:sz="4" w:space="0" w:color="auto"/>
              <w:bottom w:val="single" w:sz="4" w:space="0" w:color="auto"/>
              <w:right w:val="single" w:sz="4" w:space="0" w:color="auto"/>
            </w:tcBorders>
          </w:tcPr>
          <w:p w14:paraId="26B23F25" w14:textId="5F203ED4" w:rsidR="00106245" w:rsidRPr="00161139" w:rsidRDefault="00106245" w:rsidP="0004555A">
            <w:pPr>
              <w:rPr>
                <w:rFonts w:ascii="Calibri" w:hAnsi="Calibri" w:cs="Calibri"/>
                <w:i/>
                <w:iCs/>
                <w:sz w:val="20"/>
                <w:szCs w:val="20"/>
              </w:rPr>
            </w:pPr>
            <w:r>
              <w:rPr>
                <w:rFonts w:ascii="Calibri" w:hAnsi="Calibri" w:cs="Calibri"/>
                <w:i/>
                <w:iCs/>
                <w:sz w:val="20"/>
                <w:szCs w:val="20"/>
              </w:rPr>
              <w:t xml:space="preserve">A regular review period for all procedures should be set. </w:t>
            </w:r>
            <w:r w:rsidR="00625E6B">
              <w:rPr>
                <w:rFonts w:ascii="Calibri" w:hAnsi="Calibri" w:cs="Calibri"/>
                <w:i/>
                <w:iCs/>
                <w:sz w:val="20"/>
                <w:szCs w:val="20"/>
              </w:rPr>
              <w:t xml:space="preserve">For </w:t>
            </w:r>
            <w:r w:rsidR="0068660F">
              <w:rPr>
                <w:rFonts w:ascii="Calibri" w:hAnsi="Calibri" w:cs="Calibri"/>
                <w:i/>
                <w:iCs/>
                <w:sz w:val="20"/>
                <w:szCs w:val="20"/>
              </w:rPr>
              <w:t>example,</w:t>
            </w:r>
            <w:r>
              <w:rPr>
                <w:rFonts w:ascii="Calibri" w:hAnsi="Calibri" w:cs="Calibri"/>
                <w:i/>
                <w:iCs/>
                <w:sz w:val="20"/>
                <w:szCs w:val="20"/>
              </w:rPr>
              <w:t xml:space="preserve"> every 3 years or upon changes to processes.</w:t>
            </w:r>
          </w:p>
        </w:tc>
        <w:tc>
          <w:tcPr>
            <w:tcW w:w="851" w:type="dxa"/>
            <w:tcBorders>
              <w:top w:val="single" w:sz="4" w:space="0" w:color="auto"/>
              <w:left w:val="single" w:sz="4" w:space="0" w:color="auto"/>
              <w:bottom w:val="single" w:sz="4" w:space="0" w:color="auto"/>
              <w:right w:val="single" w:sz="4" w:space="0" w:color="auto"/>
            </w:tcBorders>
          </w:tcPr>
          <w:p w14:paraId="1F2D4702" w14:textId="77777777" w:rsidR="00106245" w:rsidRPr="00904B3D" w:rsidRDefault="00106245" w:rsidP="0004555A">
            <w:pP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709E607" w14:textId="77777777" w:rsidR="00106245" w:rsidRPr="00904B3D" w:rsidRDefault="00106245" w:rsidP="0004555A">
            <w:pPr>
              <w:rPr>
                <w:rFonts w:ascii="Calibri" w:hAnsi="Calibri" w:cs="Calibri"/>
                <w:sz w:val="20"/>
                <w:szCs w:val="20"/>
              </w:rPr>
            </w:pPr>
          </w:p>
        </w:tc>
      </w:tr>
      <w:tr w:rsidR="00B34A83" w:rsidRPr="00904B3D" w14:paraId="2F7CA93C"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683000C0" w14:textId="77777777" w:rsidR="00B34A83" w:rsidRPr="00B34A83" w:rsidRDefault="00B34A83" w:rsidP="00B34A83">
            <w:pPr>
              <w:pStyle w:val="ListParagraph"/>
              <w:numPr>
                <w:ilvl w:val="2"/>
                <w:numId w:val="3"/>
              </w:numPr>
              <w:rPr>
                <w:rFonts w:ascii="Calibri" w:hAnsi="Calibri" w:cs="Calibri"/>
                <w:bCs/>
                <w:sz w:val="20"/>
                <w:szCs w:val="20"/>
              </w:rPr>
            </w:pPr>
          </w:p>
        </w:tc>
        <w:tc>
          <w:tcPr>
            <w:tcW w:w="4395" w:type="dxa"/>
            <w:tcBorders>
              <w:top w:val="single" w:sz="4" w:space="0" w:color="auto"/>
              <w:left w:val="single" w:sz="4" w:space="0" w:color="auto"/>
              <w:bottom w:val="single" w:sz="4" w:space="0" w:color="auto"/>
              <w:right w:val="single" w:sz="4" w:space="0" w:color="auto"/>
            </w:tcBorders>
          </w:tcPr>
          <w:p w14:paraId="615FFC41" w14:textId="31C1CEAE" w:rsidR="00625E6B" w:rsidRPr="00560B83" w:rsidRDefault="00B34A83" w:rsidP="000E6491">
            <w:pPr>
              <w:rPr>
                <w:rFonts w:ascii="Calibri" w:hAnsi="Calibri" w:cs="Calibri"/>
                <w:bCs/>
                <w:sz w:val="20"/>
                <w:szCs w:val="20"/>
              </w:rPr>
            </w:pPr>
            <w:r w:rsidRPr="00560B83">
              <w:rPr>
                <w:rFonts w:ascii="Calibri" w:hAnsi="Calibri" w:cs="Calibri"/>
                <w:bCs/>
                <w:sz w:val="20"/>
                <w:szCs w:val="20"/>
              </w:rPr>
              <w:t>Are records of verification results for flushing and sequencing kept?</w:t>
            </w:r>
          </w:p>
        </w:tc>
        <w:tc>
          <w:tcPr>
            <w:tcW w:w="3680" w:type="dxa"/>
            <w:tcBorders>
              <w:top w:val="single" w:sz="4" w:space="0" w:color="auto"/>
              <w:left w:val="single" w:sz="4" w:space="0" w:color="auto"/>
              <w:bottom w:val="single" w:sz="4" w:space="0" w:color="auto"/>
              <w:right w:val="single" w:sz="4" w:space="0" w:color="auto"/>
            </w:tcBorders>
          </w:tcPr>
          <w:p w14:paraId="3A5D2806" w14:textId="46979CF0" w:rsidR="00B34A83" w:rsidRPr="00922381" w:rsidRDefault="00B34A83" w:rsidP="000E6491">
            <w:pPr>
              <w:rPr>
                <w:rFonts w:ascii="Calibri" w:hAnsi="Calibri" w:cs="Calibri"/>
                <w:i/>
                <w:iCs/>
                <w:sz w:val="20"/>
                <w:szCs w:val="20"/>
              </w:rPr>
            </w:pPr>
            <w:r w:rsidRPr="00560B83">
              <w:rPr>
                <w:rFonts w:ascii="Calibri" w:hAnsi="Calibri" w:cs="Calibri"/>
                <w:i/>
                <w:iCs/>
                <w:sz w:val="20"/>
                <w:szCs w:val="20"/>
              </w:rPr>
              <w:t>Focus to be given to RAM and medication records.</w:t>
            </w:r>
          </w:p>
        </w:tc>
        <w:tc>
          <w:tcPr>
            <w:tcW w:w="851" w:type="dxa"/>
            <w:tcBorders>
              <w:top w:val="single" w:sz="4" w:space="0" w:color="auto"/>
              <w:left w:val="single" w:sz="4" w:space="0" w:color="auto"/>
              <w:bottom w:val="single" w:sz="4" w:space="0" w:color="auto"/>
              <w:right w:val="single" w:sz="4" w:space="0" w:color="auto"/>
            </w:tcBorders>
          </w:tcPr>
          <w:p w14:paraId="22D542ED" w14:textId="77777777" w:rsidR="00B34A83" w:rsidRPr="00904B3D" w:rsidRDefault="00B34A83" w:rsidP="000E6491">
            <w:pP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A754248" w14:textId="77777777" w:rsidR="00B34A83" w:rsidRPr="00904B3D" w:rsidRDefault="00B34A83"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4EAE69A1" w14:textId="77777777" w:rsidTr="000E6491">
        <w:trPr>
          <w:cantSplit/>
        </w:trPr>
        <w:tc>
          <w:tcPr>
            <w:tcW w:w="15446" w:type="dxa"/>
            <w:tcBorders>
              <w:bottom w:val="nil"/>
            </w:tcBorders>
            <w:shd w:val="clear" w:color="auto" w:fill="B4C6E7"/>
          </w:tcPr>
          <w:p w14:paraId="6B69A366" w14:textId="01F45C33" w:rsidR="00E428D5" w:rsidRPr="0089291E" w:rsidRDefault="00E428D5" w:rsidP="000E6491">
            <w:pPr>
              <w:pStyle w:val="Heading2"/>
              <w:numPr>
                <w:ilvl w:val="1"/>
                <w:numId w:val="3"/>
              </w:numPr>
              <w:spacing w:before="0" w:after="0"/>
              <w:rPr>
                <w:rFonts w:ascii="Calibri" w:hAnsi="Calibri" w:cs="Calibri"/>
                <w:b/>
                <w:bCs/>
                <w:sz w:val="20"/>
                <w:szCs w:val="20"/>
              </w:rPr>
            </w:pPr>
            <w:bookmarkStart w:id="61" w:name="_Toc178947638"/>
            <w:r>
              <w:rPr>
                <w:rFonts w:ascii="Calibri" w:hAnsi="Calibri" w:cs="Calibri"/>
                <w:b/>
                <w:bCs/>
                <w:sz w:val="20"/>
                <w:szCs w:val="20"/>
              </w:rPr>
              <w:t>SPECIFICATIONS</w:t>
            </w:r>
            <w:bookmarkEnd w:id="61"/>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922D70" w:rsidRPr="00904B3D" w14:paraId="04747B45" w14:textId="77777777" w:rsidTr="00922D70">
        <w:trPr>
          <w:cantSplit/>
        </w:trPr>
        <w:tc>
          <w:tcPr>
            <w:tcW w:w="562" w:type="dxa"/>
            <w:tcBorders>
              <w:top w:val="single" w:sz="4" w:space="0" w:color="auto"/>
              <w:left w:val="single" w:sz="4" w:space="0" w:color="auto"/>
              <w:bottom w:val="single" w:sz="4" w:space="0" w:color="auto"/>
              <w:right w:val="single" w:sz="4" w:space="0" w:color="auto"/>
            </w:tcBorders>
          </w:tcPr>
          <w:p w14:paraId="467D9003" w14:textId="77777777" w:rsidR="00922D70" w:rsidRPr="00922D70" w:rsidRDefault="00922D70" w:rsidP="00922D70">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2DB79DE" w14:textId="3B8D1205" w:rsidR="00922D70" w:rsidRPr="00D801DF" w:rsidRDefault="00922D70" w:rsidP="000E6491">
            <w:pPr>
              <w:rPr>
                <w:rFonts w:ascii="Calibri" w:hAnsi="Calibri" w:cs="Calibri"/>
                <w:bCs/>
                <w:sz w:val="20"/>
                <w:szCs w:val="20"/>
              </w:rPr>
            </w:pPr>
            <w:r w:rsidRPr="00D801DF">
              <w:rPr>
                <w:rFonts w:ascii="Calibri" w:hAnsi="Calibri" w:cs="Calibri"/>
                <w:bCs/>
                <w:sz w:val="20"/>
                <w:szCs w:val="20"/>
              </w:rPr>
              <w:t xml:space="preserve">Do bag labels in use meet regulatory requirements, </w:t>
            </w:r>
            <w:r>
              <w:rPr>
                <w:rFonts w:ascii="Calibri" w:hAnsi="Calibri" w:cs="Calibri"/>
                <w:bCs/>
                <w:sz w:val="20"/>
                <w:szCs w:val="20"/>
              </w:rPr>
              <w:t>including</w:t>
            </w:r>
            <w:r w:rsidRPr="00D801DF">
              <w:rPr>
                <w:rFonts w:ascii="Calibri" w:hAnsi="Calibri" w:cs="Calibri"/>
                <w:bCs/>
                <w:sz w:val="20"/>
                <w:szCs w:val="20"/>
              </w:rPr>
              <w:t xml:space="preserve"> reference to the restricted animal feeding ban?</w:t>
            </w:r>
          </w:p>
        </w:tc>
        <w:tc>
          <w:tcPr>
            <w:tcW w:w="3716" w:type="dxa"/>
            <w:tcBorders>
              <w:top w:val="single" w:sz="4" w:space="0" w:color="auto"/>
              <w:left w:val="single" w:sz="4" w:space="0" w:color="auto"/>
              <w:bottom w:val="single" w:sz="4" w:space="0" w:color="auto"/>
              <w:right w:val="single" w:sz="4" w:space="0" w:color="auto"/>
            </w:tcBorders>
          </w:tcPr>
          <w:p w14:paraId="48DF1FC7" w14:textId="4D34A0BF" w:rsidR="00922D70" w:rsidRPr="00D801DF" w:rsidRDefault="007A5B5C" w:rsidP="000E6491">
            <w:pPr>
              <w:rPr>
                <w:rFonts w:ascii="Calibri" w:hAnsi="Calibri" w:cs="Calibri"/>
                <w:i/>
                <w:iCs/>
                <w:sz w:val="20"/>
                <w:szCs w:val="20"/>
              </w:rPr>
            </w:pPr>
            <w:r>
              <w:rPr>
                <w:rFonts w:ascii="Calibri" w:hAnsi="Calibri" w:cs="Calibri"/>
                <w:i/>
                <w:iCs/>
                <w:sz w:val="20"/>
                <w:szCs w:val="20"/>
              </w:rPr>
              <w:t>Refer to clause 2.10.</w:t>
            </w:r>
          </w:p>
          <w:p w14:paraId="32D2DEE0" w14:textId="77777777" w:rsidR="00922D70" w:rsidRPr="00F35CE4" w:rsidRDefault="00922D70" w:rsidP="000E6491">
            <w:pPr>
              <w:rPr>
                <w:rFonts w:ascii="Calibri" w:hAnsi="Calibri" w:cs="Calibri"/>
                <w:i/>
                <w:iCs/>
                <w:sz w:val="20"/>
                <w:szCs w:val="20"/>
              </w:rPr>
            </w:pPr>
            <w:r w:rsidRPr="00D801DF">
              <w:rPr>
                <w:rFonts w:ascii="Calibri" w:hAnsi="Calibri" w:cs="Calibri"/>
                <w:i/>
                <w:iCs/>
                <w:sz w:val="20"/>
                <w:szCs w:val="20"/>
              </w:rPr>
              <w:t>There needs to be a system of approving bag artwork prior to printing and after receiving new bags and tags to ensure all bags and tags meet regulatory requirements.</w:t>
            </w:r>
          </w:p>
        </w:tc>
        <w:tc>
          <w:tcPr>
            <w:tcW w:w="851" w:type="dxa"/>
            <w:tcBorders>
              <w:top w:val="single" w:sz="4" w:space="0" w:color="auto"/>
              <w:left w:val="single" w:sz="4" w:space="0" w:color="auto"/>
              <w:bottom w:val="single" w:sz="4" w:space="0" w:color="auto"/>
              <w:right w:val="single" w:sz="4" w:space="0" w:color="auto"/>
            </w:tcBorders>
          </w:tcPr>
          <w:p w14:paraId="5EBCF916" w14:textId="77777777" w:rsidR="00922D70" w:rsidRPr="00904B3D" w:rsidRDefault="00922D70" w:rsidP="00625E6B">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2ACA64C" w14:textId="77777777" w:rsidR="00922D70" w:rsidRPr="00904B3D" w:rsidRDefault="00922D70" w:rsidP="000E6491">
            <w:pPr>
              <w:rPr>
                <w:rFonts w:ascii="Calibri" w:hAnsi="Calibri" w:cs="Calibri"/>
                <w:sz w:val="20"/>
                <w:szCs w:val="20"/>
              </w:rPr>
            </w:pPr>
          </w:p>
        </w:tc>
      </w:tr>
    </w:tbl>
    <w:p w14:paraId="2991C5D3" w14:textId="77777777" w:rsidR="00E428D5" w:rsidRPr="00E66AB0" w:rsidRDefault="00E428D5" w:rsidP="00E428D5">
      <w:pPr>
        <w:rPr>
          <w:rFonts w:ascii="Calibri" w:hAnsi="Calibri" w:cs="Calibri"/>
        </w:rPr>
      </w:pPr>
    </w:p>
    <w:p w14:paraId="01C0026D" w14:textId="77777777" w:rsidR="00E428D5" w:rsidRPr="00E66AB0" w:rsidRDefault="00E428D5" w:rsidP="00E428D5">
      <w:pPr>
        <w:rPr>
          <w:rFonts w:ascii="Calibri" w:hAnsi="Calibri" w:cs="Calibri"/>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3716"/>
        <w:gridCol w:w="851"/>
        <w:gridCol w:w="6520"/>
      </w:tblGrid>
      <w:tr w:rsidR="00E428D5" w:rsidRPr="00E66AB0" w14:paraId="656DAACF" w14:textId="77777777" w:rsidTr="00DC4C0A">
        <w:trPr>
          <w:cantSplit/>
        </w:trPr>
        <w:tc>
          <w:tcPr>
            <w:tcW w:w="4359" w:type="dxa"/>
            <w:tcBorders>
              <w:right w:val="nil"/>
            </w:tcBorders>
            <w:shd w:val="clear" w:color="auto" w:fill="003087"/>
          </w:tcPr>
          <w:p w14:paraId="1681C38E" w14:textId="3F70EC65" w:rsidR="00E428D5" w:rsidRPr="00E66AB0" w:rsidRDefault="00E428D5" w:rsidP="000E6491">
            <w:pPr>
              <w:pStyle w:val="Heading1"/>
              <w:numPr>
                <w:ilvl w:val="0"/>
                <w:numId w:val="3"/>
              </w:numPr>
              <w:spacing w:before="0" w:after="0"/>
              <w:ind w:left="357" w:hanging="357"/>
              <w:rPr>
                <w:rFonts w:ascii="Calibri" w:hAnsi="Calibri" w:cs="Calibri"/>
                <w:color w:val="FFFFFF" w:themeColor="background1"/>
                <w:sz w:val="24"/>
                <w:szCs w:val="24"/>
              </w:rPr>
            </w:pPr>
            <w:bookmarkStart w:id="62" w:name="_Toc178947639"/>
            <w:r>
              <w:rPr>
                <w:rFonts w:ascii="Calibri" w:hAnsi="Calibri" w:cs="Calibri"/>
                <w:color w:val="FFFFFF" w:themeColor="background1"/>
                <w:sz w:val="24"/>
                <w:szCs w:val="24"/>
              </w:rPr>
              <w:t>HAZARD RISK ASSESSMENT (HACCP)</w:t>
            </w:r>
            <w:bookmarkEnd w:id="62"/>
          </w:p>
        </w:tc>
        <w:tc>
          <w:tcPr>
            <w:tcW w:w="3716" w:type="dxa"/>
            <w:tcBorders>
              <w:left w:val="nil"/>
              <w:right w:val="nil"/>
            </w:tcBorders>
            <w:shd w:val="clear" w:color="auto" w:fill="003087"/>
          </w:tcPr>
          <w:p w14:paraId="0B37ECD1" w14:textId="77777777" w:rsidR="00E428D5" w:rsidRPr="00E66AB0" w:rsidRDefault="00E428D5"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tcBorders>
              <w:left w:val="nil"/>
              <w:right w:val="nil"/>
            </w:tcBorders>
            <w:shd w:val="clear" w:color="auto" w:fill="003087"/>
          </w:tcPr>
          <w:p w14:paraId="7B84CA51" w14:textId="77777777" w:rsidR="00E428D5" w:rsidRPr="00E66AB0" w:rsidRDefault="00E428D5"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6520" w:type="dxa"/>
            <w:tcBorders>
              <w:left w:val="nil"/>
            </w:tcBorders>
            <w:shd w:val="clear" w:color="auto" w:fill="003087"/>
          </w:tcPr>
          <w:p w14:paraId="30526EB4" w14:textId="77777777" w:rsidR="00E428D5" w:rsidRPr="00E66AB0" w:rsidRDefault="00E428D5"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r w:rsidR="00E428D5" w:rsidRPr="009B2AE2" w14:paraId="6CF12B96" w14:textId="77777777" w:rsidTr="000E6491">
        <w:trPr>
          <w:cantSplit/>
        </w:trPr>
        <w:tc>
          <w:tcPr>
            <w:tcW w:w="15446" w:type="dxa"/>
            <w:gridSpan w:val="4"/>
            <w:tcBorders>
              <w:bottom w:val="nil"/>
            </w:tcBorders>
            <w:shd w:val="clear" w:color="auto" w:fill="B4C6E7"/>
          </w:tcPr>
          <w:p w14:paraId="3B3EA29D" w14:textId="2087852C" w:rsidR="00E428D5" w:rsidRPr="0089291E" w:rsidRDefault="00E428D5" w:rsidP="000E6491">
            <w:pPr>
              <w:pStyle w:val="Heading2"/>
              <w:numPr>
                <w:ilvl w:val="1"/>
                <w:numId w:val="3"/>
              </w:numPr>
              <w:spacing w:before="0" w:after="0"/>
              <w:rPr>
                <w:rFonts w:ascii="Calibri" w:hAnsi="Calibri" w:cs="Calibri"/>
                <w:b/>
                <w:bCs/>
                <w:sz w:val="20"/>
                <w:szCs w:val="20"/>
              </w:rPr>
            </w:pPr>
            <w:bookmarkStart w:id="63" w:name="_Toc178947640"/>
            <w:r>
              <w:rPr>
                <w:rFonts w:ascii="Calibri" w:hAnsi="Calibri" w:cs="Calibri"/>
                <w:b/>
                <w:bCs/>
                <w:sz w:val="20"/>
                <w:szCs w:val="20"/>
              </w:rPr>
              <w:t>HACCP TEAM</w:t>
            </w:r>
            <w:bookmarkEnd w:id="63"/>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3E729D" w:rsidRPr="00DC4C0A" w14:paraId="00F50F5C" w14:textId="77777777" w:rsidTr="003E729D">
        <w:trPr>
          <w:cantSplit/>
        </w:trPr>
        <w:tc>
          <w:tcPr>
            <w:tcW w:w="562" w:type="dxa"/>
            <w:tcBorders>
              <w:top w:val="single" w:sz="4" w:space="0" w:color="auto"/>
              <w:left w:val="single" w:sz="4" w:space="0" w:color="auto"/>
              <w:bottom w:val="single" w:sz="4" w:space="0" w:color="auto"/>
              <w:right w:val="single" w:sz="4" w:space="0" w:color="auto"/>
            </w:tcBorders>
          </w:tcPr>
          <w:p w14:paraId="4BD45949" w14:textId="77777777" w:rsidR="003E729D" w:rsidRPr="00DC4C0A" w:rsidRDefault="003E729D" w:rsidP="003E729D">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CCAF32D" w14:textId="273232D2" w:rsidR="003E729D" w:rsidRPr="00DC4C0A" w:rsidRDefault="003E729D" w:rsidP="002E722B">
            <w:pPr>
              <w:rPr>
                <w:rFonts w:ascii="Calibri" w:hAnsi="Calibri" w:cs="Calibri"/>
                <w:bCs/>
                <w:sz w:val="20"/>
                <w:szCs w:val="20"/>
              </w:rPr>
            </w:pPr>
            <w:r w:rsidRPr="00DC4C0A">
              <w:rPr>
                <w:rFonts w:ascii="Calibri" w:hAnsi="Calibri" w:cs="Calibri"/>
                <w:bCs/>
                <w:sz w:val="20"/>
                <w:szCs w:val="20"/>
              </w:rPr>
              <w:t xml:space="preserve">Is the HACCP team multi-disciplinary? </w:t>
            </w:r>
          </w:p>
          <w:p w14:paraId="7B220F6D" w14:textId="30DFD286" w:rsidR="003E729D" w:rsidRPr="00DC4C0A" w:rsidRDefault="003E729D" w:rsidP="002E722B">
            <w:pPr>
              <w:rPr>
                <w:rFonts w:ascii="Calibri" w:hAnsi="Calibri" w:cs="Calibri"/>
                <w:sz w:val="20"/>
                <w:szCs w:val="20"/>
              </w:rPr>
            </w:pPr>
            <w:r w:rsidRPr="00DC4C0A">
              <w:rPr>
                <w:rFonts w:ascii="Calibri" w:hAnsi="Calibri" w:cs="Calibri"/>
                <w:bCs/>
                <w:sz w:val="20"/>
                <w:szCs w:val="20"/>
              </w:rPr>
              <w:t>Are the team members trained in HACCP principles?</w:t>
            </w:r>
          </w:p>
        </w:tc>
        <w:tc>
          <w:tcPr>
            <w:tcW w:w="3716" w:type="dxa"/>
            <w:tcBorders>
              <w:top w:val="single" w:sz="4" w:space="0" w:color="auto"/>
              <w:left w:val="single" w:sz="4" w:space="0" w:color="auto"/>
              <w:bottom w:val="single" w:sz="4" w:space="0" w:color="auto"/>
              <w:right w:val="single" w:sz="4" w:space="0" w:color="auto"/>
            </w:tcBorders>
          </w:tcPr>
          <w:p w14:paraId="64B6C50D" w14:textId="23E92E2A" w:rsidR="003E729D" w:rsidRPr="00DC4C0A" w:rsidRDefault="003E729D" w:rsidP="002E722B">
            <w:pPr>
              <w:rPr>
                <w:rFonts w:ascii="Calibri" w:hAnsi="Calibri" w:cs="Calibri"/>
                <w:i/>
                <w:iCs/>
                <w:sz w:val="20"/>
                <w:szCs w:val="20"/>
              </w:rPr>
            </w:pPr>
            <w:r w:rsidRPr="00DC4C0A">
              <w:rPr>
                <w:rFonts w:ascii="Calibri" w:hAnsi="Calibri" w:cs="Calibri"/>
                <w:i/>
                <w:iCs/>
                <w:sz w:val="20"/>
                <w:szCs w:val="20"/>
              </w:rPr>
              <w:t>FeedSafe training is adequate to meet this requirement.</w:t>
            </w:r>
            <w:r w:rsidR="00DC4C0A">
              <w:rPr>
                <w:rFonts w:ascii="Calibri" w:hAnsi="Calibri" w:cs="Calibri"/>
                <w:i/>
                <w:iCs/>
                <w:sz w:val="20"/>
                <w:szCs w:val="20"/>
              </w:rPr>
              <w:t xml:space="preserve"> Refer to the SFMCA </w:t>
            </w:r>
            <w:hyperlink r:id="rId23" w:history="1">
              <w:r w:rsidR="00DC4C0A" w:rsidRPr="00DC4C0A">
                <w:rPr>
                  <w:rStyle w:val="Hyperlink"/>
                  <w:rFonts w:ascii="Calibri" w:hAnsi="Calibri" w:cs="Calibri"/>
                  <w:i/>
                  <w:iCs/>
                  <w:sz w:val="20"/>
                  <w:szCs w:val="20"/>
                </w:rPr>
                <w:t>HACCP Instructional Videos.</w:t>
              </w:r>
            </w:hyperlink>
          </w:p>
        </w:tc>
        <w:tc>
          <w:tcPr>
            <w:tcW w:w="851" w:type="dxa"/>
            <w:tcBorders>
              <w:top w:val="single" w:sz="4" w:space="0" w:color="auto"/>
              <w:left w:val="single" w:sz="4" w:space="0" w:color="auto"/>
              <w:bottom w:val="single" w:sz="4" w:space="0" w:color="auto"/>
              <w:right w:val="single" w:sz="4" w:space="0" w:color="auto"/>
            </w:tcBorders>
          </w:tcPr>
          <w:p w14:paraId="52B278AF" w14:textId="77777777" w:rsidR="003E729D" w:rsidRPr="00DC4C0A" w:rsidRDefault="003E729D" w:rsidP="00DC4C0A">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3CCC02C" w14:textId="77777777" w:rsidR="003E729D" w:rsidRPr="00DC4C0A" w:rsidRDefault="003E729D" w:rsidP="002E722B">
            <w:pPr>
              <w:rPr>
                <w:rFonts w:ascii="Calibri" w:hAnsi="Calibri" w:cs="Calibri"/>
                <w:sz w:val="20"/>
                <w:szCs w:val="20"/>
              </w:rPr>
            </w:pPr>
          </w:p>
        </w:tc>
      </w:tr>
      <w:tr w:rsidR="003E729D" w:rsidRPr="00904B3D" w14:paraId="5C12E187" w14:textId="77777777" w:rsidTr="003E729D">
        <w:trPr>
          <w:cantSplit/>
        </w:trPr>
        <w:tc>
          <w:tcPr>
            <w:tcW w:w="562" w:type="dxa"/>
            <w:tcBorders>
              <w:top w:val="single" w:sz="4" w:space="0" w:color="auto"/>
              <w:left w:val="single" w:sz="4" w:space="0" w:color="auto"/>
              <w:bottom w:val="single" w:sz="4" w:space="0" w:color="auto"/>
              <w:right w:val="single" w:sz="4" w:space="0" w:color="auto"/>
            </w:tcBorders>
          </w:tcPr>
          <w:p w14:paraId="330708A0" w14:textId="77777777" w:rsidR="003E729D" w:rsidRPr="00DC4C0A" w:rsidRDefault="003E729D" w:rsidP="003E729D">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E9907C0" w14:textId="2C722BCC" w:rsidR="003E729D" w:rsidRPr="00DC4C0A" w:rsidRDefault="003E729D" w:rsidP="002E722B">
            <w:pPr>
              <w:rPr>
                <w:rFonts w:ascii="Calibri" w:hAnsi="Calibri" w:cs="Calibri"/>
                <w:bCs/>
                <w:sz w:val="20"/>
                <w:szCs w:val="20"/>
              </w:rPr>
            </w:pPr>
            <w:r w:rsidRPr="00DC4C0A">
              <w:rPr>
                <w:rFonts w:ascii="Calibri" w:hAnsi="Calibri" w:cs="Calibri"/>
                <w:bCs/>
                <w:sz w:val="20"/>
                <w:szCs w:val="20"/>
              </w:rPr>
              <w:t xml:space="preserve">Has a HACCP team leader been appointed? </w:t>
            </w:r>
          </w:p>
          <w:p w14:paraId="64E8C9E7" w14:textId="2FCB39EA" w:rsidR="003E729D" w:rsidRPr="00DC4C0A" w:rsidRDefault="003E729D" w:rsidP="002E722B">
            <w:pPr>
              <w:rPr>
                <w:rFonts w:ascii="Calibri" w:hAnsi="Calibri" w:cs="Calibri"/>
                <w:bCs/>
                <w:sz w:val="20"/>
                <w:szCs w:val="20"/>
              </w:rPr>
            </w:pPr>
            <w:r w:rsidRPr="00DC4C0A">
              <w:rPr>
                <w:rFonts w:ascii="Calibri" w:hAnsi="Calibri" w:cs="Calibri"/>
                <w:bCs/>
                <w:sz w:val="20"/>
                <w:szCs w:val="20"/>
              </w:rPr>
              <w:t>Does this person have authority to perform the role?</w:t>
            </w:r>
          </w:p>
        </w:tc>
        <w:tc>
          <w:tcPr>
            <w:tcW w:w="3716" w:type="dxa"/>
            <w:tcBorders>
              <w:top w:val="single" w:sz="4" w:space="0" w:color="auto"/>
              <w:left w:val="single" w:sz="4" w:space="0" w:color="auto"/>
              <w:bottom w:val="single" w:sz="4" w:space="0" w:color="auto"/>
              <w:right w:val="single" w:sz="4" w:space="0" w:color="auto"/>
            </w:tcBorders>
          </w:tcPr>
          <w:p w14:paraId="519690C3" w14:textId="693EED37" w:rsidR="003E729D" w:rsidRPr="00DC4C0A" w:rsidRDefault="003E729D" w:rsidP="002E722B">
            <w:pPr>
              <w:rPr>
                <w:rFonts w:ascii="Calibri" w:hAnsi="Calibri" w:cs="Calibri"/>
                <w:i/>
                <w:iCs/>
                <w:sz w:val="20"/>
                <w:szCs w:val="20"/>
              </w:rPr>
            </w:pPr>
            <w:r w:rsidRPr="00DC4C0A">
              <w:rPr>
                <w:rFonts w:ascii="Calibri" w:hAnsi="Calibri" w:cs="Calibri"/>
                <w:i/>
                <w:iCs/>
                <w:sz w:val="20"/>
                <w:szCs w:val="20"/>
              </w:rPr>
              <w:t>Refer to organisation chart and/or job descriptions</w:t>
            </w:r>
            <w:r w:rsidR="004B67B1">
              <w:rPr>
                <w:rFonts w:ascii="Calibri" w:hAnsi="Calibri" w:cs="Calibri"/>
                <w:i/>
                <w:iCs/>
                <w:sz w:val="20"/>
                <w:szCs w:val="20"/>
              </w:rPr>
              <w:t xml:space="preserve"> for authorisations</w:t>
            </w:r>
            <w:r w:rsidRPr="00DC4C0A">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83C6D9F" w14:textId="77777777" w:rsidR="003E729D" w:rsidRPr="00904B3D" w:rsidRDefault="003E729D" w:rsidP="00DC4C0A">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1462C00" w14:textId="77777777" w:rsidR="003E729D" w:rsidRPr="00904B3D" w:rsidRDefault="003E729D" w:rsidP="002E722B">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41082CD7" w14:textId="77777777" w:rsidTr="000E6491">
        <w:trPr>
          <w:cantSplit/>
        </w:trPr>
        <w:tc>
          <w:tcPr>
            <w:tcW w:w="15446" w:type="dxa"/>
            <w:tcBorders>
              <w:bottom w:val="nil"/>
            </w:tcBorders>
            <w:shd w:val="clear" w:color="auto" w:fill="B4C6E7"/>
          </w:tcPr>
          <w:p w14:paraId="545AF8D0" w14:textId="1FDCBEF5" w:rsidR="00E428D5" w:rsidRPr="0089291E" w:rsidRDefault="00E428D5" w:rsidP="000E6491">
            <w:pPr>
              <w:pStyle w:val="Heading2"/>
              <w:numPr>
                <w:ilvl w:val="1"/>
                <w:numId w:val="3"/>
              </w:numPr>
              <w:spacing w:before="0" w:after="0"/>
              <w:rPr>
                <w:rFonts w:ascii="Calibri" w:hAnsi="Calibri" w:cs="Calibri"/>
                <w:b/>
                <w:bCs/>
                <w:sz w:val="20"/>
                <w:szCs w:val="20"/>
              </w:rPr>
            </w:pPr>
            <w:bookmarkStart w:id="64" w:name="_Toc178947641"/>
            <w:r>
              <w:rPr>
                <w:rFonts w:ascii="Calibri" w:hAnsi="Calibri" w:cs="Calibri"/>
                <w:b/>
                <w:bCs/>
                <w:sz w:val="20"/>
                <w:szCs w:val="20"/>
              </w:rPr>
              <w:t>HAZARD ASSESSMENT</w:t>
            </w:r>
            <w:bookmarkEnd w:id="64"/>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3E729D" w:rsidRPr="00904B3D" w14:paraId="28E4AD19" w14:textId="77777777" w:rsidTr="003E729D">
        <w:trPr>
          <w:cantSplit/>
        </w:trPr>
        <w:tc>
          <w:tcPr>
            <w:tcW w:w="562" w:type="dxa"/>
            <w:tcBorders>
              <w:top w:val="single" w:sz="4" w:space="0" w:color="auto"/>
              <w:left w:val="single" w:sz="4" w:space="0" w:color="auto"/>
              <w:bottom w:val="single" w:sz="4" w:space="0" w:color="auto"/>
              <w:right w:val="single" w:sz="4" w:space="0" w:color="auto"/>
            </w:tcBorders>
          </w:tcPr>
          <w:p w14:paraId="3D06DD5C" w14:textId="77777777" w:rsidR="003E729D" w:rsidRPr="003E729D" w:rsidRDefault="003E729D" w:rsidP="003E729D">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603BF709" w14:textId="442380B9" w:rsidR="003E729D" w:rsidRPr="00904B3D" w:rsidRDefault="003E729D" w:rsidP="00A74656">
            <w:pPr>
              <w:rPr>
                <w:rFonts w:ascii="Calibri" w:hAnsi="Calibri" w:cs="Calibri"/>
                <w:sz w:val="20"/>
                <w:szCs w:val="20"/>
              </w:rPr>
            </w:pPr>
            <w:r w:rsidRPr="00762D5B">
              <w:rPr>
                <w:rFonts w:ascii="Calibri" w:hAnsi="Calibri" w:cs="Calibri"/>
                <w:bCs/>
                <w:sz w:val="20"/>
                <w:szCs w:val="20"/>
              </w:rPr>
              <w:t>Has a site hazard food safety risk assessment been completed and is it reviewed</w:t>
            </w:r>
            <w:r w:rsidR="00DC4C0A">
              <w:rPr>
                <w:rFonts w:ascii="Calibri" w:hAnsi="Calibri" w:cs="Calibri"/>
                <w:bCs/>
                <w:sz w:val="20"/>
                <w:szCs w:val="20"/>
              </w:rPr>
              <w:t xml:space="preserve"> annually</w:t>
            </w:r>
            <w:r w:rsidRPr="00762D5B">
              <w:rPr>
                <w:rFonts w:ascii="Calibri" w:hAnsi="Calibri" w:cs="Calibri"/>
                <w:bCs/>
                <w:sz w:val="20"/>
                <w:szCs w:val="20"/>
              </w:rPr>
              <w:t>?</w:t>
            </w:r>
          </w:p>
        </w:tc>
        <w:tc>
          <w:tcPr>
            <w:tcW w:w="3716" w:type="dxa"/>
            <w:tcBorders>
              <w:top w:val="single" w:sz="4" w:space="0" w:color="auto"/>
              <w:left w:val="single" w:sz="4" w:space="0" w:color="auto"/>
              <w:bottom w:val="single" w:sz="4" w:space="0" w:color="auto"/>
              <w:right w:val="single" w:sz="4" w:space="0" w:color="auto"/>
            </w:tcBorders>
          </w:tcPr>
          <w:p w14:paraId="7780F227" w14:textId="00ACC054" w:rsidR="003E729D" w:rsidRPr="00AA370D" w:rsidRDefault="00AA370D" w:rsidP="00A74656">
            <w:pPr>
              <w:rPr>
                <w:rFonts w:ascii="Calibri" w:hAnsi="Calibri" w:cs="Calibri"/>
                <w:bCs/>
                <w:i/>
                <w:iCs/>
                <w:sz w:val="20"/>
                <w:szCs w:val="20"/>
              </w:rPr>
            </w:pPr>
            <w:r w:rsidRPr="00DC4C0A">
              <w:rPr>
                <w:rFonts w:ascii="Calibri" w:hAnsi="Calibri" w:cs="Calibri"/>
                <w:bCs/>
                <w:i/>
                <w:iCs/>
                <w:sz w:val="20"/>
                <w:szCs w:val="20"/>
              </w:rPr>
              <w:t xml:space="preserve">A </w:t>
            </w:r>
            <w:hyperlink r:id="rId24" w:history="1">
              <w:r w:rsidRPr="00DC4C0A">
                <w:rPr>
                  <w:rStyle w:val="Hyperlink"/>
                  <w:rFonts w:ascii="Calibri" w:hAnsi="Calibri" w:cs="Calibri"/>
                  <w:bCs/>
                  <w:i/>
                  <w:iCs/>
                  <w:sz w:val="20"/>
                  <w:szCs w:val="20"/>
                </w:rPr>
                <w:t>HACCP template</w:t>
              </w:r>
            </w:hyperlink>
            <w:r w:rsidRPr="00DC4C0A">
              <w:rPr>
                <w:rFonts w:ascii="Calibri" w:hAnsi="Calibri" w:cs="Calibri"/>
                <w:bCs/>
                <w:i/>
                <w:iCs/>
                <w:sz w:val="20"/>
                <w:szCs w:val="20"/>
              </w:rPr>
              <w:t xml:space="preserve"> is available on FeedSafe website resources section.</w:t>
            </w:r>
          </w:p>
        </w:tc>
        <w:tc>
          <w:tcPr>
            <w:tcW w:w="851" w:type="dxa"/>
            <w:tcBorders>
              <w:top w:val="single" w:sz="4" w:space="0" w:color="auto"/>
              <w:left w:val="single" w:sz="4" w:space="0" w:color="auto"/>
              <w:bottom w:val="single" w:sz="4" w:space="0" w:color="auto"/>
              <w:right w:val="single" w:sz="4" w:space="0" w:color="auto"/>
            </w:tcBorders>
          </w:tcPr>
          <w:p w14:paraId="28D6B2DD" w14:textId="77777777" w:rsidR="003E729D" w:rsidRPr="00904B3D" w:rsidRDefault="003E729D" w:rsidP="00DC4C0A">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F9882F4" w14:textId="77777777" w:rsidR="003E729D" w:rsidRPr="00904B3D" w:rsidRDefault="003E729D" w:rsidP="00A74656">
            <w:pPr>
              <w:rPr>
                <w:rFonts w:ascii="Calibri" w:hAnsi="Calibri" w:cs="Calibri"/>
                <w:sz w:val="20"/>
                <w:szCs w:val="20"/>
              </w:rPr>
            </w:pPr>
          </w:p>
        </w:tc>
      </w:tr>
      <w:tr w:rsidR="003E729D" w:rsidRPr="00904B3D" w14:paraId="4FBCEC7F" w14:textId="77777777" w:rsidTr="003E729D">
        <w:trPr>
          <w:cantSplit/>
        </w:trPr>
        <w:tc>
          <w:tcPr>
            <w:tcW w:w="562" w:type="dxa"/>
            <w:tcBorders>
              <w:top w:val="single" w:sz="4" w:space="0" w:color="auto"/>
              <w:left w:val="single" w:sz="4" w:space="0" w:color="auto"/>
              <w:bottom w:val="single" w:sz="4" w:space="0" w:color="auto"/>
              <w:right w:val="single" w:sz="4" w:space="0" w:color="auto"/>
            </w:tcBorders>
          </w:tcPr>
          <w:p w14:paraId="46C794E8" w14:textId="77777777" w:rsidR="003E729D" w:rsidRPr="003E729D" w:rsidRDefault="003E729D" w:rsidP="003E729D">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BDC09A9" w14:textId="4B66EE0F" w:rsidR="003E729D" w:rsidRPr="00762D5B" w:rsidRDefault="003E729D" w:rsidP="000E6491">
            <w:pPr>
              <w:rPr>
                <w:rFonts w:ascii="Calibri" w:hAnsi="Calibri" w:cs="Calibri"/>
                <w:bCs/>
                <w:sz w:val="20"/>
                <w:szCs w:val="20"/>
              </w:rPr>
            </w:pPr>
            <w:r w:rsidRPr="00762D5B">
              <w:rPr>
                <w:rFonts w:ascii="Calibri" w:hAnsi="Calibri" w:cs="Calibri"/>
                <w:bCs/>
                <w:sz w:val="20"/>
                <w:szCs w:val="20"/>
              </w:rPr>
              <w:t>Does the risk assessment plan utilise HACCP principles, identifying risk areas and provide methods of managing these risks?</w:t>
            </w:r>
          </w:p>
        </w:tc>
        <w:tc>
          <w:tcPr>
            <w:tcW w:w="3716" w:type="dxa"/>
            <w:tcBorders>
              <w:top w:val="single" w:sz="4" w:space="0" w:color="auto"/>
              <w:left w:val="single" w:sz="4" w:space="0" w:color="auto"/>
              <w:bottom w:val="single" w:sz="4" w:space="0" w:color="auto"/>
              <w:right w:val="single" w:sz="4" w:space="0" w:color="auto"/>
            </w:tcBorders>
          </w:tcPr>
          <w:p w14:paraId="436B8E42" w14:textId="041C2B72" w:rsidR="003E729D" w:rsidRPr="00AB696A" w:rsidRDefault="003E729D" w:rsidP="007B2263">
            <w:pPr>
              <w:rPr>
                <w:rFonts w:ascii="Calibri" w:hAnsi="Calibri" w:cs="Calibri"/>
                <w:bCs/>
                <w:i/>
                <w:iCs/>
                <w:sz w:val="20"/>
                <w:szCs w:val="20"/>
                <w:highlight w:val="green"/>
              </w:rPr>
            </w:pPr>
            <w:r w:rsidRPr="00554B80">
              <w:rPr>
                <w:rFonts w:ascii="Calibri" w:hAnsi="Calibri" w:cs="Calibri"/>
                <w:bCs/>
                <w:i/>
                <w:iCs/>
                <w:sz w:val="20"/>
                <w:szCs w:val="20"/>
              </w:rPr>
              <w:t xml:space="preserve">Reference should </w:t>
            </w:r>
            <w:r w:rsidRPr="00AA370D">
              <w:rPr>
                <w:rFonts w:ascii="Calibri" w:hAnsi="Calibri" w:cs="Calibri"/>
                <w:bCs/>
                <w:i/>
                <w:iCs/>
                <w:sz w:val="20"/>
                <w:szCs w:val="20"/>
              </w:rPr>
              <w:t xml:space="preserve">be made to the </w:t>
            </w:r>
            <w:hyperlink r:id="rId25" w:history="1">
              <w:r w:rsidRPr="00AA370D">
                <w:rPr>
                  <w:rStyle w:val="Hyperlink"/>
                  <w:rFonts w:ascii="Calibri" w:hAnsi="Calibri" w:cs="Calibri"/>
                  <w:bCs/>
                  <w:i/>
                  <w:iCs/>
                  <w:sz w:val="20"/>
                  <w:szCs w:val="20"/>
                </w:rPr>
                <w:t xml:space="preserve"> Hazard Risk Assessment </w:t>
              </w:r>
              <w:r w:rsidR="001B55EB">
                <w:rPr>
                  <w:rStyle w:val="Hyperlink"/>
                  <w:rFonts w:ascii="Calibri" w:hAnsi="Calibri" w:cs="Calibri"/>
                  <w:bCs/>
                  <w:i/>
                  <w:iCs/>
                  <w:sz w:val="20"/>
                  <w:szCs w:val="20"/>
                </w:rPr>
                <w:t>(HACCP) Support</w:t>
              </w:r>
            </w:hyperlink>
            <w:r w:rsidRPr="00AA370D">
              <w:rPr>
                <w:rFonts w:ascii="Calibri" w:hAnsi="Calibri" w:cs="Calibri"/>
                <w:bCs/>
                <w:i/>
                <w:iCs/>
                <w:sz w:val="20"/>
                <w:szCs w:val="20"/>
              </w:rPr>
              <w:t xml:space="preserve"> which identifies the major risks manufacturers need to</w:t>
            </w:r>
            <w:r w:rsidRPr="00554B80">
              <w:rPr>
                <w:rFonts w:ascii="Calibri" w:hAnsi="Calibri" w:cs="Calibri"/>
                <w:bCs/>
                <w:i/>
                <w:iCs/>
                <w:sz w:val="20"/>
                <w:szCs w:val="20"/>
              </w:rPr>
              <w:t xml:space="preserve"> manage. The seven principles of HACCP need to be used in managing risk hazards.</w:t>
            </w:r>
          </w:p>
        </w:tc>
        <w:tc>
          <w:tcPr>
            <w:tcW w:w="851" w:type="dxa"/>
            <w:tcBorders>
              <w:top w:val="single" w:sz="4" w:space="0" w:color="auto"/>
              <w:left w:val="single" w:sz="4" w:space="0" w:color="auto"/>
              <w:bottom w:val="single" w:sz="4" w:space="0" w:color="auto"/>
              <w:right w:val="single" w:sz="4" w:space="0" w:color="auto"/>
            </w:tcBorders>
          </w:tcPr>
          <w:p w14:paraId="103D492E" w14:textId="77777777" w:rsidR="003E729D" w:rsidRPr="00904B3D" w:rsidRDefault="003E729D" w:rsidP="00DC4C0A">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A2D1CF7" w14:textId="77777777" w:rsidR="003E729D" w:rsidRPr="00904B3D" w:rsidRDefault="003E729D" w:rsidP="000E6491">
            <w:pPr>
              <w:rPr>
                <w:rFonts w:ascii="Calibri" w:hAnsi="Calibri" w:cs="Calibri"/>
                <w:sz w:val="20"/>
                <w:szCs w:val="20"/>
              </w:rPr>
            </w:pPr>
          </w:p>
        </w:tc>
      </w:tr>
      <w:tr w:rsidR="003E729D" w:rsidRPr="00DC4C0A" w14:paraId="0C8CF083" w14:textId="77777777" w:rsidTr="003E729D">
        <w:trPr>
          <w:cantSplit/>
        </w:trPr>
        <w:tc>
          <w:tcPr>
            <w:tcW w:w="562" w:type="dxa"/>
            <w:tcBorders>
              <w:top w:val="single" w:sz="4" w:space="0" w:color="auto"/>
              <w:left w:val="single" w:sz="4" w:space="0" w:color="auto"/>
              <w:bottom w:val="single" w:sz="4" w:space="0" w:color="auto"/>
              <w:right w:val="single" w:sz="4" w:space="0" w:color="auto"/>
            </w:tcBorders>
          </w:tcPr>
          <w:p w14:paraId="6624B5C6" w14:textId="77777777" w:rsidR="003E729D" w:rsidRPr="00DC4C0A" w:rsidRDefault="003E729D" w:rsidP="003E729D">
            <w:pPr>
              <w:pStyle w:val="ListParagraph"/>
              <w:numPr>
                <w:ilvl w:val="2"/>
                <w:numId w:val="3"/>
              </w:numPr>
              <w:rPr>
                <w:rFonts w:ascii="Calibri" w:hAnsi="Calibri" w:cs="Calibri"/>
                <w:bCs/>
                <w:sz w:val="20"/>
                <w:szCs w:val="20"/>
                <w:lang w:val="en-US"/>
              </w:rPr>
            </w:pPr>
          </w:p>
        </w:tc>
        <w:tc>
          <w:tcPr>
            <w:tcW w:w="4359" w:type="dxa"/>
            <w:tcBorders>
              <w:top w:val="single" w:sz="4" w:space="0" w:color="auto"/>
              <w:left w:val="single" w:sz="4" w:space="0" w:color="auto"/>
              <w:bottom w:val="single" w:sz="4" w:space="0" w:color="auto"/>
              <w:right w:val="single" w:sz="4" w:space="0" w:color="auto"/>
            </w:tcBorders>
          </w:tcPr>
          <w:p w14:paraId="07DDED98" w14:textId="71A871DA" w:rsidR="003E729D" w:rsidRPr="00DC4C0A" w:rsidRDefault="003E729D" w:rsidP="000E6491">
            <w:pPr>
              <w:rPr>
                <w:rFonts w:ascii="Calibri" w:hAnsi="Calibri" w:cs="Calibri"/>
                <w:bCs/>
                <w:sz w:val="20"/>
                <w:szCs w:val="20"/>
              </w:rPr>
            </w:pPr>
            <w:r w:rsidRPr="00DC4C0A">
              <w:rPr>
                <w:rFonts w:ascii="Calibri" w:hAnsi="Calibri" w:cs="Calibri"/>
                <w:bCs/>
                <w:sz w:val="20"/>
                <w:szCs w:val="20"/>
                <w:lang w:val="en-US"/>
              </w:rPr>
              <w:t>Has the process flow diagram been verified as accurate and includes all key steps?</w:t>
            </w:r>
          </w:p>
        </w:tc>
        <w:tc>
          <w:tcPr>
            <w:tcW w:w="3716" w:type="dxa"/>
            <w:tcBorders>
              <w:top w:val="single" w:sz="4" w:space="0" w:color="auto"/>
              <w:left w:val="single" w:sz="4" w:space="0" w:color="auto"/>
              <w:bottom w:val="single" w:sz="4" w:space="0" w:color="auto"/>
              <w:right w:val="single" w:sz="4" w:space="0" w:color="auto"/>
            </w:tcBorders>
          </w:tcPr>
          <w:p w14:paraId="67F09497" w14:textId="77777777" w:rsidR="003E729D" w:rsidRPr="00DC4C0A" w:rsidRDefault="003E729D"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138163C9" w14:textId="77777777" w:rsidR="003E729D" w:rsidRPr="00DC4C0A" w:rsidRDefault="003E729D" w:rsidP="00DC4C0A">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5DDE451" w14:textId="77777777" w:rsidR="003E729D" w:rsidRPr="00DC4C0A" w:rsidRDefault="003E729D" w:rsidP="000E6491">
            <w:pPr>
              <w:rPr>
                <w:rFonts w:ascii="Calibri" w:hAnsi="Calibri" w:cs="Calibri"/>
                <w:sz w:val="20"/>
                <w:szCs w:val="20"/>
              </w:rPr>
            </w:pPr>
          </w:p>
        </w:tc>
      </w:tr>
      <w:tr w:rsidR="003E729D" w:rsidRPr="00904B3D" w14:paraId="26F7588C" w14:textId="77777777" w:rsidTr="003E729D">
        <w:trPr>
          <w:cantSplit/>
        </w:trPr>
        <w:tc>
          <w:tcPr>
            <w:tcW w:w="562" w:type="dxa"/>
            <w:tcBorders>
              <w:top w:val="single" w:sz="4" w:space="0" w:color="auto"/>
              <w:left w:val="single" w:sz="4" w:space="0" w:color="auto"/>
              <w:bottom w:val="single" w:sz="4" w:space="0" w:color="auto"/>
              <w:right w:val="single" w:sz="4" w:space="0" w:color="auto"/>
            </w:tcBorders>
          </w:tcPr>
          <w:p w14:paraId="234628CA" w14:textId="77777777" w:rsidR="003E729D" w:rsidRPr="00DC4C0A" w:rsidRDefault="003E729D" w:rsidP="003E729D">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57ACBED" w14:textId="295E5741" w:rsidR="003E729D" w:rsidRPr="00DC4C0A" w:rsidRDefault="003E729D" w:rsidP="00482361">
            <w:pPr>
              <w:rPr>
                <w:rFonts w:ascii="Calibri" w:hAnsi="Calibri" w:cs="Calibri"/>
                <w:bCs/>
                <w:sz w:val="20"/>
                <w:szCs w:val="20"/>
              </w:rPr>
            </w:pPr>
            <w:r w:rsidRPr="00DC4C0A">
              <w:rPr>
                <w:rFonts w:ascii="Calibri" w:hAnsi="Calibri" w:cs="Calibri"/>
                <w:bCs/>
                <w:sz w:val="20"/>
                <w:szCs w:val="20"/>
              </w:rPr>
              <w:t>Does the hazard assessment include:</w:t>
            </w:r>
          </w:p>
          <w:p w14:paraId="22EDF693" w14:textId="77777777" w:rsidR="003E729D" w:rsidRPr="00DC4C0A" w:rsidRDefault="003E729D" w:rsidP="003E729D">
            <w:pPr>
              <w:numPr>
                <w:ilvl w:val="2"/>
                <w:numId w:val="7"/>
              </w:numPr>
              <w:ind w:left="598" w:hanging="283"/>
              <w:rPr>
                <w:rFonts w:ascii="Calibri" w:hAnsi="Calibri" w:cs="Calibri"/>
                <w:bCs/>
                <w:sz w:val="20"/>
                <w:szCs w:val="20"/>
              </w:rPr>
            </w:pPr>
            <w:r w:rsidRPr="00DC4C0A">
              <w:rPr>
                <w:rFonts w:ascii="Calibri" w:hAnsi="Calibri" w:cs="Calibri"/>
                <w:bCs/>
                <w:sz w:val="20"/>
                <w:szCs w:val="20"/>
              </w:rPr>
              <w:t>Product descriptions,</w:t>
            </w:r>
          </w:p>
          <w:p w14:paraId="581F3823" w14:textId="222E6DCA" w:rsidR="003E729D" w:rsidRPr="00DC4C0A" w:rsidRDefault="003E729D" w:rsidP="003E729D">
            <w:pPr>
              <w:numPr>
                <w:ilvl w:val="2"/>
                <w:numId w:val="7"/>
              </w:numPr>
              <w:ind w:left="598" w:hanging="283"/>
              <w:rPr>
                <w:rFonts w:ascii="Calibri" w:hAnsi="Calibri" w:cs="Calibri"/>
                <w:bCs/>
                <w:sz w:val="20"/>
                <w:szCs w:val="20"/>
              </w:rPr>
            </w:pPr>
            <w:r w:rsidRPr="00DC4C0A">
              <w:rPr>
                <w:rFonts w:ascii="Calibri" w:hAnsi="Calibri" w:cs="Calibri"/>
                <w:bCs/>
                <w:sz w:val="20"/>
                <w:szCs w:val="20"/>
              </w:rPr>
              <w:t>Assessment of hazards at each step,</w:t>
            </w:r>
          </w:p>
          <w:p w14:paraId="273BC008" w14:textId="1A779F3C" w:rsidR="003E729D" w:rsidRPr="00DC4C0A" w:rsidRDefault="003E729D" w:rsidP="003E729D">
            <w:pPr>
              <w:pStyle w:val="ListParagraph"/>
              <w:numPr>
                <w:ilvl w:val="2"/>
                <w:numId w:val="7"/>
              </w:numPr>
              <w:ind w:left="598" w:hanging="283"/>
              <w:rPr>
                <w:rFonts w:ascii="Calibri" w:hAnsi="Calibri" w:cs="Calibri"/>
                <w:bCs/>
                <w:sz w:val="20"/>
                <w:szCs w:val="20"/>
              </w:rPr>
            </w:pPr>
            <w:r w:rsidRPr="00DC4C0A">
              <w:rPr>
                <w:rFonts w:ascii="Calibri" w:hAnsi="Calibri" w:cs="Calibri"/>
                <w:bCs/>
                <w:sz w:val="20"/>
                <w:szCs w:val="20"/>
              </w:rPr>
              <w:t>CCP identification?</w:t>
            </w:r>
          </w:p>
        </w:tc>
        <w:tc>
          <w:tcPr>
            <w:tcW w:w="3716" w:type="dxa"/>
            <w:tcBorders>
              <w:top w:val="single" w:sz="4" w:space="0" w:color="auto"/>
              <w:left w:val="single" w:sz="4" w:space="0" w:color="auto"/>
              <w:bottom w:val="single" w:sz="4" w:space="0" w:color="auto"/>
              <w:right w:val="single" w:sz="4" w:space="0" w:color="auto"/>
            </w:tcBorders>
          </w:tcPr>
          <w:p w14:paraId="093D8122" w14:textId="5DA6DAE5" w:rsidR="003E729D" w:rsidRPr="00DC4C0A" w:rsidRDefault="003E729D" w:rsidP="0028235D">
            <w:pPr>
              <w:rPr>
                <w:rFonts w:ascii="Calibri" w:hAnsi="Calibri" w:cs="Calibri"/>
                <w:bCs/>
                <w:i/>
                <w:iCs/>
                <w:sz w:val="20"/>
                <w:szCs w:val="20"/>
              </w:rPr>
            </w:pPr>
            <w:r w:rsidRPr="00DC4C0A">
              <w:rPr>
                <w:rFonts w:ascii="Calibri" w:hAnsi="Calibri" w:cs="Calibri"/>
                <w:bCs/>
                <w:i/>
                <w:iCs/>
                <w:sz w:val="20"/>
                <w:szCs w:val="20"/>
              </w:rPr>
              <w:t xml:space="preserve">A </w:t>
            </w:r>
            <w:hyperlink r:id="rId26" w:history="1">
              <w:r w:rsidRPr="00DC4C0A">
                <w:rPr>
                  <w:rStyle w:val="Hyperlink"/>
                  <w:rFonts w:ascii="Calibri" w:hAnsi="Calibri" w:cs="Calibri"/>
                  <w:bCs/>
                  <w:i/>
                  <w:iCs/>
                  <w:sz w:val="20"/>
                  <w:szCs w:val="20"/>
                </w:rPr>
                <w:t>HACCP template</w:t>
              </w:r>
            </w:hyperlink>
            <w:r w:rsidRPr="00DC4C0A">
              <w:rPr>
                <w:rFonts w:ascii="Calibri" w:hAnsi="Calibri" w:cs="Calibri"/>
                <w:bCs/>
                <w:i/>
                <w:iCs/>
                <w:sz w:val="20"/>
                <w:szCs w:val="20"/>
              </w:rPr>
              <w:t xml:space="preserve"> is available on FeedSafe website resources section.</w:t>
            </w:r>
          </w:p>
          <w:p w14:paraId="3A42BCF0" w14:textId="3301E246" w:rsidR="003E729D" w:rsidRPr="00DC4C0A" w:rsidRDefault="003F0E6A" w:rsidP="007B2263">
            <w:pPr>
              <w:rPr>
                <w:rFonts w:ascii="Calibri" w:hAnsi="Calibri" w:cs="Calibri"/>
                <w:bCs/>
                <w:i/>
                <w:iCs/>
                <w:sz w:val="20"/>
                <w:szCs w:val="20"/>
              </w:rPr>
            </w:pPr>
            <w:r>
              <w:rPr>
                <w:rFonts w:ascii="Calibri" w:hAnsi="Calibri" w:cs="Calibri"/>
                <w:bCs/>
                <w:i/>
                <w:iCs/>
                <w:sz w:val="20"/>
                <w:szCs w:val="20"/>
              </w:rPr>
              <w:t>All b</w:t>
            </w:r>
            <w:r w:rsidR="003E729D" w:rsidRPr="00DC4C0A">
              <w:rPr>
                <w:rFonts w:ascii="Calibri" w:hAnsi="Calibri" w:cs="Calibri"/>
                <w:bCs/>
                <w:i/>
                <w:iCs/>
                <w:sz w:val="20"/>
                <w:szCs w:val="20"/>
              </w:rPr>
              <w:t>iological, chemical, and physical risks</w:t>
            </w:r>
            <w:r>
              <w:rPr>
                <w:rFonts w:ascii="Calibri" w:hAnsi="Calibri" w:cs="Calibri"/>
                <w:bCs/>
                <w:i/>
                <w:iCs/>
                <w:sz w:val="20"/>
                <w:szCs w:val="20"/>
              </w:rPr>
              <w:t xml:space="preserve"> need to be</w:t>
            </w:r>
            <w:r w:rsidR="003E729D" w:rsidRPr="00DC4C0A">
              <w:rPr>
                <w:rFonts w:ascii="Calibri" w:hAnsi="Calibri" w:cs="Calibri"/>
                <w:bCs/>
                <w:i/>
                <w:iCs/>
                <w:sz w:val="20"/>
                <w:szCs w:val="20"/>
              </w:rPr>
              <w:t xml:space="preserve"> assessed at each step.</w:t>
            </w:r>
          </w:p>
        </w:tc>
        <w:tc>
          <w:tcPr>
            <w:tcW w:w="851" w:type="dxa"/>
            <w:tcBorders>
              <w:top w:val="single" w:sz="4" w:space="0" w:color="auto"/>
              <w:left w:val="single" w:sz="4" w:space="0" w:color="auto"/>
              <w:bottom w:val="single" w:sz="4" w:space="0" w:color="auto"/>
              <w:right w:val="single" w:sz="4" w:space="0" w:color="auto"/>
            </w:tcBorders>
          </w:tcPr>
          <w:p w14:paraId="2D570859" w14:textId="77777777" w:rsidR="003E729D" w:rsidRPr="00904B3D" w:rsidRDefault="003E729D" w:rsidP="00DC4C0A">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EE80AE8" w14:textId="77777777" w:rsidR="003E729D" w:rsidRPr="00904B3D" w:rsidRDefault="003E729D"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59315DA5" w14:textId="77777777" w:rsidTr="000E6491">
        <w:trPr>
          <w:cantSplit/>
        </w:trPr>
        <w:tc>
          <w:tcPr>
            <w:tcW w:w="15446" w:type="dxa"/>
            <w:tcBorders>
              <w:bottom w:val="nil"/>
            </w:tcBorders>
            <w:shd w:val="clear" w:color="auto" w:fill="B4C6E7"/>
          </w:tcPr>
          <w:p w14:paraId="47D533CF" w14:textId="0DE386DC" w:rsidR="00E428D5" w:rsidRPr="0089291E" w:rsidRDefault="00E428D5" w:rsidP="000E6491">
            <w:pPr>
              <w:pStyle w:val="Heading2"/>
              <w:numPr>
                <w:ilvl w:val="1"/>
                <w:numId w:val="3"/>
              </w:numPr>
              <w:spacing w:before="0" w:after="0"/>
              <w:rPr>
                <w:rFonts w:ascii="Calibri" w:hAnsi="Calibri" w:cs="Calibri"/>
                <w:b/>
                <w:bCs/>
                <w:sz w:val="20"/>
                <w:szCs w:val="20"/>
              </w:rPr>
            </w:pPr>
            <w:bookmarkStart w:id="65" w:name="_Toc178947642"/>
            <w:r>
              <w:rPr>
                <w:rFonts w:ascii="Calibri" w:hAnsi="Calibri" w:cs="Calibri"/>
                <w:b/>
                <w:bCs/>
                <w:sz w:val="20"/>
                <w:szCs w:val="20"/>
              </w:rPr>
              <w:t>CCP MANAGEMENT</w:t>
            </w:r>
            <w:bookmarkEnd w:id="65"/>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3E729D" w:rsidRPr="00904B3D" w14:paraId="6F157EBD" w14:textId="77777777" w:rsidTr="003E729D">
        <w:trPr>
          <w:cantSplit/>
        </w:trPr>
        <w:tc>
          <w:tcPr>
            <w:tcW w:w="562" w:type="dxa"/>
            <w:tcBorders>
              <w:top w:val="single" w:sz="4" w:space="0" w:color="auto"/>
              <w:left w:val="single" w:sz="4" w:space="0" w:color="auto"/>
              <w:bottom w:val="single" w:sz="4" w:space="0" w:color="auto"/>
              <w:right w:val="single" w:sz="4" w:space="0" w:color="auto"/>
            </w:tcBorders>
          </w:tcPr>
          <w:p w14:paraId="7B9AA65F" w14:textId="77777777" w:rsidR="003E729D" w:rsidRPr="00DC4C0A" w:rsidRDefault="003E729D" w:rsidP="003E729D">
            <w:pPr>
              <w:pStyle w:val="ListParagraph"/>
              <w:numPr>
                <w:ilvl w:val="2"/>
                <w:numId w:val="3"/>
              </w:numPr>
              <w:rPr>
                <w:rFonts w:ascii="Calibri" w:hAnsi="Calibri" w:cs="Calibri"/>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32408B4" w14:textId="554CBA79" w:rsidR="003E729D" w:rsidRPr="00DC4C0A" w:rsidRDefault="003E729D" w:rsidP="00D209AF">
            <w:pPr>
              <w:rPr>
                <w:rFonts w:ascii="Calibri" w:hAnsi="Calibri" w:cs="Calibri"/>
                <w:sz w:val="20"/>
                <w:szCs w:val="20"/>
              </w:rPr>
            </w:pPr>
            <w:r w:rsidRPr="00DC4C0A">
              <w:rPr>
                <w:rFonts w:ascii="Calibri" w:hAnsi="Calibri" w:cs="Calibri"/>
                <w:sz w:val="20"/>
                <w:szCs w:val="20"/>
              </w:rPr>
              <w:t>Do CCP management records include:</w:t>
            </w:r>
          </w:p>
          <w:p w14:paraId="086EB2C4" w14:textId="77777777" w:rsidR="003E729D" w:rsidRPr="00DC4C0A" w:rsidRDefault="003E729D" w:rsidP="00D209AF">
            <w:pPr>
              <w:numPr>
                <w:ilvl w:val="0"/>
                <w:numId w:val="8"/>
              </w:numPr>
              <w:tabs>
                <w:tab w:val="num" w:pos="360"/>
              </w:tabs>
              <w:ind w:left="600" w:hanging="283"/>
              <w:rPr>
                <w:rFonts w:ascii="Calibri" w:hAnsi="Calibri" w:cs="Calibri"/>
                <w:sz w:val="20"/>
                <w:szCs w:val="20"/>
              </w:rPr>
            </w:pPr>
            <w:r w:rsidRPr="00DC4C0A">
              <w:rPr>
                <w:rFonts w:ascii="Calibri" w:hAnsi="Calibri" w:cs="Calibri"/>
                <w:sz w:val="20"/>
                <w:szCs w:val="20"/>
              </w:rPr>
              <w:t>Measurable critical limit,</w:t>
            </w:r>
          </w:p>
          <w:p w14:paraId="19CCC6B9" w14:textId="77777777" w:rsidR="003E729D" w:rsidRPr="00DC4C0A" w:rsidRDefault="003E729D" w:rsidP="00D209AF">
            <w:pPr>
              <w:numPr>
                <w:ilvl w:val="0"/>
                <w:numId w:val="8"/>
              </w:numPr>
              <w:tabs>
                <w:tab w:val="num" w:pos="360"/>
              </w:tabs>
              <w:ind w:left="600" w:hanging="283"/>
              <w:rPr>
                <w:rFonts w:ascii="Calibri" w:hAnsi="Calibri" w:cs="Calibri"/>
                <w:sz w:val="20"/>
                <w:szCs w:val="20"/>
              </w:rPr>
            </w:pPr>
            <w:r w:rsidRPr="00DC4C0A">
              <w:rPr>
                <w:rFonts w:ascii="Calibri" w:hAnsi="Calibri" w:cs="Calibri"/>
                <w:sz w:val="20"/>
                <w:szCs w:val="20"/>
              </w:rPr>
              <w:t>Monitoring results,</w:t>
            </w:r>
          </w:p>
          <w:p w14:paraId="5FF05F8D" w14:textId="77777777" w:rsidR="003E729D" w:rsidRPr="00DC4C0A" w:rsidRDefault="003E729D" w:rsidP="00D209AF">
            <w:pPr>
              <w:numPr>
                <w:ilvl w:val="0"/>
                <w:numId w:val="8"/>
              </w:numPr>
              <w:tabs>
                <w:tab w:val="num" w:pos="360"/>
              </w:tabs>
              <w:ind w:left="600" w:hanging="283"/>
              <w:rPr>
                <w:rFonts w:ascii="Calibri" w:hAnsi="Calibri" w:cs="Calibri"/>
                <w:sz w:val="20"/>
                <w:szCs w:val="20"/>
              </w:rPr>
            </w:pPr>
            <w:r w:rsidRPr="00DC4C0A">
              <w:rPr>
                <w:rFonts w:ascii="Calibri" w:hAnsi="Calibri" w:cs="Calibri"/>
                <w:sz w:val="20"/>
                <w:szCs w:val="20"/>
              </w:rPr>
              <w:t>Responsibilities, and</w:t>
            </w:r>
          </w:p>
          <w:p w14:paraId="55E26DCA" w14:textId="238E94D8" w:rsidR="003E729D" w:rsidRPr="00DC4C0A" w:rsidRDefault="003E729D" w:rsidP="00D209AF">
            <w:pPr>
              <w:pStyle w:val="ListParagraph"/>
              <w:numPr>
                <w:ilvl w:val="0"/>
                <w:numId w:val="8"/>
              </w:numPr>
              <w:ind w:left="600" w:hanging="283"/>
              <w:rPr>
                <w:rFonts w:ascii="Calibri" w:hAnsi="Calibri" w:cs="Calibri"/>
                <w:sz w:val="20"/>
                <w:szCs w:val="20"/>
              </w:rPr>
            </w:pPr>
            <w:r w:rsidRPr="00DC4C0A">
              <w:rPr>
                <w:rFonts w:ascii="Calibri" w:hAnsi="Calibri" w:cs="Calibri"/>
                <w:sz w:val="20"/>
                <w:szCs w:val="20"/>
              </w:rPr>
              <w:t>Planned corrective actions?</w:t>
            </w:r>
          </w:p>
        </w:tc>
        <w:tc>
          <w:tcPr>
            <w:tcW w:w="3716" w:type="dxa"/>
            <w:tcBorders>
              <w:top w:val="single" w:sz="4" w:space="0" w:color="auto"/>
              <w:left w:val="single" w:sz="4" w:space="0" w:color="auto"/>
              <w:bottom w:val="single" w:sz="4" w:space="0" w:color="auto"/>
              <w:right w:val="single" w:sz="4" w:space="0" w:color="auto"/>
            </w:tcBorders>
          </w:tcPr>
          <w:p w14:paraId="6A9AB8F8" w14:textId="1B329441" w:rsidR="003E729D" w:rsidRPr="00904B3D" w:rsidRDefault="003E729D" w:rsidP="000E6491">
            <w:pPr>
              <w:rPr>
                <w:rFonts w:ascii="Calibri" w:hAnsi="Calibri" w:cs="Calibri"/>
                <w:i/>
                <w:iCs/>
                <w:sz w:val="20"/>
                <w:szCs w:val="20"/>
              </w:rPr>
            </w:pPr>
            <w:r w:rsidRPr="00DC4C0A">
              <w:rPr>
                <w:rFonts w:ascii="Calibri" w:hAnsi="Calibri" w:cs="Calibri"/>
                <w:bCs/>
                <w:i/>
                <w:iCs/>
                <w:sz w:val="20"/>
                <w:szCs w:val="20"/>
              </w:rPr>
              <w:t>Risks must be managed through identified critical control points that need to be integrated into the site’s operations. This needs to be confirmed during the audit process.</w:t>
            </w:r>
          </w:p>
        </w:tc>
        <w:tc>
          <w:tcPr>
            <w:tcW w:w="851" w:type="dxa"/>
            <w:tcBorders>
              <w:top w:val="single" w:sz="4" w:space="0" w:color="auto"/>
              <w:left w:val="single" w:sz="4" w:space="0" w:color="auto"/>
              <w:bottom w:val="single" w:sz="4" w:space="0" w:color="auto"/>
              <w:right w:val="single" w:sz="4" w:space="0" w:color="auto"/>
            </w:tcBorders>
          </w:tcPr>
          <w:p w14:paraId="4CB6F316" w14:textId="77777777" w:rsidR="003E729D" w:rsidRPr="00904B3D" w:rsidRDefault="003E729D" w:rsidP="00DC4C0A">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1986989" w14:textId="77777777" w:rsidR="003E729D" w:rsidRPr="00904B3D" w:rsidRDefault="003E729D" w:rsidP="000E6491">
            <w:pPr>
              <w:rPr>
                <w:rFonts w:ascii="Calibri" w:hAnsi="Calibri" w:cs="Calibri"/>
                <w:sz w:val="20"/>
                <w:szCs w:val="20"/>
              </w:rPr>
            </w:pPr>
          </w:p>
        </w:tc>
      </w:tr>
    </w:tbl>
    <w:p w14:paraId="7A30428C" w14:textId="77777777" w:rsidR="00E428D5" w:rsidRDefault="00E428D5" w:rsidP="00E428D5">
      <w:pPr>
        <w:rPr>
          <w:rFonts w:ascii="Calibri" w:hAnsi="Calibri" w:cs="Calibri"/>
        </w:rPr>
      </w:pPr>
    </w:p>
    <w:p w14:paraId="1EBE432F" w14:textId="77777777" w:rsidR="00E428D5" w:rsidRDefault="00E428D5" w:rsidP="00E428D5">
      <w:pPr>
        <w:rPr>
          <w:rFonts w:ascii="Calibri" w:hAnsi="Calibri" w:cs="Calibri"/>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3716"/>
        <w:gridCol w:w="851"/>
        <w:gridCol w:w="6520"/>
      </w:tblGrid>
      <w:tr w:rsidR="00E428D5" w:rsidRPr="00E66AB0" w14:paraId="5A143051" w14:textId="77777777" w:rsidTr="00E51B32">
        <w:trPr>
          <w:cantSplit/>
        </w:trPr>
        <w:tc>
          <w:tcPr>
            <w:tcW w:w="4359" w:type="dxa"/>
            <w:tcBorders>
              <w:right w:val="nil"/>
            </w:tcBorders>
            <w:shd w:val="clear" w:color="auto" w:fill="003087"/>
          </w:tcPr>
          <w:p w14:paraId="579659A7" w14:textId="3576EBC8" w:rsidR="00E428D5" w:rsidRPr="00E66AB0" w:rsidRDefault="00E428D5" w:rsidP="000E6491">
            <w:pPr>
              <w:pStyle w:val="Heading1"/>
              <w:numPr>
                <w:ilvl w:val="0"/>
                <w:numId w:val="3"/>
              </w:numPr>
              <w:spacing w:before="0" w:after="0"/>
              <w:ind w:left="357" w:hanging="357"/>
              <w:rPr>
                <w:rFonts w:ascii="Calibri" w:hAnsi="Calibri" w:cs="Calibri"/>
                <w:color w:val="FFFFFF" w:themeColor="background1"/>
                <w:sz w:val="24"/>
                <w:szCs w:val="24"/>
              </w:rPr>
            </w:pPr>
            <w:bookmarkStart w:id="66" w:name="_Toc178947643"/>
            <w:r>
              <w:rPr>
                <w:rFonts w:ascii="Calibri" w:hAnsi="Calibri" w:cs="Calibri"/>
                <w:color w:val="FFFFFF" w:themeColor="background1"/>
                <w:sz w:val="24"/>
                <w:szCs w:val="24"/>
              </w:rPr>
              <w:t>PURCHASING &amp; SUPPLIERS</w:t>
            </w:r>
            <w:bookmarkEnd w:id="66"/>
          </w:p>
        </w:tc>
        <w:tc>
          <w:tcPr>
            <w:tcW w:w="3716" w:type="dxa"/>
            <w:tcBorders>
              <w:left w:val="nil"/>
              <w:right w:val="nil"/>
            </w:tcBorders>
            <w:shd w:val="clear" w:color="auto" w:fill="003087"/>
          </w:tcPr>
          <w:p w14:paraId="3DFA4AA3" w14:textId="77777777" w:rsidR="00E428D5" w:rsidRPr="00E66AB0" w:rsidRDefault="00E428D5"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tcBorders>
              <w:left w:val="nil"/>
              <w:right w:val="nil"/>
            </w:tcBorders>
            <w:shd w:val="clear" w:color="auto" w:fill="003087"/>
          </w:tcPr>
          <w:p w14:paraId="460E296E" w14:textId="77777777" w:rsidR="00E428D5" w:rsidRPr="00E66AB0" w:rsidRDefault="00E428D5"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6520" w:type="dxa"/>
            <w:tcBorders>
              <w:left w:val="nil"/>
            </w:tcBorders>
            <w:shd w:val="clear" w:color="auto" w:fill="003087"/>
          </w:tcPr>
          <w:p w14:paraId="28582F1D" w14:textId="77777777" w:rsidR="00E428D5" w:rsidRPr="00E66AB0" w:rsidRDefault="00E428D5"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r w:rsidR="00E428D5" w:rsidRPr="009B2AE2" w14:paraId="1E4CA9FA" w14:textId="77777777" w:rsidTr="000E6491">
        <w:trPr>
          <w:cantSplit/>
        </w:trPr>
        <w:tc>
          <w:tcPr>
            <w:tcW w:w="15446" w:type="dxa"/>
            <w:gridSpan w:val="4"/>
            <w:tcBorders>
              <w:bottom w:val="nil"/>
            </w:tcBorders>
            <w:shd w:val="clear" w:color="auto" w:fill="B4C6E7"/>
          </w:tcPr>
          <w:p w14:paraId="538E89E3" w14:textId="7F3ABD4C" w:rsidR="00E428D5" w:rsidRPr="0089291E" w:rsidRDefault="00E428D5" w:rsidP="000E6491">
            <w:pPr>
              <w:pStyle w:val="Heading2"/>
              <w:numPr>
                <w:ilvl w:val="1"/>
                <w:numId w:val="3"/>
              </w:numPr>
              <w:spacing w:before="0" w:after="0"/>
              <w:rPr>
                <w:rFonts w:ascii="Calibri" w:hAnsi="Calibri" w:cs="Calibri"/>
                <w:b/>
                <w:bCs/>
                <w:sz w:val="20"/>
                <w:szCs w:val="20"/>
              </w:rPr>
            </w:pPr>
            <w:bookmarkStart w:id="67" w:name="_Toc178947644"/>
            <w:r>
              <w:rPr>
                <w:rFonts w:ascii="Calibri" w:hAnsi="Calibri" w:cs="Calibri"/>
                <w:b/>
                <w:bCs/>
                <w:sz w:val="20"/>
                <w:szCs w:val="20"/>
              </w:rPr>
              <w:t>SUPPLIERS</w:t>
            </w:r>
            <w:bookmarkEnd w:id="67"/>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E003FC" w:rsidRPr="00904B3D" w14:paraId="6177907E" w14:textId="77777777" w:rsidTr="00161312">
        <w:trPr>
          <w:cantSplit/>
        </w:trPr>
        <w:tc>
          <w:tcPr>
            <w:tcW w:w="562" w:type="dxa"/>
            <w:tcBorders>
              <w:top w:val="single" w:sz="4" w:space="0" w:color="auto"/>
              <w:left w:val="single" w:sz="4" w:space="0" w:color="auto"/>
              <w:bottom w:val="single" w:sz="4" w:space="0" w:color="auto"/>
              <w:right w:val="single" w:sz="4" w:space="0" w:color="auto"/>
            </w:tcBorders>
          </w:tcPr>
          <w:p w14:paraId="33E7C1C4" w14:textId="77777777" w:rsidR="00E003FC" w:rsidRPr="00065887" w:rsidRDefault="00E003FC" w:rsidP="00161312">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D014BDA" w14:textId="77777777" w:rsidR="00E003FC" w:rsidRPr="00904B3D" w:rsidRDefault="00E003FC" w:rsidP="00161312">
            <w:pPr>
              <w:rPr>
                <w:rFonts w:ascii="Calibri" w:hAnsi="Calibri" w:cs="Calibri"/>
                <w:sz w:val="20"/>
                <w:szCs w:val="20"/>
              </w:rPr>
            </w:pPr>
            <w:r w:rsidRPr="00B261D7">
              <w:rPr>
                <w:rFonts w:ascii="Calibri" w:hAnsi="Calibri" w:cs="Calibri"/>
                <w:bCs/>
                <w:sz w:val="20"/>
                <w:szCs w:val="20"/>
              </w:rPr>
              <w:t>Does the site maintain a register of compliant raw material suppliers?</w:t>
            </w:r>
          </w:p>
        </w:tc>
        <w:tc>
          <w:tcPr>
            <w:tcW w:w="3716" w:type="dxa"/>
            <w:tcBorders>
              <w:top w:val="single" w:sz="4" w:space="0" w:color="auto"/>
              <w:left w:val="single" w:sz="4" w:space="0" w:color="auto"/>
              <w:bottom w:val="single" w:sz="4" w:space="0" w:color="auto"/>
              <w:right w:val="single" w:sz="4" w:space="0" w:color="auto"/>
            </w:tcBorders>
          </w:tcPr>
          <w:p w14:paraId="15C7C742" w14:textId="7C50E22B" w:rsidR="00E003FC" w:rsidRPr="00904B3D" w:rsidRDefault="00E003FC" w:rsidP="00161312">
            <w:pPr>
              <w:rPr>
                <w:rFonts w:ascii="Calibri" w:hAnsi="Calibri" w:cs="Calibri"/>
                <w:i/>
                <w:iCs/>
                <w:sz w:val="20"/>
                <w:szCs w:val="20"/>
              </w:rPr>
            </w:pPr>
            <w:r w:rsidRPr="00E003FC">
              <w:rPr>
                <w:rFonts w:cstheme="minorHAnsi"/>
                <w:i/>
                <w:color w:val="000000"/>
                <w:sz w:val="20"/>
              </w:rPr>
              <w:t>Refer to FeedSafe requirements for</w:t>
            </w:r>
            <w:r w:rsidR="00E51B32">
              <w:rPr>
                <w:rFonts w:cstheme="minorHAnsi"/>
                <w:i/>
                <w:color w:val="000000"/>
                <w:sz w:val="20"/>
              </w:rPr>
              <w:t xml:space="preserve"> </w:t>
            </w:r>
            <w:hyperlink r:id="rId27" w:history="1">
              <w:r w:rsidRPr="00E003FC">
                <w:rPr>
                  <w:rStyle w:val="Hyperlink"/>
                  <w:rFonts w:cstheme="minorHAnsi"/>
                  <w:i/>
                  <w:sz w:val="20"/>
                </w:rPr>
                <w:t>Supply Chain QA</w:t>
              </w:r>
            </w:hyperlink>
            <w:r w:rsidR="00E51B32">
              <w:rPr>
                <w:rStyle w:val="Hyperlink"/>
                <w:rFonts w:cstheme="minorHAnsi"/>
                <w:i/>
                <w:sz w:val="20"/>
              </w:rPr>
              <w:t xml:space="preserve"> </w:t>
            </w:r>
            <w:r w:rsidR="00E51B32">
              <w:rPr>
                <w:rFonts w:cstheme="minorHAnsi"/>
                <w:i/>
                <w:color w:val="000000"/>
                <w:sz w:val="20"/>
              </w:rPr>
              <w:t>and FeedSafe</w:t>
            </w:r>
            <w:r w:rsidR="0068660F">
              <w:rPr>
                <w:rFonts w:cstheme="minorHAnsi"/>
                <w:i/>
                <w:color w:val="000000"/>
                <w:sz w:val="20"/>
              </w:rPr>
              <w:t xml:space="preserve"> </w:t>
            </w:r>
            <w:hyperlink r:id="rId28" w:history="1">
              <w:r w:rsidR="0068660F" w:rsidRPr="0068660F">
                <w:rPr>
                  <w:rStyle w:val="Hyperlink"/>
                  <w:rFonts w:cstheme="minorHAnsi"/>
                  <w:i/>
                  <w:sz w:val="20"/>
                </w:rPr>
                <w:t>Supply Chain QA Instructional Video</w:t>
              </w:r>
            </w:hyperlink>
            <w:r w:rsidR="0068660F">
              <w:rPr>
                <w:rFonts w:cstheme="minorHAnsi"/>
                <w:i/>
                <w:color w:val="000000"/>
                <w:sz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2C33F962" w14:textId="77777777" w:rsidR="00E003FC" w:rsidRPr="00904B3D" w:rsidRDefault="00E003FC" w:rsidP="007E358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0F2E63D" w14:textId="77777777" w:rsidR="00E003FC" w:rsidRPr="00904B3D" w:rsidRDefault="00E003FC" w:rsidP="00161312">
            <w:pPr>
              <w:rPr>
                <w:rFonts w:ascii="Calibri" w:hAnsi="Calibri" w:cs="Calibri"/>
                <w:sz w:val="20"/>
                <w:szCs w:val="20"/>
              </w:rPr>
            </w:pPr>
          </w:p>
        </w:tc>
      </w:tr>
      <w:tr w:rsidR="00065887" w:rsidRPr="00904B3D" w14:paraId="2ACDAEE4"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0CD2692D" w14:textId="77777777" w:rsidR="00065887" w:rsidRPr="00065887" w:rsidRDefault="00065887" w:rsidP="0006588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E218D7F" w14:textId="7A398C90" w:rsidR="00065887" w:rsidRPr="00904B3D" w:rsidRDefault="00065887" w:rsidP="000E6491">
            <w:pPr>
              <w:rPr>
                <w:rFonts w:ascii="Calibri" w:hAnsi="Calibri" w:cs="Calibri"/>
                <w:sz w:val="20"/>
                <w:szCs w:val="20"/>
              </w:rPr>
            </w:pPr>
            <w:r w:rsidRPr="0081217A">
              <w:rPr>
                <w:rFonts w:ascii="Calibri" w:hAnsi="Calibri" w:cs="Calibri"/>
                <w:bCs/>
                <w:sz w:val="20"/>
                <w:szCs w:val="20"/>
              </w:rPr>
              <w:t>Is there a documented purchasing program implemented with emphasis on raw material quality and safety risks?</w:t>
            </w:r>
          </w:p>
        </w:tc>
        <w:tc>
          <w:tcPr>
            <w:tcW w:w="3716" w:type="dxa"/>
            <w:tcBorders>
              <w:top w:val="single" w:sz="4" w:space="0" w:color="auto"/>
              <w:left w:val="single" w:sz="4" w:space="0" w:color="auto"/>
              <w:bottom w:val="single" w:sz="4" w:space="0" w:color="auto"/>
              <w:right w:val="single" w:sz="4" w:space="0" w:color="auto"/>
            </w:tcBorders>
          </w:tcPr>
          <w:p w14:paraId="683E2B62" w14:textId="13E49F38" w:rsidR="00065887" w:rsidRPr="00904B3D" w:rsidRDefault="00065887" w:rsidP="0081217A">
            <w:pPr>
              <w:rPr>
                <w:rFonts w:ascii="Calibri" w:hAnsi="Calibri" w:cs="Calibri"/>
                <w:i/>
                <w:iCs/>
                <w:sz w:val="20"/>
                <w:szCs w:val="20"/>
              </w:rPr>
            </w:pPr>
            <w:r w:rsidRPr="0081217A">
              <w:rPr>
                <w:rFonts w:ascii="Calibri" w:hAnsi="Calibri" w:cs="Calibri"/>
                <w:i/>
                <w:iCs/>
                <w:sz w:val="20"/>
                <w:szCs w:val="20"/>
              </w:rPr>
              <w:t>This needs to define how suppliers are approved and added to or removed from the approved supplier listing and who is authorised to approve new suppliers.</w:t>
            </w:r>
          </w:p>
        </w:tc>
        <w:tc>
          <w:tcPr>
            <w:tcW w:w="851" w:type="dxa"/>
            <w:tcBorders>
              <w:top w:val="single" w:sz="4" w:space="0" w:color="auto"/>
              <w:left w:val="single" w:sz="4" w:space="0" w:color="auto"/>
              <w:bottom w:val="single" w:sz="4" w:space="0" w:color="auto"/>
              <w:right w:val="single" w:sz="4" w:space="0" w:color="auto"/>
            </w:tcBorders>
          </w:tcPr>
          <w:p w14:paraId="34133E2C" w14:textId="77777777" w:rsidR="00065887" w:rsidRPr="00904B3D" w:rsidRDefault="00065887" w:rsidP="007E358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144E337" w14:textId="77777777" w:rsidR="00065887" w:rsidRPr="00904B3D" w:rsidRDefault="00065887" w:rsidP="000E6491">
            <w:pPr>
              <w:rPr>
                <w:rFonts w:ascii="Calibri" w:hAnsi="Calibri" w:cs="Calibri"/>
                <w:sz w:val="20"/>
                <w:szCs w:val="20"/>
              </w:rPr>
            </w:pPr>
          </w:p>
        </w:tc>
      </w:tr>
      <w:tr w:rsidR="00065887" w:rsidRPr="00904B3D" w14:paraId="63F647A9"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13AAAF1A" w14:textId="77777777" w:rsidR="00065887" w:rsidRPr="00065887" w:rsidRDefault="00065887" w:rsidP="0006588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665E965" w14:textId="7F19965F" w:rsidR="00065887" w:rsidRPr="0081217A" w:rsidRDefault="00065887" w:rsidP="000E6491">
            <w:pPr>
              <w:rPr>
                <w:rFonts w:ascii="Calibri" w:hAnsi="Calibri" w:cs="Calibri"/>
                <w:bCs/>
                <w:sz w:val="20"/>
                <w:szCs w:val="20"/>
              </w:rPr>
            </w:pPr>
            <w:r w:rsidRPr="0081217A">
              <w:rPr>
                <w:rFonts w:ascii="Calibri" w:hAnsi="Calibri" w:cs="Calibri"/>
                <w:bCs/>
                <w:sz w:val="20"/>
                <w:szCs w:val="20"/>
              </w:rPr>
              <w:t>Is a copy of raw material purchasing standards kept on site; these may be GTA, other recognised industry standards or individual site acceptance standards?</w:t>
            </w:r>
          </w:p>
        </w:tc>
        <w:tc>
          <w:tcPr>
            <w:tcW w:w="3716" w:type="dxa"/>
            <w:vMerge w:val="restart"/>
            <w:tcBorders>
              <w:top w:val="single" w:sz="4" w:space="0" w:color="auto"/>
              <w:left w:val="single" w:sz="4" w:space="0" w:color="auto"/>
              <w:right w:val="single" w:sz="4" w:space="0" w:color="auto"/>
            </w:tcBorders>
          </w:tcPr>
          <w:p w14:paraId="157BC1BC" w14:textId="77777777" w:rsidR="00065887" w:rsidRDefault="00065887" w:rsidP="0081217A">
            <w:pPr>
              <w:rPr>
                <w:rFonts w:cstheme="minorHAnsi"/>
                <w:i/>
                <w:color w:val="000000"/>
                <w:sz w:val="20"/>
              </w:rPr>
            </w:pPr>
            <w:r w:rsidRPr="00EF4A75">
              <w:rPr>
                <w:rFonts w:cstheme="minorHAnsi"/>
                <w:i/>
                <w:color w:val="000000"/>
                <w:sz w:val="20"/>
              </w:rPr>
              <w:t xml:space="preserve">Refer to </w:t>
            </w:r>
            <w:hyperlink r:id="rId29" w:history="1">
              <w:r w:rsidRPr="00EF4A75">
                <w:rPr>
                  <w:rStyle w:val="Hyperlink"/>
                  <w:rFonts w:cstheme="minorHAnsi"/>
                  <w:i/>
                  <w:sz w:val="20"/>
                </w:rPr>
                <w:t>GTA Grain Commodity Vendor Declaration</w:t>
              </w:r>
            </w:hyperlink>
            <w:r w:rsidRPr="00EF4A75">
              <w:rPr>
                <w:rFonts w:cstheme="minorHAnsi"/>
                <w:i/>
                <w:color w:val="000000"/>
                <w:sz w:val="20"/>
              </w:rPr>
              <w:t xml:space="preserve"> or equivalent where in use.</w:t>
            </w:r>
          </w:p>
          <w:p w14:paraId="442CB075" w14:textId="77777777" w:rsidR="00065887" w:rsidRDefault="00065887" w:rsidP="0081217A">
            <w:pPr>
              <w:rPr>
                <w:rFonts w:cstheme="minorHAnsi"/>
                <w:i/>
                <w:color w:val="000000"/>
                <w:sz w:val="20"/>
              </w:rPr>
            </w:pPr>
          </w:p>
          <w:p w14:paraId="5EB7916B" w14:textId="59F414D6" w:rsidR="00065887" w:rsidRPr="0081217A" w:rsidRDefault="00065887" w:rsidP="0081217A">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4352ABE2" w14:textId="77777777" w:rsidR="00065887" w:rsidRPr="00904B3D" w:rsidRDefault="00065887" w:rsidP="007E358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598DA29" w14:textId="77777777" w:rsidR="00065887" w:rsidRPr="00904B3D" w:rsidRDefault="00065887" w:rsidP="000E6491">
            <w:pPr>
              <w:rPr>
                <w:rFonts w:ascii="Calibri" w:hAnsi="Calibri" w:cs="Calibri"/>
                <w:sz w:val="20"/>
                <w:szCs w:val="20"/>
              </w:rPr>
            </w:pPr>
          </w:p>
        </w:tc>
      </w:tr>
      <w:tr w:rsidR="00065887" w:rsidRPr="00904B3D" w14:paraId="55408489"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6FA12481" w14:textId="77777777" w:rsidR="00065887" w:rsidRPr="00065887" w:rsidRDefault="00065887" w:rsidP="0006588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8EC9299" w14:textId="160C4433" w:rsidR="00065887" w:rsidRPr="0081217A" w:rsidRDefault="00065887" w:rsidP="000E6491">
            <w:pPr>
              <w:rPr>
                <w:rFonts w:ascii="Calibri" w:hAnsi="Calibri" w:cs="Calibri"/>
                <w:bCs/>
                <w:sz w:val="20"/>
                <w:szCs w:val="20"/>
              </w:rPr>
            </w:pPr>
            <w:r w:rsidRPr="0081217A">
              <w:rPr>
                <w:rFonts w:ascii="Calibri" w:hAnsi="Calibri" w:cs="Calibri"/>
                <w:bCs/>
                <w:sz w:val="20"/>
                <w:szCs w:val="20"/>
              </w:rPr>
              <w:t>Does the purchasing standard or purchase contract include reference to grain treatment withholding periods?</w:t>
            </w:r>
          </w:p>
        </w:tc>
        <w:tc>
          <w:tcPr>
            <w:tcW w:w="3716" w:type="dxa"/>
            <w:vMerge/>
            <w:tcBorders>
              <w:left w:val="single" w:sz="4" w:space="0" w:color="auto"/>
              <w:right w:val="single" w:sz="4" w:space="0" w:color="auto"/>
            </w:tcBorders>
          </w:tcPr>
          <w:p w14:paraId="36C0D219" w14:textId="77777777" w:rsidR="00065887" w:rsidRPr="0081217A" w:rsidRDefault="00065887" w:rsidP="0081217A">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1E48CCBF" w14:textId="77777777" w:rsidR="00065887" w:rsidRPr="00904B3D" w:rsidRDefault="00065887" w:rsidP="007E358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9E36FAF" w14:textId="77777777" w:rsidR="00065887" w:rsidRPr="00904B3D" w:rsidRDefault="00065887" w:rsidP="000E6491">
            <w:pPr>
              <w:rPr>
                <w:rFonts w:ascii="Calibri" w:hAnsi="Calibri" w:cs="Calibri"/>
                <w:sz w:val="20"/>
                <w:szCs w:val="20"/>
              </w:rPr>
            </w:pPr>
          </w:p>
        </w:tc>
      </w:tr>
      <w:tr w:rsidR="00065887" w:rsidRPr="00904B3D" w14:paraId="7C69A3E6"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36D3F8FB" w14:textId="77777777" w:rsidR="00065887" w:rsidRPr="00065887" w:rsidRDefault="00065887" w:rsidP="0006588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84CE2F8" w14:textId="140249C0" w:rsidR="00065887" w:rsidRPr="0081217A" w:rsidRDefault="00065887" w:rsidP="000E6491">
            <w:pPr>
              <w:rPr>
                <w:rFonts w:ascii="Calibri" w:hAnsi="Calibri" w:cs="Calibri"/>
                <w:bCs/>
                <w:sz w:val="20"/>
                <w:szCs w:val="20"/>
              </w:rPr>
            </w:pPr>
            <w:r w:rsidRPr="0081217A">
              <w:rPr>
                <w:rFonts w:ascii="Calibri" w:hAnsi="Calibri" w:cs="Calibri"/>
                <w:bCs/>
                <w:sz w:val="20"/>
                <w:szCs w:val="20"/>
              </w:rPr>
              <w:t>Are suppliers made aware of the quality standard in use and are they supplied with copies of the purchasing standard where appropriate?</w:t>
            </w:r>
          </w:p>
        </w:tc>
        <w:tc>
          <w:tcPr>
            <w:tcW w:w="3716" w:type="dxa"/>
            <w:vMerge/>
            <w:tcBorders>
              <w:left w:val="single" w:sz="4" w:space="0" w:color="auto"/>
              <w:bottom w:val="single" w:sz="4" w:space="0" w:color="auto"/>
              <w:right w:val="single" w:sz="4" w:space="0" w:color="auto"/>
            </w:tcBorders>
          </w:tcPr>
          <w:p w14:paraId="58ABFE63" w14:textId="77777777" w:rsidR="00065887" w:rsidRPr="0081217A" w:rsidRDefault="00065887" w:rsidP="0081217A">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594B01F1" w14:textId="77777777" w:rsidR="00065887" w:rsidRPr="00904B3D" w:rsidRDefault="00065887" w:rsidP="007E358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D965C8F" w14:textId="77777777" w:rsidR="00065887" w:rsidRPr="00904B3D" w:rsidRDefault="00065887"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3A11C2F6" w14:textId="77777777" w:rsidTr="000E6491">
        <w:trPr>
          <w:cantSplit/>
        </w:trPr>
        <w:tc>
          <w:tcPr>
            <w:tcW w:w="15446" w:type="dxa"/>
            <w:tcBorders>
              <w:bottom w:val="nil"/>
            </w:tcBorders>
            <w:shd w:val="clear" w:color="auto" w:fill="B4C6E7"/>
          </w:tcPr>
          <w:p w14:paraId="2FBB289C" w14:textId="38AEA5DD" w:rsidR="00E428D5" w:rsidRPr="0089291E" w:rsidRDefault="00E428D5" w:rsidP="000E6491">
            <w:pPr>
              <w:pStyle w:val="Heading2"/>
              <w:numPr>
                <w:ilvl w:val="1"/>
                <w:numId w:val="3"/>
              </w:numPr>
              <w:spacing w:before="0" w:after="0"/>
              <w:rPr>
                <w:rFonts w:ascii="Calibri" w:hAnsi="Calibri" w:cs="Calibri"/>
                <w:b/>
                <w:bCs/>
                <w:sz w:val="20"/>
                <w:szCs w:val="20"/>
              </w:rPr>
            </w:pPr>
            <w:bookmarkStart w:id="68" w:name="_Toc178947645"/>
            <w:r>
              <w:rPr>
                <w:rFonts w:ascii="Calibri" w:hAnsi="Calibri" w:cs="Calibri"/>
                <w:b/>
                <w:bCs/>
                <w:sz w:val="20"/>
                <w:szCs w:val="20"/>
              </w:rPr>
              <w:t>RECEIVALS</w:t>
            </w:r>
            <w:bookmarkEnd w:id="68"/>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90"/>
        <w:gridCol w:w="3685"/>
        <w:gridCol w:w="851"/>
        <w:gridCol w:w="5958"/>
      </w:tblGrid>
      <w:tr w:rsidR="00065887" w:rsidRPr="00904B3D" w14:paraId="27A98E02"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2319A753" w14:textId="77777777" w:rsidR="00065887" w:rsidRPr="00065887" w:rsidRDefault="00065887" w:rsidP="00065887">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236C9B2D" w14:textId="68370DCF" w:rsidR="00065887" w:rsidRPr="007E0696" w:rsidRDefault="00065887" w:rsidP="00784A9F">
            <w:pPr>
              <w:rPr>
                <w:rFonts w:ascii="Calibri" w:hAnsi="Calibri" w:cs="Calibri"/>
                <w:bCs/>
                <w:sz w:val="20"/>
                <w:szCs w:val="20"/>
              </w:rPr>
            </w:pPr>
            <w:r w:rsidRPr="007E0696">
              <w:rPr>
                <w:rFonts w:ascii="Calibri" w:hAnsi="Calibri" w:cs="Calibri"/>
                <w:bCs/>
                <w:sz w:val="20"/>
                <w:szCs w:val="20"/>
              </w:rPr>
              <w:t>Is a record of the origin, date of receipt and quantities of each raw material received kept on file?</w:t>
            </w:r>
          </w:p>
        </w:tc>
        <w:tc>
          <w:tcPr>
            <w:tcW w:w="3685" w:type="dxa"/>
            <w:tcBorders>
              <w:top w:val="single" w:sz="4" w:space="0" w:color="auto"/>
              <w:left w:val="single" w:sz="4" w:space="0" w:color="auto"/>
              <w:bottom w:val="single" w:sz="4" w:space="0" w:color="auto"/>
              <w:right w:val="single" w:sz="4" w:space="0" w:color="auto"/>
            </w:tcBorders>
          </w:tcPr>
          <w:p w14:paraId="1889C326" w14:textId="77777777" w:rsidR="00065887" w:rsidRPr="00904B3D" w:rsidRDefault="00065887" w:rsidP="00784A9F">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104C50" w14:textId="77777777" w:rsidR="00065887" w:rsidRPr="00904B3D" w:rsidRDefault="00065887" w:rsidP="008C190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44C8C28" w14:textId="77777777" w:rsidR="00065887" w:rsidRPr="00904B3D" w:rsidRDefault="00065887" w:rsidP="00784A9F">
            <w:pPr>
              <w:rPr>
                <w:rFonts w:ascii="Calibri" w:hAnsi="Calibri" w:cs="Calibri"/>
                <w:sz w:val="20"/>
                <w:szCs w:val="20"/>
              </w:rPr>
            </w:pPr>
          </w:p>
        </w:tc>
      </w:tr>
      <w:tr w:rsidR="00065887" w:rsidRPr="00904B3D" w14:paraId="1C5B3089"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4BBEB06C" w14:textId="77777777" w:rsidR="00065887" w:rsidRPr="00065887" w:rsidRDefault="00065887" w:rsidP="00065887">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61A1CFF2" w14:textId="2A34EEED" w:rsidR="00065887" w:rsidRPr="00904B3D" w:rsidRDefault="00065887" w:rsidP="000E6491">
            <w:pPr>
              <w:rPr>
                <w:rFonts w:ascii="Calibri" w:hAnsi="Calibri" w:cs="Calibri"/>
                <w:sz w:val="20"/>
                <w:szCs w:val="20"/>
              </w:rPr>
            </w:pPr>
            <w:r w:rsidRPr="007E0696">
              <w:rPr>
                <w:rFonts w:ascii="Calibri" w:hAnsi="Calibri" w:cs="Calibri"/>
                <w:bCs/>
                <w:sz w:val="20"/>
                <w:szCs w:val="20"/>
              </w:rPr>
              <w:t>Is every load of incoming raw materials cross-referenced to purchasing documentation?</w:t>
            </w:r>
          </w:p>
        </w:tc>
        <w:tc>
          <w:tcPr>
            <w:tcW w:w="3685" w:type="dxa"/>
            <w:tcBorders>
              <w:top w:val="single" w:sz="4" w:space="0" w:color="auto"/>
              <w:left w:val="single" w:sz="4" w:space="0" w:color="auto"/>
              <w:bottom w:val="single" w:sz="4" w:space="0" w:color="auto"/>
              <w:right w:val="single" w:sz="4" w:space="0" w:color="auto"/>
            </w:tcBorders>
          </w:tcPr>
          <w:p w14:paraId="17B35FF7" w14:textId="77777777" w:rsidR="00065887" w:rsidRPr="00904B3D" w:rsidRDefault="00065887"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57755388" w14:textId="77777777" w:rsidR="00065887" w:rsidRPr="00904B3D" w:rsidRDefault="00065887" w:rsidP="008C190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B126937" w14:textId="77777777" w:rsidR="00065887" w:rsidRPr="00904B3D" w:rsidRDefault="00065887" w:rsidP="000E6491">
            <w:pPr>
              <w:rPr>
                <w:rFonts w:ascii="Calibri" w:hAnsi="Calibri" w:cs="Calibri"/>
                <w:sz w:val="20"/>
                <w:szCs w:val="20"/>
              </w:rPr>
            </w:pPr>
          </w:p>
        </w:tc>
      </w:tr>
      <w:tr w:rsidR="00065887" w:rsidRPr="00904B3D" w14:paraId="20F9E4DC"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6E990099" w14:textId="77777777" w:rsidR="00065887" w:rsidRPr="00065887" w:rsidRDefault="00065887" w:rsidP="00065887">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2EB9B466" w14:textId="39FE5F41" w:rsidR="00065887" w:rsidRPr="007E0696" w:rsidRDefault="00065887" w:rsidP="00784A9F">
            <w:pPr>
              <w:rPr>
                <w:rFonts w:ascii="Calibri" w:hAnsi="Calibri" w:cs="Calibri"/>
                <w:bCs/>
                <w:sz w:val="20"/>
                <w:szCs w:val="20"/>
              </w:rPr>
            </w:pPr>
            <w:r w:rsidRPr="007E0696">
              <w:rPr>
                <w:rFonts w:ascii="Calibri" w:hAnsi="Calibri" w:cs="Calibri"/>
                <w:bCs/>
                <w:sz w:val="20"/>
                <w:szCs w:val="20"/>
              </w:rPr>
              <w:t>Where external third-party vehicles are delivering raw materials, is confirmation of what the previous load carried recorded?</w:t>
            </w:r>
          </w:p>
        </w:tc>
        <w:tc>
          <w:tcPr>
            <w:tcW w:w="3685" w:type="dxa"/>
            <w:tcBorders>
              <w:top w:val="single" w:sz="4" w:space="0" w:color="auto"/>
              <w:left w:val="single" w:sz="4" w:space="0" w:color="auto"/>
              <w:bottom w:val="single" w:sz="4" w:space="0" w:color="auto"/>
              <w:right w:val="single" w:sz="4" w:space="0" w:color="auto"/>
            </w:tcBorders>
          </w:tcPr>
          <w:p w14:paraId="254A8672" w14:textId="77777777" w:rsidR="00065887" w:rsidRPr="00904B3D" w:rsidRDefault="00065887" w:rsidP="00784A9F">
            <w:pPr>
              <w:rPr>
                <w:rFonts w:ascii="Calibri" w:hAnsi="Calibri" w:cs="Calibri"/>
                <w:i/>
                <w:iCs/>
                <w:sz w:val="20"/>
                <w:szCs w:val="20"/>
              </w:rPr>
            </w:pPr>
            <w:r w:rsidRPr="007E0696">
              <w:rPr>
                <w:rFonts w:ascii="Calibri" w:hAnsi="Calibri" w:cs="Calibri"/>
                <w:i/>
                <w:iCs/>
                <w:sz w:val="20"/>
                <w:szCs w:val="20"/>
              </w:rPr>
              <w:t>Use of transport driver declarations may be considered to confirm whether RAM has not been carried in the prior delivery. Attention is also to be given to contaminants such as glass, metal or chemical residues. What has been done if needed to decontaminate following the prior load. In some circumstances, confirmation of up to three prior loads may be required by some feed customers.</w:t>
            </w:r>
          </w:p>
        </w:tc>
        <w:tc>
          <w:tcPr>
            <w:tcW w:w="851" w:type="dxa"/>
            <w:tcBorders>
              <w:top w:val="single" w:sz="4" w:space="0" w:color="auto"/>
              <w:left w:val="single" w:sz="4" w:space="0" w:color="auto"/>
              <w:bottom w:val="single" w:sz="4" w:space="0" w:color="auto"/>
              <w:right w:val="single" w:sz="4" w:space="0" w:color="auto"/>
            </w:tcBorders>
          </w:tcPr>
          <w:p w14:paraId="371491A4" w14:textId="77777777" w:rsidR="00065887" w:rsidRPr="00904B3D" w:rsidRDefault="00065887" w:rsidP="008C190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B240C55" w14:textId="77777777" w:rsidR="00065887" w:rsidRPr="00904B3D" w:rsidRDefault="00065887" w:rsidP="00784A9F">
            <w:pPr>
              <w:rPr>
                <w:rFonts w:ascii="Calibri" w:hAnsi="Calibri" w:cs="Calibri"/>
                <w:sz w:val="20"/>
                <w:szCs w:val="20"/>
              </w:rPr>
            </w:pPr>
          </w:p>
        </w:tc>
      </w:tr>
      <w:tr w:rsidR="00065887" w:rsidRPr="00904B3D" w14:paraId="5AEEC26A"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183941C0" w14:textId="77777777" w:rsidR="00065887" w:rsidRPr="00065887" w:rsidRDefault="00065887" w:rsidP="00065887">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6C67ED12" w14:textId="7EB8F26D" w:rsidR="00065887" w:rsidRPr="007E0696" w:rsidRDefault="00065887" w:rsidP="000E6491">
            <w:pPr>
              <w:rPr>
                <w:rFonts w:ascii="Calibri" w:hAnsi="Calibri" w:cs="Calibri"/>
                <w:bCs/>
                <w:sz w:val="20"/>
                <w:szCs w:val="20"/>
              </w:rPr>
            </w:pPr>
            <w:r w:rsidRPr="00DF7394">
              <w:rPr>
                <w:rFonts w:ascii="Calibri" w:hAnsi="Calibri" w:cs="Calibri"/>
                <w:bCs/>
                <w:sz w:val="20"/>
                <w:szCs w:val="20"/>
              </w:rPr>
              <w:t>Are all received packaged raw materials adequately labelled (including ruminant feed warning statement) and in sound condition when received?</w:t>
            </w:r>
          </w:p>
        </w:tc>
        <w:tc>
          <w:tcPr>
            <w:tcW w:w="3685" w:type="dxa"/>
            <w:tcBorders>
              <w:top w:val="single" w:sz="4" w:space="0" w:color="auto"/>
              <w:left w:val="single" w:sz="4" w:space="0" w:color="auto"/>
              <w:bottom w:val="single" w:sz="4" w:space="0" w:color="auto"/>
              <w:right w:val="single" w:sz="4" w:space="0" w:color="auto"/>
            </w:tcBorders>
          </w:tcPr>
          <w:p w14:paraId="69FEC6A5" w14:textId="72B759F2" w:rsidR="00065887" w:rsidRPr="007E0696" w:rsidRDefault="00065887" w:rsidP="000E6491">
            <w:pPr>
              <w:rPr>
                <w:rFonts w:ascii="Calibri" w:hAnsi="Calibri" w:cs="Calibri"/>
                <w:i/>
                <w:iCs/>
                <w:sz w:val="20"/>
                <w:szCs w:val="20"/>
              </w:rPr>
            </w:pPr>
            <w:r w:rsidRPr="00DF7394">
              <w:rPr>
                <w:rFonts w:ascii="Calibri" w:hAnsi="Calibri" w:cs="Calibri"/>
                <w:i/>
                <w:iCs/>
                <w:sz w:val="20"/>
                <w:szCs w:val="20"/>
              </w:rPr>
              <w:t>Reference to the provision of RAM labelling requirement.</w:t>
            </w:r>
          </w:p>
        </w:tc>
        <w:tc>
          <w:tcPr>
            <w:tcW w:w="851" w:type="dxa"/>
            <w:tcBorders>
              <w:top w:val="single" w:sz="4" w:space="0" w:color="auto"/>
              <w:left w:val="single" w:sz="4" w:space="0" w:color="auto"/>
              <w:bottom w:val="single" w:sz="4" w:space="0" w:color="auto"/>
              <w:right w:val="single" w:sz="4" w:space="0" w:color="auto"/>
            </w:tcBorders>
          </w:tcPr>
          <w:p w14:paraId="6E179290" w14:textId="77777777" w:rsidR="00065887" w:rsidRPr="00904B3D" w:rsidRDefault="00065887" w:rsidP="008C190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95E8A5D" w14:textId="77777777" w:rsidR="00065887" w:rsidRPr="00904B3D" w:rsidRDefault="00065887" w:rsidP="000E6491">
            <w:pPr>
              <w:rPr>
                <w:rFonts w:ascii="Calibri" w:hAnsi="Calibri" w:cs="Calibri"/>
                <w:sz w:val="20"/>
                <w:szCs w:val="20"/>
              </w:rPr>
            </w:pPr>
          </w:p>
        </w:tc>
      </w:tr>
      <w:tr w:rsidR="00065887" w:rsidRPr="00904B3D" w14:paraId="4B501730"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6CFE9EDB" w14:textId="77777777" w:rsidR="00065887" w:rsidRPr="00065887" w:rsidRDefault="00065887" w:rsidP="00065887">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6F9F407E" w14:textId="679C29DB" w:rsidR="00065887" w:rsidRPr="00DF7394" w:rsidRDefault="00065887" w:rsidP="000E6491">
            <w:pPr>
              <w:rPr>
                <w:rFonts w:ascii="Calibri" w:hAnsi="Calibri" w:cs="Calibri"/>
                <w:bCs/>
                <w:sz w:val="20"/>
                <w:szCs w:val="20"/>
              </w:rPr>
            </w:pPr>
            <w:r w:rsidRPr="0078283F">
              <w:rPr>
                <w:rFonts w:ascii="Calibri" w:hAnsi="Calibri" w:cs="Calibri"/>
                <w:bCs/>
                <w:sz w:val="20"/>
                <w:szCs w:val="20"/>
              </w:rPr>
              <w:t>Are appropriate tests conducted when receiving raw materials (grains, soft meals, liquids, packaged materials)?</w:t>
            </w:r>
          </w:p>
        </w:tc>
        <w:tc>
          <w:tcPr>
            <w:tcW w:w="3685" w:type="dxa"/>
            <w:tcBorders>
              <w:top w:val="single" w:sz="4" w:space="0" w:color="auto"/>
              <w:left w:val="single" w:sz="4" w:space="0" w:color="auto"/>
              <w:bottom w:val="single" w:sz="4" w:space="0" w:color="auto"/>
              <w:right w:val="single" w:sz="4" w:space="0" w:color="auto"/>
            </w:tcBorders>
          </w:tcPr>
          <w:p w14:paraId="4B7A074D" w14:textId="2D4D9EBD" w:rsidR="00065887" w:rsidRPr="00DF7394" w:rsidRDefault="00065887" w:rsidP="000E6491">
            <w:pPr>
              <w:rPr>
                <w:rFonts w:ascii="Calibri" w:hAnsi="Calibri" w:cs="Calibri"/>
                <w:i/>
                <w:iCs/>
                <w:sz w:val="20"/>
                <w:szCs w:val="20"/>
              </w:rPr>
            </w:pPr>
            <w:r w:rsidRPr="00D92836">
              <w:rPr>
                <w:rFonts w:ascii="Calibri" w:hAnsi="Calibri" w:cs="Calibri"/>
                <w:i/>
                <w:iCs/>
                <w:sz w:val="20"/>
                <w:szCs w:val="20"/>
              </w:rPr>
              <w:t>Appropriate with respect to whether they meet purchase specification, this including visual inspection, sampling and testing. The testing needs to be linked to the food safety risk assessment (5.2) and defined critical control points (5.3).</w:t>
            </w:r>
          </w:p>
        </w:tc>
        <w:tc>
          <w:tcPr>
            <w:tcW w:w="851" w:type="dxa"/>
            <w:tcBorders>
              <w:top w:val="single" w:sz="4" w:space="0" w:color="auto"/>
              <w:left w:val="single" w:sz="4" w:space="0" w:color="auto"/>
              <w:bottom w:val="single" w:sz="4" w:space="0" w:color="auto"/>
              <w:right w:val="single" w:sz="4" w:space="0" w:color="auto"/>
            </w:tcBorders>
          </w:tcPr>
          <w:p w14:paraId="2376F39C" w14:textId="77777777" w:rsidR="00065887" w:rsidRPr="00904B3D" w:rsidRDefault="00065887" w:rsidP="008C190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56C6AF6" w14:textId="77777777" w:rsidR="00065887" w:rsidRPr="00904B3D" w:rsidRDefault="00065887" w:rsidP="000E6491">
            <w:pPr>
              <w:rPr>
                <w:rFonts w:ascii="Calibri" w:hAnsi="Calibri" w:cs="Calibri"/>
                <w:sz w:val="20"/>
                <w:szCs w:val="20"/>
              </w:rPr>
            </w:pPr>
          </w:p>
        </w:tc>
      </w:tr>
      <w:tr w:rsidR="00065887" w:rsidRPr="00904B3D" w14:paraId="0A9228C9"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377F0FEF" w14:textId="77777777" w:rsidR="00065887" w:rsidRPr="00065887" w:rsidRDefault="00065887" w:rsidP="00065887">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5488D9DB" w14:textId="7F2131C3" w:rsidR="00065887" w:rsidRPr="00DF7394" w:rsidRDefault="00065887" w:rsidP="000E6491">
            <w:pPr>
              <w:rPr>
                <w:rFonts w:ascii="Calibri" w:hAnsi="Calibri" w:cs="Calibri"/>
                <w:bCs/>
                <w:sz w:val="20"/>
                <w:szCs w:val="20"/>
              </w:rPr>
            </w:pPr>
            <w:r w:rsidRPr="00DF7394">
              <w:rPr>
                <w:rFonts w:ascii="Calibri" w:hAnsi="Calibri" w:cs="Calibri"/>
                <w:bCs/>
                <w:sz w:val="20"/>
                <w:szCs w:val="20"/>
              </w:rPr>
              <w:t>Are raw materials found to be outside specification clearly identified and appropriately dealt with by authorised personnel?</w:t>
            </w:r>
          </w:p>
        </w:tc>
        <w:tc>
          <w:tcPr>
            <w:tcW w:w="3685" w:type="dxa"/>
            <w:tcBorders>
              <w:top w:val="single" w:sz="4" w:space="0" w:color="auto"/>
              <w:left w:val="single" w:sz="4" w:space="0" w:color="auto"/>
              <w:bottom w:val="single" w:sz="4" w:space="0" w:color="auto"/>
              <w:right w:val="single" w:sz="4" w:space="0" w:color="auto"/>
            </w:tcBorders>
          </w:tcPr>
          <w:p w14:paraId="211A905C" w14:textId="552BDE8B" w:rsidR="00065887" w:rsidRPr="00DF7394" w:rsidRDefault="00065887" w:rsidP="000E6491">
            <w:pPr>
              <w:rPr>
                <w:rFonts w:ascii="Calibri" w:hAnsi="Calibri" w:cs="Calibri"/>
                <w:i/>
                <w:iCs/>
                <w:sz w:val="20"/>
                <w:szCs w:val="20"/>
              </w:rPr>
            </w:pPr>
            <w:r w:rsidRPr="00DF7394">
              <w:rPr>
                <w:rFonts w:ascii="Calibri" w:hAnsi="Calibri" w:cs="Calibri"/>
                <w:i/>
                <w:iCs/>
                <w:sz w:val="20"/>
                <w:szCs w:val="20"/>
              </w:rPr>
              <w:t>Confirm who is authorised to deal with this issue.</w:t>
            </w:r>
          </w:p>
        </w:tc>
        <w:tc>
          <w:tcPr>
            <w:tcW w:w="851" w:type="dxa"/>
            <w:tcBorders>
              <w:top w:val="single" w:sz="4" w:space="0" w:color="auto"/>
              <w:left w:val="single" w:sz="4" w:space="0" w:color="auto"/>
              <w:bottom w:val="single" w:sz="4" w:space="0" w:color="auto"/>
              <w:right w:val="single" w:sz="4" w:space="0" w:color="auto"/>
            </w:tcBorders>
          </w:tcPr>
          <w:p w14:paraId="1320DF2F" w14:textId="77777777" w:rsidR="00065887" w:rsidRPr="00904B3D" w:rsidRDefault="00065887" w:rsidP="008C190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F1EC5AB" w14:textId="77777777" w:rsidR="00065887" w:rsidRPr="00904B3D" w:rsidRDefault="00065887" w:rsidP="000E6491">
            <w:pPr>
              <w:rPr>
                <w:rFonts w:ascii="Calibri" w:hAnsi="Calibri" w:cs="Calibri"/>
                <w:sz w:val="20"/>
                <w:szCs w:val="20"/>
              </w:rPr>
            </w:pPr>
          </w:p>
        </w:tc>
      </w:tr>
    </w:tbl>
    <w:p w14:paraId="7AA2EE21" w14:textId="77777777" w:rsidR="00E428D5" w:rsidRPr="00E66AB0" w:rsidRDefault="00E428D5" w:rsidP="00E428D5">
      <w:pPr>
        <w:rPr>
          <w:rFonts w:ascii="Calibri" w:hAnsi="Calibri" w:cs="Calibri"/>
        </w:rPr>
      </w:pPr>
    </w:p>
    <w:p w14:paraId="2F4EC692" w14:textId="77777777" w:rsidR="00E66AB0" w:rsidRDefault="00E66AB0" w:rsidP="00CA6DE2">
      <w:pPr>
        <w:rPr>
          <w:rFonts w:ascii="Calibri" w:hAnsi="Calibri" w:cs="Calibri"/>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3716"/>
        <w:gridCol w:w="851"/>
        <w:gridCol w:w="6520"/>
      </w:tblGrid>
      <w:tr w:rsidR="00E428D5" w:rsidRPr="00E66AB0" w14:paraId="1CAA9489" w14:textId="77777777" w:rsidTr="008C1901">
        <w:trPr>
          <w:cantSplit/>
        </w:trPr>
        <w:tc>
          <w:tcPr>
            <w:tcW w:w="4359" w:type="dxa"/>
            <w:tcBorders>
              <w:right w:val="nil"/>
            </w:tcBorders>
            <w:shd w:val="clear" w:color="auto" w:fill="003087"/>
          </w:tcPr>
          <w:p w14:paraId="52E86426" w14:textId="2CC2E011" w:rsidR="00E428D5" w:rsidRPr="00E66AB0" w:rsidRDefault="00E428D5" w:rsidP="000E6491">
            <w:pPr>
              <w:pStyle w:val="Heading1"/>
              <w:numPr>
                <w:ilvl w:val="0"/>
                <w:numId w:val="3"/>
              </w:numPr>
              <w:spacing w:before="0" w:after="0"/>
              <w:ind w:left="357" w:hanging="357"/>
              <w:rPr>
                <w:rFonts w:ascii="Calibri" w:hAnsi="Calibri" w:cs="Calibri"/>
                <w:color w:val="FFFFFF" w:themeColor="background1"/>
                <w:sz w:val="24"/>
                <w:szCs w:val="24"/>
              </w:rPr>
            </w:pPr>
            <w:bookmarkStart w:id="69" w:name="_Toc178947646"/>
            <w:r>
              <w:rPr>
                <w:rFonts w:ascii="Calibri" w:hAnsi="Calibri" w:cs="Calibri"/>
                <w:color w:val="FFFFFF" w:themeColor="background1"/>
                <w:sz w:val="24"/>
                <w:szCs w:val="24"/>
              </w:rPr>
              <w:t>SAMPLING &amp; TESTING</w:t>
            </w:r>
            <w:bookmarkEnd w:id="69"/>
          </w:p>
        </w:tc>
        <w:tc>
          <w:tcPr>
            <w:tcW w:w="3716" w:type="dxa"/>
            <w:tcBorders>
              <w:left w:val="nil"/>
              <w:right w:val="nil"/>
            </w:tcBorders>
            <w:shd w:val="clear" w:color="auto" w:fill="003087"/>
          </w:tcPr>
          <w:p w14:paraId="3856F84C" w14:textId="77777777" w:rsidR="00E428D5" w:rsidRPr="00E66AB0" w:rsidRDefault="00E428D5"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tcBorders>
              <w:left w:val="nil"/>
              <w:right w:val="nil"/>
            </w:tcBorders>
            <w:shd w:val="clear" w:color="auto" w:fill="003087"/>
          </w:tcPr>
          <w:p w14:paraId="7B804410" w14:textId="77777777" w:rsidR="00E428D5" w:rsidRPr="00E66AB0" w:rsidRDefault="00E428D5"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6520" w:type="dxa"/>
            <w:tcBorders>
              <w:left w:val="nil"/>
            </w:tcBorders>
            <w:shd w:val="clear" w:color="auto" w:fill="003087"/>
          </w:tcPr>
          <w:p w14:paraId="02C00C75" w14:textId="77777777" w:rsidR="00E428D5" w:rsidRPr="00E66AB0" w:rsidRDefault="00E428D5"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r w:rsidR="00E428D5" w:rsidRPr="009B2AE2" w14:paraId="44983FFB" w14:textId="77777777" w:rsidTr="000E6491">
        <w:trPr>
          <w:cantSplit/>
        </w:trPr>
        <w:tc>
          <w:tcPr>
            <w:tcW w:w="15446" w:type="dxa"/>
            <w:gridSpan w:val="4"/>
            <w:tcBorders>
              <w:bottom w:val="nil"/>
            </w:tcBorders>
            <w:shd w:val="clear" w:color="auto" w:fill="B4C6E7"/>
          </w:tcPr>
          <w:p w14:paraId="57110FCE" w14:textId="02FA3E69" w:rsidR="00E428D5" w:rsidRPr="0089291E" w:rsidRDefault="00CA624D" w:rsidP="000E6491">
            <w:pPr>
              <w:pStyle w:val="Heading2"/>
              <w:numPr>
                <w:ilvl w:val="1"/>
                <w:numId w:val="3"/>
              </w:numPr>
              <w:spacing w:before="0" w:after="0"/>
              <w:rPr>
                <w:rFonts w:ascii="Calibri" w:hAnsi="Calibri" w:cs="Calibri"/>
                <w:b/>
                <w:bCs/>
                <w:sz w:val="20"/>
                <w:szCs w:val="20"/>
              </w:rPr>
            </w:pPr>
            <w:bookmarkStart w:id="70" w:name="_Toc178947647"/>
            <w:r>
              <w:rPr>
                <w:rFonts w:ascii="Calibri" w:hAnsi="Calibri" w:cs="Calibri"/>
                <w:b/>
                <w:bCs/>
                <w:sz w:val="20"/>
                <w:szCs w:val="20"/>
              </w:rPr>
              <w:t>SAMPLING &amp; TESTING PROGRAM</w:t>
            </w:r>
            <w:bookmarkEnd w:id="70"/>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065887" w:rsidRPr="00904B3D" w14:paraId="5F2643CF"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0FE0EAEA" w14:textId="77777777" w:rsidR="00065887" w:rsidRPr="00065887" w:rsidRDefault="00065887" w:rsidP="0006588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FDB5A79" w14:textId="479A9207" w:rsidR="00065887" w:rsidRPr="00904B3D" w:rsidRDefault="00065887" w:rsidP="000E6491">
            <w:pPr>
              <w:rPr>
                <w:rFonts w:ascii="Calibri" w:hAnsi="Calibri" w:cs="Calibri"/>
                <w:sz w:val="20"/>
                <w:szCs w:val="20"/>
              </w:rPr>
            </w:pPr>
            <w:r w:rsidRPr="007E0696">
              <w:rPr>
                <w:rFonts w:ascii="Calibri" w:hAnsi="Calibri" w:cs="Calibri"/>
                <w:bCs/>
                <w:sz w:val="20"/>
                <w:szCs w:val="20"/>
              </w:rPr>
              <w:t>Does the site have a written raw material quality control program?</w:t>
            </w:r>
          </w:p>
        </w:tc>
        <w:tc>
          <w:tcPr>
            <w:tcW w:w="3716" w:type="dxa"/>
            <w:tcBorders>
              <w:top w:val="single" w:sz="4" w:space="0" w:color="auto"/>
              <w:left w:val="single" w:sz="4" w:space="0" w:color="auto"/>
              <w:bottom w:val="single" w:sz="4" w:space="0" w:color="auto"/>
              <w:right w:val="single" w:sz="4" w:space="0" w:color="auto"/>
            </w:tcBorders>
          </w:tcPr>
          <w:p w14:paraId="3D2AA913" w14:textId="4601909E" w:rsidR="00065887" w:rsidRPr="00904B3D" w:rsidRDefault="00065887"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28A524EE" w14:textId="77777777" w:rsidR="00065887" w:rsidRPr="00904B3D" w:rsidRDefault="00065887" w:rsidP="001138D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2868EEF" w14:textId="77777777" w:rsidR="00065887" w:rsidRPr="00904B3D" w:rsidRDefault="00065887" w:rsidP="000E6491">
            <w:pPr>
              <w:rPr>
                <w:rFonts w:ascii="Calibri" w:hAnsi="Calibri" w:cs="Calibri"/>
                <w:sz w:val="20"/>
                <w:szCs w:val="20"/>
              </w:rPr>
            </w:pPr>
          </w:p>
        </w:tc>
      </w:tr>
      <w:tr w:rsidR="00065887" w:rsidRPr="00904B3D" w14:paraId="06287FD8"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2FF371CD" w14:textId="77777777" w:rsidR="00065887" w:rsidRPr="00065887" w:rsidRDefault="00065887" w:rsidP="0006588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EFD1E3D" w14:textId="42A0DAB7" w:rsidR="00065887" w:rsidRPr="007E0696" w:rsidRDefault="00065887" w:rsidP="000E6491">
            <w:pPr>
              <w:rPr>
                <w:rFonts w:ascii="Calibri" w:hAnsi="Calibri" w:cs="Calibri"/>
                <w:bCs/>
                <w:sz w:val="20"/>
                <w:szCs w:val="20"/>
              </w:rPr>
            </w:pPr>
            <w:r w:rsidRPr="007E0696">
              <w:rPr>
                <w:rFonts w:ascii="Calibri" w:hAnsi="Calibri" w:cs="Calibri"/>
                <w:bCs/>
                <w:sz w:val="20"/>
                <w:szCs w:val="20"/>
              </w:rPr>
              <w:t>Does this program call for raw materials to be sampled and tested to ensure they comply with purchase contract and standard specifications?</w:t>
            </w:r>
          </w:p>
        </w:tc>
        <w:tc>
          <w:tcPr>
            <w:tcW w:w="3716" w:type="dxa"/>
            <w:tcBorders>
              <w:top w:val="single" w:sz="4" w:space="0" w:color="auto"/>
              <w:left w:val="single" w:sz="4" w:space="0" w:color="auto"/>
              <w:bottom w:val="single" w:sz="4" w:space="0" w:color="auto"/>
              <w:right w:val="single" w:sz="4" w:space="0" w:color="auto"/>
            </w:tcBorders>
          </w:tcPr>
          <w:p w14:paraId="5F7DEFE9" w14:textId="592354DE" w:rsidR="00065887" w:rsidRPr="00904B3D" w:rsidRDefault="00065887" w:rsidP="000E6491">
            <w:pPr>
              <w:rPr>
                <w:rFonts w:ascii="Calibri" w:hAnsi="Calibri" w:cs="Calibri"/>
                <w:i/>
                <w:iCs/>
                <w:sz w:val="20"/>
                <w:szCs w:val="20"/>
              </w:rPr>
            </w:pPr>
            <w:r w:rsidRPr="007E0696">
              <w:rPr>
                <w:rFonts w:ascii="Calibri" w:hAnsi="Calibri" w:cs="Calibri"/>
                <w:i/>
                <w:iCs/>
                <w:sz w:val="20"/>
                <w:szCs w:val="20"/>
              </w:rPr>
              <w:t xml:space="preserve">The </w:t>
            </w:r>
            <w:r>
              <w:rPr>
                <w:rFonts w:ascii="Calibri" w:hAnsi="Calibri" w:cs="Calibri"/>
                <w:i/>
                <w:iCs/>
                <w:sz w:val="20"/>
                <w:szCs w:val="20"/>
              </w:rPr>
              <w:t xml:space="preserve">HACCP </w:t>
            </w:r>
            <w:r w:rsidRPr="007E0696">
              <w:rPr>
                <w:rFonts w:ascii="Calibri" w:hAnsi="Calibri" w:cs="Calibri"/>
                <w:i/>
                <w:iCs/>
                <w:sz w:val="20"/>
                <w:szCs w:val="20"/>
              </w:rPr>
              <w:t>Risk Assessment Plan should define the risks and raw materials requiring sampling and testing.</w:t>
            </w:r>
          </w:p>
        </w:tc>
        <w:tc>
          <w:tcPr>
            <w:tcW w:w="851" w:type="dxa"/>
            <w:tcBorders>
              <w:top w:val="single" w:sz="4" w:space="0" w:color="auto"/>
              <w:left w:val="single" w:sz="4" w:space="0" w:color="auto"/>
              <w:bottom w:val="single" w:sz="4" w:space="0" w:color="auto"/>
              <w:right w:val="single" w:sz="4" w:space="0" w:color="auto"/>
            </w:tcBorders>
          </w:tcPr>
          <w:p w14:paraId="7D69B11B" w14:textId="77777777" w:rsidR="00065887" w:rsidRPr="00904B3D" w:rsidRDefault="00065887" w:rsidP="001138D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ABC557D" w14:textId="77777777" w:rsidR="00065887" w:rsidRPr="00904B3D" w:rsidRDefault="00065887" w:rsidP="000E6491">
            <w:pPr>
              <w:rPr>
                <w:rFonts w:ascii="Calibri" w:hAnsi="Calibri" w:cs="Calibri"/>
                <w:sz w:val="20"/>
                <w:szCs w:val="20"/>
              </w:rPr>
            </w:pPr>
          </w:p>
        </w:tc>
      </w:tr>
      <w:tr w:rsidR="00065887" w:rsidRPr="00904B3D" w14:paraId="004589AE"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5E19568A" w14:textId="77777777" w:rsidR="00065887" w:rsidRPr="008952EE" w:rsidRDefault="00065887" w:rsidP="0006588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4B14BC3" w14:textId="431E3776" w:rsidR="00065887" w:rsidRPr="008C1901" w:rsidRDefault="00065887" w:rsidP="000E6491">
            <w:pPr>
              <w:rPr>
                <w:rFonts w:ascii="Calibri" w:hAnsi="Calibri" w:cs="Calibri"/>
                <w:bCs/>
                <w:sz w:val="20"/>
                <w:szCs w:val="20"/>
              </w:rPr>
            </w:pPr>
            <w:r w:rsidRPr="008C1901">
              <w:rPr>
                <w:rFonts w:ascii="Calibri" w:hAnsi="Calibri" w:cs="Calibri"/>
                <w:bCs/>
                <w:sz w:val="20"/>
                <w:szCs w:val="20"/>
              </w:rPr>
              <w:t>If samples are tested on site, are there testing procedures</w:t>
            </w:r>
            <w:r w:rsidR="008952EE" w:rsidRPr="008C1901">
              <w:rPr>
                <w:rFonts w:ascii="Calibri" w:hAnsi="Calibri" w:cs="Calibri"/>
                <w:bCs/>
                <w:sz w:val="20"/>
                <w:szCs w:val="20"/>
              </w:rPr>
              <w:t xml:space="preserve"> or protocols available and is equipment calibrated</w:t>
            </w:r>
            <w:r w:rsidRPr="008C1901">
              <w:rPr>
                <w:rFonts w:ascii="Calibri" w:hAnsi="Calibri" w:cs="Calibri"/>
                <w:bCs/>
                <w:sz w:val="20"/>
                <w:szCs w:val="20"/>
              </w:rPr>
              <w:t>?</w:t>
            </w:r>
          </w:p>
        </w:tc>
        <w:tc>
          <w:tcPr>
            <w:tcW w:w="3716" w:type="dxa"/>
            <w:tcBorders>
              <w:top w:val="single" w:sz="4" w:space="0" w:color="auto"/>
              <w:left w:val="single" w:sz="4" w:space="0" w:color="auto"/>
              <w:bottom w:val="single" w:sz="4" w:space="0" w:color="auto"/>
              <w:right w:val="single" w:sz="4" w:space="0" w:color="auto"/>
            </w:tcBorders>
          </w:tcPr>
          <w:p w14:paraId="45E419F7" w14:textId="3A8953A9" w:rsidR="00065887" w:rsidRPr="008C1901" w:rsidRDefault="00065887" w:rsidP="000E6491">
            <w:pPr>
              <w:rPr>
                <w:rFonts w:ascii="Calibri" w:hAnsi="Calibri" w:cs="Calibri"/>
                <w:i/>
                <w:iCs/>
                <w:sz w:val="20"/>
                <w:szCs w:val="20"/>
              </w:rPr>
            </w:pPr>
            <w:r w:rsidRPr="008C1901">
              <w:rPr>
                <w:rFonts w:ascii="Calibri" w:hAnsi="Calibri" w:cs="Calibri"/>
                <w:i/>
                <w:iCs/>
                <w:sz w:val="20"/>
                <w:szCs w:val="20"/>
              </w:rPr>
              <w:t xml:space="preserve">Staff </w:t>
            </w:r>
            <w:r w:rsidR="008952EE" w:rsidRPr="008C1901">
              <w:rPr>
                <w:rFonts w:ascii="Calibri" w:hAnsi="Calibri" w:cs="Calibri"/>
                <w:i/>
                <w:iCs/>
                <w:sz w:val="20"/>
                <w:szCs w:val="20"/>
              </w:rPr>
              <w:t>competency</w:t>
            </w:r>
            <w:r w:rsidRPr="008C1901">
              <w:rPr>
                <w:rFonts w:ascii="Calibri" w:hAnsi="Calibri" w:cs="Calibri"/>
                <w:i/>
                <w:iCs/>
                <w:sz w:val="20"/>
                <w:szCs w:val="20"/>
              </w:rPr>
              <w:t xml:space="preserve"> in sampling and testing </w:t>
            </w:r>
            <w:r w:rsidR="008952EE" w:rsidRPr="008C1901">
              <w:rPr>
                <w:rFonts w:ascii="Calibri" w:hAnsi="Calibri" w:cs="Calibri"/>
                <w:i/>
                <w:iCs/>
                <w:sz w:val="20"/>
                <w:szCs w:val="20"/>
              </w:rPr>
              <w:t>as per clause 3.2.8.</w:t>
            </w:r>
          </w:p>
          <w:p w14:paraId="30B453C7" w14:textId="50333956" w:rsidR="008952EE" w:rsidRPr="00904B3D" w:rsidRDefault="008952EE" w:rsidP="000E6491">
            <w:pPr>
              <w:rPr>
                <w:rFonts w:ascii="Calibri" w:hAnsi="Calibri" w:cs="Calibri"/>
                <w:i/>
                <w:iCs/>
                <w:sz w:val="20"/>
                <w:szCs w:val="20"/>
              </w:rPr>
            </w:pPr>
            <w:r w:rsidRPr="008C1901">
              <w:rPr>
                <w:rFonts w:ascii="Calibri" w:hAnsi="Calibri" w:cs="Calibri"/>
                <w:i/>
                <w:iCs/>
                <w:sz w:val="20"/>
                <w:szCs w:val="20"/>
              </w:rPr>
              <w:t>Equipment maintenance and calibration as per clause 2.2.</w:t>
            </w:r>
          </w:p>
        </w:tc>
        <w:tc>
          <w:tcPr>
            <w:tcW w:w="851" w:type="dxa"/>
            <w:tcBorders>
              <w:top w:val="single" w:sz="4" w:space="0" w:color="auto"/>
              <w:left w:val="single" w:sz="4" w:space="0" w:color="auto"/>
              <w:bottom w:val="single" w:sz="4" w:space="0" w:color="auto"/>
              <w:right w:val="single" w:sz="4" w:space="0" w:color="auto"/>
            </w:tcBorders>
          </w:tcPr>
          <w:p w14:paraId="10FECE44" w14:textId="77777777" w:rsidR="00065887" w:rsidRPr="00904B3D" w:rsidRDefault="00065887" w:rsidP="001138D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A3BB96F" w14:textId="77777777" w:rsidR="00065887" w:rsidRPr="00904B3D" w:rsidRDefault="00065887" w:rsidP="000E6491">
            <w:pPr>
              <w:rPr>
                <w:rFonts w:ascii="Calibri" w:hAnsi="Calibri" w:cs="Calibri"/>
                <w:sz w:val="20"/>
                <w:szCs w:val="20"/>
              </w:rPr>
            </w:pPr>
          </w:p>
        </w:tc>
      </w:tr>
      <w:tr w:rsidR="00065887" w:rsidRPr="00904B3D" w14:paraId="2AB81D6E"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32E91AD1" w14:textId="77777777" w:rsidR="00065887" w:rsidRPr="00065887" w:rsidRDefault="00065887" w:rsidP="0006588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D3485AF" w14:textId="0D19D410" w:rsidR="00065887" w:rsidRPr="000F730F" w:rsidRDefault="00065887" w:rsidP="000E6491">
            <w:pPr>
              <w:rPr>
                <w:rFonts w:ascii="Calibri" w:hAnsi="Calibri" w:cs="Calibri"/>
                <w:bCs/>
                <w:sz w:val="20"/>
                <w:szCs w:val="20"/>
              </w:rPr>
            </w:pPr>
            <w:r w:rsidRPr="000F730F">
              <w:rPr>
                <w:rFonts w:ascii="Calibri" w:hAnsi="Calibri" w:cs="Calibri"/>
                <w:bCs/>
                <w:sz w:val="20"/>
                <w:szCs w:val="20"/>
              </w:rPr>
              <w:t>Where samples are tested off site, is this conducted at a reputable external laboratory?</w:t>
            </w:r>
          </w:p>
        </w:tc>
        <w:tc>
          <w:tcPr>
            <w:tcW w:w="3716" w:type="dxa"/>
            <w:tcBorders>
              <w:top w:val="single" w:sz="4" w:space="0" w:color="auto"/>
              <w:left w:val="single" w:sz="4" w:space="0" w:color="auto"/>
              <w:bottom w:val="single" w:sz="4" w:space="0" w:color="auto"/>
              <w:right w:val="single" w:sz="4" w:space="0" w:color="auto"/>
            </w:tcBorders>
          </w:tcPr>
          <w:p w14:paraId="02F942B3" w14:textId="48568872" w:rsidR="00065887" w:rsidRPr="000F730F" w:rsidRDefault="00065887" w:rsidP="000E6491">
            <w:pPr>
              <w:rPr>
                <w:rFonts w:ascii="Calibri" w:hAnsi="Calibri" w:cs="Calibri"/>
                <w:i/>
                <w:iCs/>
                <w:sz w:val="20"/>
                <w:szCs w:val="20"/>
              </w:rPr>
            </w:pPr>
            <w:r w:rsidRPr="000F730F">
              <w:rPr>
                <w:rFonts w:ascii="Calibri" w:hAnsi="Calibri" w:cs="Calibri"/>
                <w:i/>
                <w:iCs/>
                <w:sz w:val="20"/>
                <w:szCs w:val="20"/>
              </w:rPr>
              <w:t>The laboratory should reference a recognised methodology (</w:t>
            </w:r>
            <w:proofErr w:type="spellStart"/>
            <w:r w:rsidRPr="000F730F">
              <w:rPr>
                <w:rFonts w:ascii="Calibri" w:hAnsi="Calibri" w:cs="Calibri"/>
                <w:i/>
                <w:iCs/>
                <w:sz w:val="20"/>
                <w:szCs w:val="20"/>
              </w:rPr>
              <w:t>eg</w:t>
            </w:r>
            <w:proofErr w:type="spellEnd"/>
            <w:r w:rsidRPr="000F730F">
              <w:rPr>
                <w:rFonts w:ascii="Calibri" w:hAnsi="Calibri" w:cs="Calibri"/>
                <w:i/>
                <w:iCs/>
                <w:sz w:val="20"/>
                <w:szCs w:val="20"/>
              </w:rPr>
              <w:t xml:space="preserve"> NATA) on the analysis report. Additionally, the laboratory must have a certified practitioner of their science.</w:t>
            </w:r>
          </w:p>
        </w:tc>
        <w:tc>
          <w:tcPr>
            <w:tcW w:w="851" w:type="dxa"/>
            <w:tcBorders>
              <w:top w:val="single" w:sz="4" w:space="0" w:color="auto"/>
              <w:left w:val="single" w:sz="4" w:space="0" w:color="auto"/>
              <w:bottom w:val="single" w:sz="4" w:space="0" w:color="auto"/>
              <w:right w:val="single" w:sz="4" w:space="0" w:color="auto"/>
            </w:tcBorders>
          </w:tcPr>
          <w:p w14:paraId="2F808261" w14:textId="77777777" w:rsidR="00065887" w:rsidRPr="00904B3D" w:rsidRDefault="00065887" w:rsidP="001138D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016834D" w14:textId="77777777" w:rsidR="00065887" w:rsidRPr="00904B3D" w:rsidRDefault="00065887" w:rsidP="000E6491">
            <w:pPr>
              <w:rPr>
                <w:rFonts w:ascii="Calibri" w:hAnsi="Calibri" w:cs="Calibri"/>
                <w:sz w:val="20"/>
                <w:szCs w:val="20"/>
              </w:rPr>
            </w:pPr>
          </w:p>
        </w:tc>
      </w:tr>
      <w:tr w:rsidR="00065887" w:rsidRPr="00904B3D" w14:paraId="53E31014" w14:textId="77777777" w:rsidTr="00065887">
        <w:trPr>
          <w:cantSplit/>
        </w:trPr>
        <w:tc>
          <w:tcPr>
            <w:tcW w:w="562" w:type="dxa"/>
            <w:tcBorders>
              <w:top w:val="single" w:sz="4" w:space="0" w:color="auto"/>
              <w:left w:val="single" w:sz="4" w:space="0" w:color="auto"/>
              <w:bottom w:val="single" w:sz="4" w:space="0" w:color="auto"/>
              <w:right w:val="single" w:sz="4" w:space="0" w:color="auto"/>
            </w:tcBorders>
          </w:tcPr>
          <w:p w14:paraId="7E9E8794" w14:textId="77777777" w:rsidR="00065887" w:rsidRPr="00065887" w:rsidRDefault="00065887" w:rsidP="0006588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D96E830" w14:textId="33B695D3" w:rsidR="00065887" w:rsidRPr="000F730F" w:rsidRDefault="00065887" w:rsidP="000E6491">
            <w:pPr>
              <w:rPr>
                <w:rFonts w:ascii="Calibri" w:hAnsi="Calibri" w:cs="Calibri"/>
                <w:sz w:val="20"/>
                <w:szCs w:val="20"/>
              </w:rPr>
            </w:pPr>
            <w:r w:rsidRPr="000F730F">
              <w:rPr>
                <w:rFonts w:ascii="Calibri" w:hAnsi="Calibri" w:cs="Calibri"/>
                <w:bCs/>
                <w:sz w:val="20"/>
                <w:szCs w:val="20"/>
              </w:rPr>
              <w:t>Are inspection results and tests assessed against documented tolerance/standards and records maintained?</w:t>
            </w:r>
          </w:p>
        </w:tc>
        <w:tc>
          <w:tcPr>
            <w:tcW w:w="3716" w:type="dxa"/>
            <w:tcBorders>
              <w:top w:val="single" w:sz="4" w:space="0" w:color="auto"/>
              <w:left w:val="single" w:sz="4" w:space="0" w:color="auto"/>
              <w:bottom w:val="single" w:sz="4" w:space="0" w:color="auto"/>
              <w:right w:val="single" w:sz="4" w:space="0" w:color="auto"/>
            </w:tcBorders>
          </w:tcPr>
          <w:p w14:paraId="0156596D" w14:textId="77777777" w:rsidR="00065887" w:rsidRPr="00904B3D" w:rsidRDefault="00065887"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8B151DC" w14:textId="77777777" w:rsidR="00065887" w:rsidRPr="00904B3D" w:rsidRDefault="00065887" w:rsidP="001138D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59E45A7" w14:textId="77777777" w:rsidR="00065887" w:rsidRPr="00904B3D" w:rsidRDefault="00065887"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70FE33C1" w14:textId="77777777" w:rsidTr="000E6491">
        <w:trPr>
          <w:cantSplit/>
        </w:trPr>
        <w:tc>
          <w:tcPr>
            <w:tcW w:w="15446" w:type="dxa"/>
            <w:tcBorders>
              <w:bottom w:val="nil"/>
            </w:tcBorders>
            <w:shd w:val="clear" w:color="auto" w:fill="B4C6E7"/>
          </w:tcPr>
          <w:p w14:paraId="5A0445FF" w14:textId="4B9BC1C6" w:rsidR="00E428D5" w:rsidRPr="0089291E" w:rsidRDefault="00CA624D" w:rsidP="000E6491">
            <w:pPr>
              <w:pStyle w:val="Heading2"/>
              <w:numPr>
                <w:ilvl w:val="1"/>
                <w:numId w:val="3"/>
              </w:numPr>
              <w:spacing w:before="0" w:after="0"/>
              <w:rPr>
                <w:rFonts w:ascii="Calibri" w:hAnsi="Calibri" w:cs="Calibri"/>
                <w:b/>
                <w:bCs/>
                <w:sz w:val="20"/>
                <w:szCs w:val="20"/>
              </w:rPr>
            </w:pPr>
            <w:bookmarkStart w:id="71" w:name="_Toc178947648"/>
            <w:r>
              <w:rPr>
                <w:rFonts w:ascii="Calibri" w:hAnsi="Calibri" w:cs="Calibri"/>
                <w:b/>
                <w:bCs/>
                <w:sz w:val="20"/>
                <w:szCs w:val="20"/>
              </w:rPr>
              <w:t>RETENTION SAMPLES</w:t>
            </w:r>
            <w:bookmarkEnd w:id="71"/>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035740" w:rsidRPr="00904B3D" w14:paraId="559A501F" w14:textId="77777777" w:rsidTr="00035740">
        <w:trPr>
          <w:cantSplit/>
        </w:trPr>
        <w:tc>
          <w:tcPr>
            <w:tcW w:w="562" w:type="dxa"/>
            <w:tcBorders>
              <w:top w:val="single" w:sz="4" w:space="0" w:color="auto"/>
              <w:left w:val="single" w:sz="4" w:space="0" w:color="auto"/>
              <w:bottom w:val="single" w:sz="4" w:space="0" w:color="auto"/>
              <w:right w:val="single" w:sz="4" w:space="0" w:color="auto"/>
            </w:tcBorders>
          </w:tcPr>
          <w:p w14:paraId="4A0B4095" w14:textId="77777777" w:rsidR="00035740" w:rsidRPr="00035740" w:rsidRDefault="00035740" w:rsidP="00035740">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412F0CE" w14:textId="77777777" w:rsidR="00035740" w:rsidRDefault="00035740" w:rsidP="000E6491">
            <w:pPr>
              <w:rPr>
                <w:rFonts w:ascii="Calibri" w:hAnsi="Calibri" w:cs="Calibri"/>
                <w:bCs/>
                <w:sz w:val="20"/>
                <w:szCs w:val="20"/>
              </w:rPr>
            </w:pPr>
            <w:r w:rsidRPr="005676BC">
              <w:rPr>
                <w:rFonts w:ascii="Calibri" w:hAnsi="Calibri" w:cs="Calibri"/>
                <w:bCs/>
                <w:sz w:val="20"/>
                <w:szCs w:val="20"/>
              </w:rPr>
              <w:t>Are retention samples of bulk raw materials taken and retained for at least three months?</w:t>
            </w:r>
          </w:p>
          <w:p w14:paraId="25ACE634" w14:textId="77777777" w:rsidR="00622D0A" w:rsidRPr="00030009" w:rsidRDefault="00622D0A" w:rsidP="00622D0A">
            <w:pPr>
              <w:rPr>
                <w:rFonts w:ascii="Calibri" w:hAnsi="Calibri" w:cs="Calibri"/>
                <w:bCs/>
                <w:sz w:val="8"/>
                <w:szCs w:val="8"/>
              </w:rPr>
            </w:pPr>
          </w:p>
          <w:p w14:paraId="6314776F" w14:textId="75082AC9" w:rsidR="00622D0A" w:rsidRPr="00904B3D" w:rsidRDefault="00622D0A" w:rsidP="00622D0A">
            <w:pPr>
              <w:rPr>
                <w:rFonts w:ascii="Calibri" w:hAnsi="Calibri" w:cs="Calibri"/>
                <w:sz w:val="20"/>
                <w:szCs w:val="20"/>
              </w:rPr>
            </w:pPr>
            <w:r w:rsidRPr="005676BC">
              <w:rPr>
                <w:rFonts w:ascii="Calibri" w:hAnsi="Calibri" w:cs="Calibri"/>
                <w:bCs/>
                <w:sz w:val="20"/>
                <w:szCs w:val="20"/>
              </w:rPr>
              <w:t>Are retention samples identified or labelled to allow trace back to individual deliveries?</w:t>
            </w:r>
          </w:p>
        </w:tc>
        <w:tc>
          <w:tcPr>
            <w:tcW w:w="3716" w:type="dxa"/>
            <w:tcBorders>
              <w:top w:val="single" w:sz="4" w:space="0" w:color="auto"/>
              <w:left w:val="single" w:sz="4" w:space="0" w:color="auto"/>
              <w:bottom w:val="single" w:sz="4" w:space="0" w:color="auto"/>
              <w:right w:val="single" w:sz="4" w:space="0" w:color="auto"/>
            </w:tcBorders>
          </w:tcPr>
          <w:p w14:paraId="15C201B9" w14:textId="33FAEEEB" w:rsidR="00035740" w:rsidRPr="005676BC" w:rsidRDefault="00FB2CE6" w:rsidP="005676BC">
            <w:pPr>
              <w:rPr>
                <w:rFonts w:ascii="Calibri" w:hAnsi="Calibri" w:cs="Calibri"/>
                <w:i/>
                <w:iCs/>
                <w:sz w:val="20"/>
                <w:szCs w:val="20"/>
              </w:rPr>
            </w:pPr>
            <w:r>
              <w:rPr>
                <w:rFonts w:ascii="Calibri" w:hAnsi="Calibri" w:cs="Calibri"/>
                <w:i/>
                <w:iCs/>
                <w:sz w:val="20"/>
                <w:szCs w:val="20"/>
              </w:rPr>
              <w:t xml:space="preserve">Bulk materials risk assessed (clause 5.2) as not requiring </w:t>
            </w:r>
            <w:r w:rsidR="00035740" w:rsidRPr="005676BC">
              <w:rPr>
                <w:rFonts w:ascii="Calibri" w:hAnsi="Calibri" w:cs="Calibri"/>
                <w:i/>
                <w:iCs/>
                <w:sz w:val="20"/>
                <w:szCs w:val="20"/>
              </w:rPr>
              <w:t>sample retention</w:t>
            </w:r>
            <w:r>
              <w:rPr>
                <w:rFonts w:ascii="Calibri" w:hAnsi="Calibri" w:cs="Calibri"/>
                <w:i/>
                <w:iCs/>
                <w:sz w:val="20"/>
                <w:szCs w:val="20"/>
              </w:rPr>
              <w:t xml:space="preserve"> should have justification provided</w:t>
            </w:r>
            <w:r w:rsidR="00035740" w:rsidRPr="005676BC">
              <w:rPr>
                <w:rFonts w:ascii="Calibri" w:hAnsi="Calibri" w:cs="Calibri"/>
                <w:i/>
                <w:iCs/>
                <w:sz w:val="20"/>
                <w:szCs w:val="20"/>
              </w:rPr>
              <w:t xml:space="preserve"> based</w:t>
            </w:r>
            <w:r w:rsidR="00030009">
              <w:rPr>
                <w:rFonts w:ascii="Calibri" w:hAnsi="Calibri" w:cs="Calibri"/>
                <w:i/>
                <w:iCs/>
                <w:sz w:val="20"/>
                <w:szCs w:val="20"/>
              </w:rPr>
              <w:t xml:space="preserve"> on</w:t>
            </w:r>
            <w:r w:rsidR="00035740" w:rsidRPr="005676BC">
              <w:rPr>
                <w:rFonts w:ascii="Calibri" w:hAnsi="Calibri" w:cs="Calibri"/>
                <w:i/>
                <w:iCs/>
                <w:sz w:val="20"/>
                <w:szCs w:val="20"/>
              </w:rPr>
              <w:t xml:space="preserve"> supplier </w:t>
            </w:r>
            <w:r>
              <w:rPr>
                <w:rFonts w:ascii="Calibri" w:hAnsi="Calibri" w:cs="Calibri"/>
                <w:i/>
                <w:iCs/>
                <w:sz w:val="20"/>
                <w:szCs w:val="20"/>
              </w:rPr>
              <w:t>sampling</w:t>
            </w:r>
            <w:r w:rsidR="00035740" w:rsidRPr="005676BC">
              <w:rPr>
                <w:rFonts w:ascii="Calibri" w:hAnsi="Calibri" w:cs="Calibri"/>
                <w:i/>
                <w:iCs/>
                <w:sz w:val="20"/>
                <w:szCs w:val="20"/>
              </w:rPr>
              <w:t xml:space="preserve"> and</w:t>
            </w:r>
            <w:r w:rsidR="00035740">
              <w:rPr>
                <w:rFonts w:ascii="Calibri" w:hAnsi="Calibri" w:cs="Calibri"/>
                <w:i/>
                <w:iCs/>
                <w:sz w:val="20"/>
                <w:szCs w:val="20"/>
              </w:rPr>
              <w:t>/or</w:t>
            </w:r>
            <w:r w:rsidR="00035740" w:rsidRPr="005676BC">
              <w:rPr>
                <w:rFonts w:ascii="Calibri" w:hAnsi="Calibri" w:cs="Calibri"/>
                <w:i/>
                <w:iCs/>
                <w:sz w:val="20"/>
                <w:szCs w:val="20"/>
              </w:rPr>
              <w:t xml:space="preserve"> provision of lab</w:t>
            </w:r>
            <w:r w:rsidR="00035740">
              <w:rPr>
                <w:rFonts w:ascii="Calibri" w:hAnsi="Calibri" w:cs="Calibri"/>
                <w:i/>
                <w:iCs/>
                <w:sz w:val="20"/>
                <w:szCs w:val="20"/>
              </w:rPr>
              <w:t xml:space="preserve"> or </w:t>
            </w:r>
            <w:r w:rsidR="00035740" w:rsidRPr="005676BC">
              <w:rPr>
                <w:rFonts w:ascii="Calibri" w:hAnsi="Calibri" w:cs="Calibri"/>
                <w:i/>
                <w:iCs/>
                <w:sz w:val="20"/>
                <w:szCs w:val="20"/>
              </w:rPr>
              <w:t xml:space="preserve">assay test results.  </w:t>
            </w:r>
          </w:p>
          <w:p w14:paraId="2336D4FD" w14:textId="4EC8DD8A" w:rsidR="00035740" w:rsidRPr="00904B3D" w:rsidRDefault="00035740" w:rsidP="005676BC">
            <w:pPr>
              <w:rPr>
                <w:rFonts w:ascii="Calibri" w:hAnsi="Calibri" w:cs="Calibri"/>
                <w:i/>
                <w:iCs/>
                <w:sz w:val="20"/>
                <w:szCs w:val="20"/>
              </w:rPr>
            </w:pPr>
            <w:r w:rsidRPr="005676BC">
              <w:rPr>
                <w:rFonts w:ascii="Calibri" w:hAnsi="Calibri" w:cs="Calibri"/>
                <w:i/>
                <w:iCs/>
                <w:sz w:val="20"/>
                <w:szCs w:val="20"/>
              </w:rPr>
              <w:t>The three-month retention period is a minimum, for some higher risk raw materials retention for a minimum 6 months may be required to assist in any potential recalls.</w:t>
            </w:r>
          </w:p>
        </w:tc>
        <w:tc>
          <w:tcPr>
            <w:tcW w:w="851" w:type="dxa"/>
            <w:tcBorders>
              <w:top w:val="single" w:sz="4" w:space="0" w:color="auto"/>
              <w:left w:val="single" w:sz="4" w:space="0" w:color="auto"/>
              <w:bottom w:val="single" w:sz="4" w:space="0" w:color="auto"/>
              <w:right w:val="single" w:sz="4" w:space="0" w:color="auto"/>
            </w:tcBorders>
          </w:tcPr>
          <w:p w14:paraId="0995A476" w14:textId="77777777" w:rsidR="00035740" w:rsidRPr="00904B3D" w:rsidRDefault="00035740" w:rsidP="00D97E04">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CD2FF55" w14:textId="77777777" w:rsidR="00035740" w:rsidRPr="00904B3D" w:rsidRDefault="00035740" w:rsidP="000E6491">
            <w:pPr>
              <w:rPr>
                <w:rFonts w:ascii="Calibri" w:hAnsi="Calibri" w:cs="Calibri"/>
                <w:sz w:val="20"/>
                <w:szCs w:val="20"/>
              </w:rPr>
            </w:pPr>
          </w:p>
        </w:tc>
      </w:tr>
      <w:tr w:rsidR="00035740" w:rsidRPr="00904B3D" w14:paraId="1E7EE9BC" w14:textId="77777777" w:rsidTr="00035740">
        <w:trPr>
          <w:cantSplit/>
        </w:trPr>
        <w:tc>
          <w:tcPr>
            <w:tcW w:w="562" w:type="dxa"/>
            <w:tcBorders>
              <w:top w:val="single" w:sz="4" w:space="0" w:color="auto"/>
              <w:left w:val="single" w:sz="4" w:space="0" w:color="auto"/>
              <w:bottom w:val="single" w:sz="4" w:space="0" w:color="auto"/>
              <w:right w:val="single" w:sz="4" w:space="0" w:color="auto"/>
            </w:tcBorders>
          </w:tcPr>
          <w:p w14:paraId="63F58FA6" w14:textId="77777777" w:rsidR="00035740" w:rsidRPr="00035740" w:rsidRDefault="00035740" w:rsidP="00035740">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69FCBD92" w14:textId="77777777" w:rsidR="00035740" w:rsidRDefault="00035740" w:rsidP="000E6491">
            <w:pPr>
              <w:rPr>
                <w:rFonts w:ascii="Calibri" w:hAnsi="Calibri" w:cs="Calibri"/>
                <w:bCs/>
                <w:sz w:val="20"/>
                <w:szCs w:val="20"/>
              </w:rPr>
            </w:pPr>
            <w:r w:rsidRPr="005676BC">
              <w:rPr>
                <w:rFonts w:ascii="Calibri" w:hAnsi="Calibri" w:cs="Calibri"/>
                <w:bCs/>
                <w:sz w:val="20"/>
                <w:szCs w:val="20"/>
              </w:rPr>
              <w:t>Are retention samples of packaged raw materials taken and retained for at least three months?</w:t>
            </w:r>
          </w:p>
          <w:p w14:paraId="7283A7D6" w14:textId="77777777" w:rsidR="00030009" w:rsidRPr="00030009" w:rsidRDefault="00030009" w:rsidP="000E6491">
            <w:pPr>
              <w:rPr>
                <w:rFonts w:ascii="Calibri" w:hAnsi="Calibri" w:cs="Calibri"/>
                <w:bCs/>
                <w:sz w:val="8"/>
                <w:szCs w:val="8"/>
              </w:rPr>
            </w:pPr>
          </w:p>
          <w:p w14:paraId="665C4186" w14:textId="3FCAACC3" w:rsidR="00030009" w:rsidRPr="005676BC" w:rsidRDefault="00030009" w:rsidP="000E6491">
            <w:pPr>
              <w:rPr>
                <w:rFonts w:ascii="Calibri" w:hAnsi="Calibri" w:cs="Calibri"/>
                <w:bCs/>
                <w:sz w:val="20"/>
                <w:szCs w:val="20"/>
              </w:rPr>
            </w:pPr>
            <w:r w:rsidRPr="005676BC">
              <w:rPr>
                <w:rFonts w:ascii="Calibri" w:hAnsi="Calibri" w:cs="Calibri"/>
                <w:bCs/>
                <w:sz w:val="20"/>
                <w:szCs w:val="20"/>
              </w:rPr>
              <w:t>Are retention samples identified or labelled to allow trace back to individual deliveries?</w:t>
            </w:r>
          </w:p>
        </w:tc>
        <w:tc>
          <w:tcPr>
            <w:tcW w:w="3716" w:type="dxa"/>
            <w:tcBorders>
              <w:top w:val="single" w:sz="4" w:space="0" w:color="auto"/>
              <w:left w:val="single" w:sz="4" w:space="0" w:color="auto"/>
              <w:bottom w:val="single" w:sz="4" w:space="0" w:color="auto"/>
              <w:right w:val="single" w:sz="4" w:space="0" w:color="auto"/>
            </w:tcBorders>
          </w:tcPr>
          <w:p w14:paraId="11D1028C" w14:textId="7A0F4539" w:rsidR="00035740" w:rsidRPr="005676BC" w:rsidRDefault="00035740" w:rsidP="005676BC">
            <w:pPr>
              <w:rPr>
                <w:rFonts w:ascii="Calibri" w:hAnsi="Calibri" w:cs="Calibri"/>
                <w:i/>
                <w:iCs/>
                <w:sz w:val="20"/>
                <w:szCs w:val="20"/>
              </w:rPr>
            </w:pPr>
            <w:r w:rsidRPr="005676BC">
              <w:rPr>
                <w:rFonts w:ascii="Calibri" w:hAnsi="Calibri" w:cs="Calibri"/>
                <w:i/>
                <w:iCs/>
                <w:sz w:val="20"/>
                <w:szCs w:val="20"/>
              </w:rPr>
              <w:t>Emphasis is to be given to bagged protein meals and raw materials that may vary with delivery and imported ingredients potentially subject to chemical residues</w:t>
            </w:r>
            <w:r w:rsidR="00FB2CE6">
              <w:rPr>
                <w:rFonts w:ascii="Calibri" w:hAnsi="Calibri" w:cs="Calibri"/>
                <w:i/>
                <w:iCs/>
                <w:sz w:val="20"/>
                <w:szCs w:val="20"/>
              </w:rPr>
              <w:t>.</w:t>
            </w:r>
          </w:p>
          <w:p w14:paraId="1A5B72AE" w14:textId="77777777" w:rsidR="00035740" w:rsidRPr="005676BC" w:rsidRDefault="00035740" w:rsidP="005676BC">
            <w:pPr>
              <w:rPr>
                <w:rFonts w:ascii="Calibri" w:hAnsi="Calibri" w:cs="Calibri"/>
                <w:i/>
                <w:iCs/>
                <w:sz w:val="20"/>
                <w:szCs w:val="20"/>
              </w:rPr>
            </w:pPr>
            <w:r w:rsidRPr="005676BC">
              <w:rPr>
                <w:rFonts w:ascii="Calibri" w:hAnsi="Calibri" w:cs="Calibri"/>
                <w:i/>
                <w:iCs/>
                <w:sz w:val="20"/>
                <w:szCs w:val="20"/>
              </w:rPr>
              <w:t>It is acceptable to not store samples on site where the supplier has provided written assurance that they have retained samples of all products supplied e.g. some premix suppliers provide this sample retention service.</w:t>
            </w:r>
          </w:p>
          <w:p w14:paraId="7C4AADC2" w14:textId="4F2B103F" w:rsidR="00035740" w:rsidRPr="005676BC" w:rsidRDefault="00035740" w:rsidP="005676BC">
            <w:pPr>
              <w:rPr>
                <w:rFonts w:ascii="Calibri" w:hAnsi="Calibri" w:cs="Calibri"/>
                <w:i/>
                <w:iCs/>
                <w:sz w:val="20"/>
                <w:szCs w:val="20"/>
              </w:rPr>
            </w:pPr>
            <w:r w:rsidRPr="005676BC">
              <w:rPr>
                <w:rFonts w:ascii="Calibri" w:hAnsi="Calibri" w:cs="Calibri"/>
                <w:i/>
                <w:iCs/>
                <w:sz w:val="20"/>
                <w:szCs w:val="20"/>
              </w:rPr>
              <w:t xml:space="preserve">The three-month retention period is a minimum, </w:t>
            </w:r>
            <w:r w:rsidR="00030009">
              <w:rPr>
                <w:rFonts w:ascii="Calibri" w:hAnsi="Calibri" w:cs="Calibri"/>
                <w:i/>
                <w:iCs/>
                <w:sz w:val="20"/>
                <w:szCs w:val="20"/>
              </w:rPr>
              <w:t xml:space="preserve">for some higher risk </w:t>
            </w:r>
            <w:r w:rsidRPr="005676BC">
              <w:rPr>
                <w:rFonts w:ascii="Calibri" w:hAnsi="Calibri" w:cs="Calibri"/>
                <w:i/>
                <w:iCs/>
                <w:sz w:val="20"/>
                <w:szCs w:val="20"/>
              </w:rPr>
              <w:t xml:space="preserve">raw materials </w:t>
            </w:r>
            <w:r w:rsidR="00684E2B">
              <w:rPr>
                <w:rFonts w:ascii="Calibri" w:hAnsi="Calibri" w:cs="Calibri"/>
                <w:i/>
                <w:iCs/>
                <w:sz w:val="20"/>
                <w:szCs w:val="20"/>
              </w:rPr>
              <w:t>more than 6 months may</w:t>
            </w:r>
            <w:r w:rsidRPr="005676BC">
              <w:rPr>
                <w:rFonts w:ascii="Calibri" w:hAnsi="Calibri" w:cs="Calibri"/>
                <w:i/>
                <w:iCs/>
                <w:sz w:val="20"/>
                <w:szCs w:val="20"/>
              </w:rPr>
              <w:t xml:space="preserve"> be required to assist in any potential recalls.</w:t>
            </w:r>
          </w:p>
        </w:tc>
        <w:tc>
          <w:tcPr>
            <w:tcW w:w="851" w:type="dxa"/>
            <w:tcBorders>
              <w:top w:val="single" w:sz="4" w:space="0" w:color="auto"/>
              <w:left w:val="single" w:sz="4" w:space="0" w:color="auto"/>
              <w:bottom w:val="single" w:sz="4" w:space="0" w:color="auto"/>
              <w:right w:val="single" w:sz="4" w:space="0" w:color="auto"/>
            </w:tcBorders>
          </w:tcPr>
          <w:p w14:paraId="57F8E3E3" w14:textId="77777777" w:rsidR="00035740" w:rsidRPr="00904B3D" w:rsidRDefault="00035740" w:rsidP="00D97E04">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24B5169" w14:textId="77777777" w:rsidR="00035740" w:rsidRPr="00904B3D" w:rsidRDefault="00035740" w:rsidP="000E6491">
            <w:pPr>
              <w:rPr>
                <w:rFonts w:ascii="Calibri" w:hAnsi="Calibri" w:cs="Calibri"/>
                <w:sz w:val="20"/>
                <w:szCs w:val="20"/>
              </w:rPr>
            </w:pPr>
          </w:p>
        </w:tc>
      </w:tr>
      <w:tr w:rsidR="00035740" w:rsidRPr="00904B3D" w14:paraId="6D8EAC37" w14:textId="77777777" w:rsidTr="00035740">
        <w:trPr>
          <w:cantSplit/>
        </w:trPr>
        <w:tc>
          <w:tcPr>
            <w:tcW w:w="562" w:type="dxa"/>
            <w:tcBorders>
              <w:top w:val="single" w:sz="4" w:space="0" w:color="auto"/>
              <w:left w:val="single" w:sz="4" w:space="0" w:color="auto"/>
              <w:bottom w:val="single" w:sz="4" w:space="0" w:color="auto"/>
              <w:right w:val="single" w:sz="4" w:space="0" w:color="auto"/>
            </w:tcBorders>
          </w:tcPr>
          <w:p w14:paraId="52FDE5BF" w14:textId="77777777" w:rsidR="00035740" w:rsidRPr="00035740" w:rsidRDefault="00035740" w:rsidP="00035740">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CB9D897" w14:textId="77777777" w:rsidR="00035740" w:rsidRDefault="00035740" w:rsidP="000E6491">
            <w:pPr>
              <w:rPr>
                <w:rFonts w:ascii="Calibri" w:hAnsi="Calibri" w:cs="Calibri"/>
                <w:bCs/>
                <w:sz w:val="20"/>
                <w:szCs w:val="20"/>
              </w:rPr>
            </w:pPr>
            <w:r w:rsidRPr="00910F58">
              <w:rPr>
                <w:rFonts w:ascii="Calibri" w:hAnsi="Calibri" w:cs="Calibri"/>
                <w:bCs/>
                <w:sz w:val="20"/>
                <w:szCs w:val="20"/>
              </w:rPr>
              <w:t>Are clearly labelled samples taken of all finished product bulk loads and packaged product runs, and retained for at least three months?</w:t>
            </w:r>
          </w:p>
          <w:p w14:paraId="2344C276" w14:textId="77777777" w:rsidR="003B74DE" w:rsidRPr="003B74DE" w:rsidRDefault="003B74DE" w:rsidP="000E6491">
            <w:pPr>
              <w:rPr>
                <w:rFonts w:ascii="Calibri" w:hAnsi="Calibri" w:cs="Calibri"/>
                <w:bCs/>
                <w:sz w:val="8"/>
                <w:szCs w:val="8"/>
              </w:rPr>
            </w:pPr>
          </w:p>
          <w:p w14:paraId="2EF2C3A5" w14:textId="1FE4F6B8" w:rsidR="003B74DE" w:rsidRPr="005676BC" w:rsidRDefault="003B74DE" w:rsidP="000E6491">
            <w:pPr>
              <w:rPr>
                <w:rFonts w:ascii="Calibri" w:hAnsi="Calibri" w:cs="Calibri"/>
                <w:bCs/>
                <w:sz w:val="20"/>
                <w:szCs w:val="20"/>
              </w:rPr>
            </w:pPr>
            <w:r w:rsidRPr="003B74DE">
              <w:rPr>
                <w:rFonts w:ascii="Calibri" w:hAnsi="Calibri" w:cs="Calibri"/>
                <w:bCs/>
                <w:sz w:val="20"/>
                <w:szCs w:val="20"/>
              </w:rPr>
              <w:t>Is sampling of finished products conducted so that samples are sealed, separated, labelled and retained to allow easy retrieval?</w:t>
            </w:r>
          </w:p>
        </w:tc>
        <w:tc>
          <w:tcPr>
            <w:tcW w:w="3716" w:type="dxa"/>
            <w:tcBorders>
              <w:top w:val="single" w:sz="4" w:space="0" w:color="auto"/>
              <w:left w:val="single" w:sz="4" w:space="0" w:color="auto"/>
              <w:bottom w:val="single" w:sz="4" w:space="0" w:color="auto"/>
              <w:right w:val="single" w:sz="4" w:space="0" w:color="auto"/>
            </w:tcBorders>
          </w:tcPr>
          <w:p w14:paraId="324862EA" w14:textId="36895EA3" w:rsidR="00035740" w:rsidRPr="005676BC" w:rsidRDefault="00035740" w:rsidP="005676BC">
            <w:pPr>
              <w:rPr>
                <w:rFonts w:ascii="Calibri" w:hAnsi="Calibri" w:cs="Calibri"/>
                <w:i/>
                <w:iCs/>
                <w:sz w:val="20"/>
                <w:szCs w:val="20"/>
              </w:rPr>
            </w:pPr>
            <w:r w:rsidRPr="00910F58">
              <w:rPr>
                <w:rFonts w:ascii="Calibri" w:hAnsi="Calibri" w:cs="Calibri"/>
                <w:i/>
                <w:iCs/>
                <w:sz w:val="20"/>
                <w:szCs w:val="20"/>
              </w:rPr>
              <w:t>Preference is for a longer period, min. 6 months, in case of f</w:t>
            </w:r>
            <w:r w:rsidR="007D0F71">
              <w:rPr>
                <w:rFonts w:ascii="Calibri" w:hAnsi="Calibri" w:cs="Calibri"/>
                <w:i/>
                <w:iCs/>
                <w:sz w:val="20"/>
                <w:szCs w:val="20"/>
              </w:rPr>
              <w:t>ee</w:t>
            </w:r>
            <w:r w:rsidRPr="00910F58">
              <w:rPr>
                <w:rFonts w:ascii="Calibri" w:hAnsi="Calibri" w:cs="Calibri"/>
                <w:i/>
                <w:iCs/>
                <w:sz w:val="20"/>
                <w:szCs w:val="20"/>
              </w:rPr>
              <w:t>d safety incidents and required traceability.</w:t>
            </w:r>
          </w:p>
        </w:tc>
        <w:tc>
          <w:tcPr>
            <w:tcW w:w="851" w:type="dxa"/>
            <w:tcBorders>
              <w:top w:val="single" w:sz="4" w:space="0" w:color="auto"/>
              <w:left w:val="single" w:sz="4" w:space="0" w:color="auto"/>
              <w:bottom w:val="single" w:sz="4" w:space="0" w:color="auto"/>
              <w:right w:val="single" w:sz="4" w:space="0" w:color="auto"/>
            </w:tcBorders>
          </w:tcPr>
          <w:p w14:paraId="1E0779E9" w14:textId="77777777" w:rsidR="00035740" w:rsidRPr="00904B3D" w:rsidRDefault="00035740" w:rsidP="00D97E04">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FDC9D63" w14:textId="77777777" w:rsidR="00035740" w:rsidRPr="00904B3D" w:rsidRDefault="00035740" w:rsidP="000E6491">
            <w:pPr>
              <w:rPr>
                <w:rFonts w:ascii="Calibri" w:hAnsi="Calibri" w:cs="Calibri"/>
                <w:sz w:val="20"/>
                <w:szCs w:val="20"/>
              </w:rPr>
            </w:pPr>
          </w:p>
        </w:tc>
      </w:tr>
      <w:tr w:rsidR="00035740" w:rsidRPr="00904B3D" w14:paraId="366DC9FF" w14:textId="77777777" w:rsidTr="00035740">
        <w:trPr>
          <w:cantSplit/>
        </w:trPr>
        <w:tc>
          <w:tcPr>
            <w:tcW w:w="562" w:type="dxa"/>
            <w:tcBorders>
              <w:top w:val="single" w:sz="4" w:space="0" w:color="auto"/>
              <w:left w:val="single" w:sz="4" w:space="0" w:color="auto"/>
              <w:bottom w:val="single" w:sz="4" w:space="0" w:color="auto"/>
              <w:right w:val="single" w:sz="4" w:space="0" w:color="auto"/>
            </w:tcBorders>
          </w:tcPr>
          <w:p w14:paraId="18A897AF" w14:textId="77777777" w:rsidR="00035740" w:rsidRPr="00035740" w:rsidRDefault="00035740" w:rsidP="00035740">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62B15C91" w14:textId="7163B1CA" w:rsidR="00035740" w:rsidRPr="000F730F" w:rsidRDefault="00035740" w:rsidP="000E6491">
            <w:pPr>
              <w:rPr>
                <w:rFonts w:ascii="Calibri" w:hAnsi="Calibri" w:cs="Calibri"/>
                <w:bCs/>
                <w:sz w:val="20"/>
                <w:szCs w:val="20"/>
              </w:rPr>
            </w:pPr>
            <w:r w:rsidRPr="000F730F">
              <w:rPr>
                <w:rFonts w:ascii="Calibri" w:hAnsi="Calibri" w:cs="Calibri"/>
                <w:bCs/>
                <w:sz w:val="20"/>
                <w:szCs w:val="20"/>
              </w:rPr>
              <w:t>Are feed samples stored in appropriate conditions and can samples be easily retrieved?</w:t>
            </w:r>
          </w:p>
        </w:tc>
        <w:tc>
          <w:tcPr>
            <w:tcW w:w="3716" w:type="dxa"/>
            <w:tcBorders>
              <w:top w:val="single" w:sz="4" w:space="0" w:color="auto"/>
              <w:left w:val="single" w:sz="4" w:space="0" w:color="auto"/>
              <w:bottom w:val="single" w:sz="4" w:space="0" w:color="auto"/>
              <w:right w:val="single" w:sz="4" w:space="0" w:color="auto"/>
            </w:tcBorders>
          </w:tcPr>
          <w:p w14:paraId="4939169E" w14:textId="77777777" w:rsidR="00035740" w:rsidRPr="00904B3D" w:rsidRDefault="00035740"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25937A" w14:textId="77777777" w:rsidR="00035740" w:rsidRPr="00904B3D" w:rsidRDefault="00035740" w:rsidP="00D97E04">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2976E42" w14:textId="77777777" w:rsidR="00035740" w:rsidRPr="00904B3D" w:rsidRDefault="00035740"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E428D5" w:rsidRPr="009B2AE2" w14:paraId="5D0E63A6" w14:textId="77777777" w:rsidTr="000E6491">
        <w:trPr>
          <w:cantSplit/>
        </w:trPr>
        <w:tc>
          <w:tcPr>
            <w:tcW w:w="15446" w:type="dxa"/>
            <w:tcBorders>
              <w:bottom w:val="nil"/>
            </w:tcBorders>
            <w:shd w:val="clear" w:color="auto" w:fill="B4C6E7"/>
          </w:tcPr>
          <w:p w14:paraId="1C0092DA" w14:textId="4976E574" w:rsidR="00E428D5" w:rsidRPr="0089291E" w:rsidRDefault="00CA624D" w:rsidP="000E6491">
            <w:pPr>
              <w:pStyle w:val="Heading2"/>
              <w:numPr>
                <w:ilvl w:val="1"/>
                <w:numId w:val="3"/>
              </w:numPr>
              <w:spacing w:before="0" w:after="0"/>
              <w:rPr>
                <w:rFonts w:ascii="Calibri" w:hAnsi="Calibri" w:cs="Calibri"/>
                <w:b/>
                <w:bCs/>
                <w:sz w:val="20"/>
                <w:szCs w:val="20"/>
              </w:rPr>
            </w:pPr>
            <w:bookmarkStart w:id="72" w:name="_Toc178947649"/>
            <w:r>
              <w:rPr>
                <w:rFonts w:ascii="Calibri" w:hAnsi="Calibri" w:cs="Calibri"/>
                <w:b/>
                <w:bCs/>
                <w:sz w:val="20"/>
                <w:szCs w:val="20"/>
              </w:rPr>
              <w:t>VENDOR DECLARATIONS</w:t>
            </w:r>
            <w:bookmarkEnd w:id="72"/>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7D0F71" w:rsidRPr="00904B3D" w14:paraId="76B5A981" w14:textId="77777777" w:rsidTr="007D0F71">
        <w:trPr>
          <w:cantSplit/>
        </w:trPr>
        <w:tc>
          <w:tcPr>
            <w:tcW w:w="562" w:type="dxa"/>
            <w:tcBorders>
              <w:top w:val="single" w:sz="4" w:space="0" w:color="auto"/>
              <w:left w:val="single" w:sz="4" w:space="0" w:color="auto"/>
              <w:bottom w:val="single" w:sz="4" w:space="0" w:color="auto"/>
              <w:right w:val="single" w:sz="4" w:space="0" w:color="auto"/>
            </w:tcBorders>
          </w:tcPr>
          <w:p w14:paraId="696BD3B5" w14:textId="77777777" w:rsidR="007D0F71" w:rsidRPr="007D0F71" w:rsidRDefault="007D0F71" w:rsidP="007D0F71">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0C11C8D3" w14:textId="5389D2E1" w:rsidR="007D0F71" w:rsidRPr="00904B3D" w:rsidRDefault="007D0F71" w:rsidP="000E6491">
            <w:pPr>
              <w:rPr>
                <w:rFonts w:ascii="Calibri" w:hAnsi="Calibri" w:cs="Calibri"/>
                <w:sz w:val="20"/>
                <w:szCs w:val="20"/>
              </w:rPr>
            </w:pPr>
            <w:r w:rsidRPr="000F730F">
              <w:rPr>
                <w:rFonts w:ascii="Calibri" w:hAnsi="Calibri" w:cs="Calibri"/>
                <w:bCs/>
                <w:sz w:val="20"/>
                <w:szCs w:val="20"/>
              </w:rPr>
              <w:t>Are stock food vendor declarations provided when requested by customers?</w:t>
            </w:r>
          </w:p>
        </w:tc>
        <w:tc>
          <w:tcPr>
            <w:tcW w:w="3716" w:type="dxa"/>
            <w:tcBorders>
              <w:top w:val="single" w:sz="4" w:space="0" w:color="auto"/>
              <w:left w:val="single" w:sz="4" w:space="0" w:color="auto"/>
              <w:bottom w:val="single" w:sz="4" w:space="0" w:color="auto"/>
              <w:right w:val="single" w:sz="4" w:space="0" w:color="auto"/>
            </w:tcBorders>
          </w:tcPr>
          <w:p w14:paraId="21520140" w14:textId="7824D223" w:rsidR="007D0F71" w:rsidRPr="00904B3D" w:rsidRDefault="007D0F71" w:rsidP="000F730F">
            <w:pPr>
              <w:rPr>
                <w:rFonts w:ascii="Calibri" w:hAnsi="Calibri" w:cs="Calibri"/>
                <w:i/>
                <w:iCs/>
                <w:sz w:val="20"/>
                <w:szCs w:val="20"/>
              </w:rPr>
            </w:pPr>
            <w:r w:rsidRPr="0068660F">
              <w:rPr>
                <w:rFonts w:ascii="Calibri" w:hAnsi="Calibri" w:cs="Calibri"/>
                <w:i/>
                <w:iCs/>
                <w:sz w:val="20"/>
                <w:szCs w:val="20"/>
              </w:rPr>
              <w:t>Can be a separate form or a part of the delivery or invoicing documentation.</w:t>
            </w:r>
          </w:p>
        </w:tc>
        <w:tc>
          <w:tcPr>
            <w:tcW w:w="851" w:type="dxa"/>
            <w:tcBorders>
              <w:top w:val="single" w:sz="4" w:space="0" w:color="auto"/>
              <w:left w:val="single" w:sz="4" w:space="0" w:color="auto"/>
              <w:bottom w:val="single" w:sz="4" w:space="0" w:color="auto"/>
              <w:right w:val="single" w:sz="4" w:space="0" w:color="auto"/>
            </w:tcBorders>
          </w:tcPr>
          <w:p w14:paraId="6206A95F" w14:textId="77777777" w:rsidR="007D0F71" w:rsidRPr="00904B3D" w:rsidRDefault="007D0F71" w:rsidP="00D97E04">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49C9966" w14:textId="77777777" w:rsidR="007D0F71" w:rsidRPr="00904B3D" w:rsidRDefault="007D0F71" w:rsidP="000E6491">
            <w:pPr>
              <w:rPr>
                <w:rFonts w:ascii="Calibri" w:hAnsi="Calibri" w:cs="Calibri"/>
                <w:sz w:val="20"/>
                <w:szCs w:val="20"/>
              </w:rPr>
            </w:pPr>
          </w:p>
        </w:tc>
      </w:tr>
    </w:tbl>
    <w:p w14:paraId="5669061E" w14:textId="77777777" w:rsidR="00E428D5" w:rsidRDefault="00E428D5" w:rsidP="00CA6DE2">
      <w:pPr>
        <w:rPr>
          <w:rFonts w:ascii="Calibri" w:hAnsi="Calibri" w:cs="Calibri"/>
        </w:rPr>
      </w:pPr>
    </w:p>
    <w:p w14:paraId="63B1010F" w14:textId="77777777" w:rsidR="00E428D5" w:rsidRDefault="00E428D5" w:rsidP="00CA6DE2">
      <w:pPr>
        <w:rPr>
          <w:rFonts w:ascii="Calibri" w:hAnsi="Calibri" w:cs="Calibri"/>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3716"/>
        <w:gridCol w:w="851"/>
        <w:gridCol w:w="6520"/>
      </w:tblGrid>
      <w:tr w:rsidR="00CA624D" w:rsidRPr="00E66AB0" w14:paraId="2A6BA654" w14:textId="77777777" w:rsidTr="003C04DC">
        <w:trPr>
          <w:cantSplit/>
        </w:trPr>
        <w:tc>
          <w:tcPr>
            <w:tcW w:w="4359" w:type="dxa"/>
            <w:tcBorders>
              <w:right w:val="nil"/>
            </w:tcBorders>
            <w:shd w:val="clear" w:color="auto" w:fill="003087"/>
          </w:tcPr>
          <w:p w14:paraId="714D7093" w14:textId="142E923B" w:rsidR="00CA624D" w:rsidRPr="00E66AB0" w:rsidRDefault="00CA624D" w:rsidP="000E6491">
            <w:pPr>
              <w:pStyle w:val="Heading1"/>
              <w:numPr>
                <w:ilvl w:val="0"/>
                <w:numId w:val="3"/>
              </w:numPr>
              <w:spacing w:before="0" w:after="0"/>
              <w:ind w:left="357" w:hanging="357"/>
              <w:rPr>
                <w:rFonts w:ascii="Calibri" w:hAnsi="Calibri" w:cs="Calibri"/>
                <w:color w:val="FFFFFF" w:themeColor="background1"/>
                <w:sz w:val="24"/>
                <w:szCs w:val="24"/>
              </w:rPr>
            </w:pPr>
            <w:bookmarkStart w:id="73" w:name="_Toc178947650"/>
            <w:r>
              <w:rPr>
                <w:rFonts w:ascii="Calibri" w:hAnsi="Calibri" w:cs="Calibri"/>
                <w:color w:val="FFFFFF" w:themeColor="background1"/>
                <w:sz w:val="24"/>
                <w:szCs w:val="24"/>
              </w:rPr>
              <w:t>PRODUCTION</w:t>
            </w:r>
            <w:bookmarkEnd w:id="73"/>
          </w:p>
        </w:tc>
        <w:tc>
          <w:tcPr>
            <w:tcW w:w="3716" w:type="dxa"/>
            <w:tcBorders>
              <w:left w:val="nil"/>
              <w:right w:val="nil"/>
            </w:tcBorders>
            <w:shd w:val="clear" w:color="auto" w:fill="003087"/>
          </w:tcPr>
          <w:p w14:paraId="42E4A4A6" w14:textId="77777777" w:rsidR="00CA624D" w:rsidRPr="00E66AB0" w:rsidRDefault="00CA624D"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tcBorders>
              <w:left w:val="nil"/>
              <w:right w:val="nil"/>
            </w:tcBorders>
            <w:shd w:val="clear" w:color="auto" w:fill="003087"/>
          </w:tcPr>
          <w:p w14:paraId="588D47B3" w14:textId="77777777" w:rsidR="00CA624D" w:rsidRPr="00E66AB0" w:rsidRDefault="00CA624D"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6520" w:type="dxa"/>
            <w:tcBorders>
              <w:left w:val="nil"/>
            </w:tcBorders>
            <w:shd w:val="clear" w:color="auto" w:fill="003087"/>
          </w:tcPr>
          <w:p w14:paraId="3F047E3C" w14:textId="77777777" w:rsidR="00CA624D" w:rsidRPr="00E66AB0" w:rsidRDefault="00CA624D"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r w:rsidR="00CA624D" w:rsidRPr="009B2AE2" w14:paraId="5B39A42B" w14:textId="77777777" w:rsidTr="000E6491">
        <w:trPr>
          <w:cantSplit/>
        </w:trPr>
        <w:tc>
          <w:tcPr>
            <w:tcW w:w="15446" w:type="dxa"/>
            <w:gridSpan w:val="4"/>
            <w:tcBorders>
              <w:bottom w:val="nil"/>
            </w:tcBorders>
            <w:shd w:val="clear" w:color="auto" w:fill="B4C6E7"/>
          </w:tcPr>
          <w:p w14:paraId="7ED8B8E2" w14:textId="3A1BED8D" w:rsidR="00CA624D" w:rsidRPr="0089291E" w:rsidRDefault="00CA624D" w:rsidP="000E6491">
            <w:pPr>
              <w:pStyle w:val="Heading2"/>
              <w:numPr>
                <w:ilvl w:val="1"/>
                <w:numId w:val="3"/>
              </w:numPr>
              <w:spacing w:before="0" w:after="0"/>
              <w:rPr>
                <w:rFonts w:ascii="Calibri" w:hAnsi="Calibri" w:cs="Calibri"/>
                <w:b/>
                <w:bCs/>
                <w:sz w:val="20"/>
                <w:szCs w:val="20"/>
              </w:rPr>
            </w:pPr>
            <w:bookmarkStart w:id="74" w:name="_Toc178947651"/>
            <w:r>
              <w:rPr>
                <w:rFonts w:ascii="Calibri" w:hAnsi="Calibri" w:cs="Calibri"/>
                <w:b/>
                <w:bCs/>
                <w:sz w:val="20"/>
                <w:szCs w:val="20"/>
              </w:rPr>
              <w:t>VALIDATIONS</w:t>
            </w:r>
            <w:bookmarkEnd w:id="74"/>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7D0F71" w:rsidRPr="00904B3D" w14:paraId="00A49B3B" w14:textId="77777777" w:rsidTr="007D0F71">
        <w:trPr>
          <w:cantSplit/>
        </w:trPr>
        <w:tc>
          <w:tcPr>
            <w:tcW w:w="562" w:type="dxa"/>
            <w:tcBorders>
              <w:top w:val="single" w:sz="4" w:space="0" w:color="auto"/>
              <w:left w:val="single" w:sz="4" w:space="0" w:color="auto"/>
              <w:bottom w:val="single" w:sz="4" w:space="0" w:color="auto"/>
              <w:right w:val="single" w:sz="4" w:space="0" w:color="auto"/>
            </w:tcBorders>
          </w:tcPr>
          <w:p w14:paraId="5F0D1F99" w14:textId="77777777" w:rsidR="007D0F71" w:rsidRPr="007D0F71" w:rsidRDefault="007D0F71" w:rsidP="007D0F71">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D5BFF61" w14:textId="34453B9F" w:rsidR="007D0F71" w:rsidRPr="00904B3D" w:rsidRDefault="007D0F71" w:rsidP="000E6491">
            <w:pPr>
              <w:rPr>
                <w:rFonts w:ascii="Calibri" w:hAnsi="Calibri" w:cs="Calibri"/>
                <w:sz w:val="20"/>
                <w:szCs w:val="20"/>
              </w:rPr>
            </w:pPr>
            <w:r w:rsidRPr="0059205E">
              <w:rPr>
                <w:rFonts w:ascii="Calibri" w:hAnsi="Calibri" w:cs="Calibri"/>
                <w:bCs/>
                <w:sz w:val="20"/>
                <w:szCs w:val="20"/>
              </w:rPr>
              <w:t>Are there records confirming the mixer has been tested for mixing efficiency in the last 12 months?</w:t>
            </w:r>
          </w:p>
        </w:tc>
        <w:tc>
          <w:tcPr>
            <w:tcW w:w="3716" w:type="dxa"/>
            <w:tcBorders>
              <w:top w:val="single" w:sz="4" w:space="0" w:color="auto"/>
              <w:left w:val="single" w:sz="4" w:space="0" w:color="auto"/>
              <w:bottom w:val="single" w:sz="4" w:space="0" w:color="auto"/>
              <w:right w:val="single" w:sz="4" w:space="0" w:color="auto"/>
            </w:tcBorders>
          </w:tcPr>
          <w:p w14:paraId="5D610C72" w14:textId="4515E71F" w:rsidR="007D0F71" w:rsidRPr="00904B3D" w:rsidRDefault="007D0F71" w:rsidP="000E6491">
            <w:pPr>
              <w:rPr>
                <w:rFonts w:ascii="Calibri" w:hAnsi="Calibri" w:cs="Calibri"/>
                <w:i/>
                <w:iCs/>
                <w:sz w:val="20"/>
                <w:szCs w:val="20"/>
              </w:rPr>
            </w:pPr>
            <w:r w:rsidRPr="0059205E">
              <w:rPr>
                <w:rFonts w:ascii="Calibri" w:hAnsi="Calibri" w:cs="Calibri"/>
                <w:i/>
                <w:iCs/>
                <w:sz w:val="20"/>
                <w:szCs w:val="20"/>
              </w:rPr>
              <w:t xml:space="preserve">The intent is to have mixers that achieve a homogenous finished product. Regular mixer </w:t>
            </w:r>
            <w:r w:rsidRPr="0068660F">
              <w:rPr>
                <w:rFonts w:ascii="Calibri" w:hAnsi="Calibri" w:cs="Calibri"/>
                <w:i/>
                <w:iCs/>
                <w:sz w:val="20"/>
                <w:szCs w:val="20"/>
              </w:rPr>
              <w:t xml:space="preserve">efficiency testing should be conducted, preferred 6 monthly </w:t>
            </w:r>
            <w:r w:rsidR="00D97E04" w:rsidRPr="0068660F">
              <w:rPr>
                <w:rFonts w:ascii="Calibri" w:hAnsi="Calibri" w:cs="Calibri"/>
                <w:i/>
                <w:iCs/>
                <w:sz w:val="20"/>
                <w:szCs w:val="20"/>
              </w:rPr>
              <w:t>checks</w:t>
            </w:r>
            <w:r w:rsidRPr="0068660F">
              <w:rPr>
                <w:rFonts w:ascii="Calibri" w:hAnsi="Calibri" w:cs="Calibri"/>
                <w:i/>
                <w:iCs/>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6F2753F1" w14:textId="77777777" w:rsidR="007D0F71" w:rsidRPr="00904B3D" w:rsidRDefault="007D0F71" w:rsidP="003C04D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2CC3F48" w14:textId="77777777" w:rsidR="007D0F71" w:rsidRPr="00904B3D" w:rsidRDefault="007D0F71" w:rsidP="000E6491">
            <w:pPr>
              <w:rPr>
                <w:rFonts w:ascii="Calibri" w:hAnsi="Calibri" w:cs="Calibri"/>
                <w:sz w:val="20"/>
                <w:szCs w:val="20"/>
              </w:rPr>
            </w:pPr>
          </w:p>
        </w:tc>
      </w:tr>
      <w:tr w:rsidR="007D0F71" w:rsidRPr="00904B3D" w14:paraId="2C82781F" w14:textId="77777777" w:rsidTr="007D0F71">
        <w:trPr>
          <w:cantSplit/>
        </w:trPr>
        <w:tc>
          <w:tcPr>
            <w:tcW w:w="562" w:type="dxa"/>
            <w:tcBorders>
              <w:top w:val="single" w:sz="4" w:space="0" w:color="auto"/>
              <w:left w:val="single" w:sz="4" w:space="0" w:color="auto"/>
              <w:bottom w:val="single" w:sz="4" w:space="0" w:color="auto"/>
              <w:right w:val="single" w:sz="4" w:space="0" w:color="auto"/>
            </w:tcBorders>
          </w:tcPr>
          <w:p w14:paraId="39243F6A" w14:textId="77777777" w:rsidR="007D0F71" w:rsidRPr="007D0F71" w:rsidRDefault="007D0F71" w:rsidP="007D0F71">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09E0686A" w14:textId="7D633AB5" w:rsidR="007D0F71" w:rsidRPr="00B22138" w:rsidRDefault="007D0F71" w:rsidP="0004555A">
            <w:pPr>
              <w:rPr>
                <w:rFonts w:ascii="Calibri" w:hAnsi="Calibri" w:cs="Calibri"/>
                <w:bCs/>
                <w:sz w:val="20"/>
                <w:szCs w:val="20"/>
              </w:rPr>
            </w:pPr>
            <w:r w:rsidRPr="00B22138">
              <w:rPr>
                <w:rFonts w:ascii="Calibri" w:hAnsi="Calibri" w:cs="Calibri"/>
                <w:bCs/>
                <w:sz w:val="20"/>
                <w:szCs w:val="20"/>
              </w:rPr>
              <w:t xml:space="preserve">Have </w:t>
            </w:r>
            <w:r>
              <w:rPr>
                <w:rFonts w:ascii="Calibri" w:hAnsi="Calibri" w:cs="Calibri"/>
                <w:bCs/>
                <w:sz w:val="20"/>
                <w:szCs w:val="20"/>
              </w:rPr>
              <w:t>cross-contamination measures</w:t>
            </w:r>
            <w:r w:rsidRPr="00B22138">
              <w:rPr>
                <w:rFonts w:ascii="Calibri" w:hAnsi="Calibri" w:cs="Calibri"/>
                <w:bCs/>
                <w:sz w:val="20"/>
                <w:szCs w:val="20"/>
              </w:rPr>
              <w:t xml:space="preserve"> been </w:t>
            </w:r>
            <w:r>
              <w:rPr>
                <w:rFonts w:ascii="Calibri" w:hAnsi="Calibri" w:cs="Calibri"/>
                <w:bCs/>
                <w:sz w:val="20"/>
                <w:szCs w:val="20"/>
              </w:rPr>
              <w:t>validated (e</w:t>
            </w:r>
            <w:r w:rsidR="005B7394">
              <w:rPr>
                <w:rFonts w:ascii="Calibri" w:hAnsi="Calibri" w:cs="Calibri"/>
                <w:bCs/>
                <w:sz w:val="20"/>
                <w:szCs w:val="20"/>
              </w:rPr>
              <w:t>.</w:t>
            </w:r>
            <w:r>
              <w:rPr>
                <w:rFonts w:ascii="Calibri" w:hAnsi="Calibri" w:cs="Calibri"/>
                <w:bCs/>
                <w:sz w:val="20"/>
                <w:szCs w:val="20"/>
              </w:rPr>
              <w:t>g. flushing, sequencing) to ensure effective?</w:t>
            </w:r>
          </w:p>
        </w:tc>
        <w:tc>
          <w:tcPr>
            <w:tcW w:w="3716" w:type="dxa"/>
            <w:tcBorders>
              <w:top w:val="single" w:sz="4" w:space="0" w:color="auto"/>
              <w:left w:val="single" w:sz="4" w:space="0" w:color="auto"/>
              <w:bottom w:val="single" w:sz="4" w:space="0" w:color="auto"/>
              <w:right w:val="single" w:sz="4" w:space="0" w:color="auto"/>
            </w:tcBorders>
          </w:tcPr>
          <w:p w14:paraId="674818D2" w14:textId="0C17CC9A" w:rsidR="007D0F71" w:rsidRDefault="007D0F71" w:rsidP="0004555A">
            <w:pPr>
              <w:rPr>
                <w:rStyle w:val="Hyperlink"/>
                <w:rFonts w:ascii="Calibri" w:hAnsi="Calibri" w:cs="Calibri"/>
                <w:bCs/>
                <w:i/>
                <w:iCs/>
                <w:sz w:val="20"/>
                <w:szCs w:val="20"/>
              </w:rPr>
            </w:pPr>
            <w:r w:rsidRPr="00B22138">
              <w:rPr>
                <w:rFonts w:ascii="Calibri" w:hAnsi="Calibri" w:cs="Calibri"/>
                <w:bCs/>
                <w:i/>
                <w:iCs/>
                <w:sz w:val="20"/>
                <w:szCs w:val="20"/>
              </w:rPr>
              <w:t>Manufacturers mu</w:t>
            </w:r>
            <w:r w:rsidRPr="0068660F">
              <w:rPr>
                <w:rFonts w:ascii="Calibri" w:hAnsi="Calibri" w:cs="Calibri"/>
                <w:bCs/>
                <w:i/>
                <w:iCs/>
                <w:sz w:val="20"/>
                <w:szCs w:val="20"/>
              </w:rPr>
              <w:t>st meet the maximum carry-over of certain coccidiostats as per (EU) No 574/2011</w:t>
            </w:r>
            <w:r w:rsidR="0068660F">
              <w:rPr>
                <w:rFonts w:ascii="Calibri" w:hAnsi="Calibri" w:cs="Calibri"/>
                <w:bCs/>
                <w:i/>
                <w:iCs/>
                <w:sz w:val="20"/>
                <w:szCs w:val="20"/>
              </w:rPr>
              <w:t>.</w:t>
            </w:r>
          </w:p>
          <w:p w14:paraId="01125C30" w14:textId="69991280" w:rsidR="007D0F71" w:rsidRPr="00B22138" w:rsidRDefault="007D0F71" w:rsidP="0004555A">
            <w:pPr>
              <w:rPr>
                <w:rFonts w:ascii="Calibri" w:hAnsi="Calibri" w:cs="Calibri"/>
                <w:bCs/>
                <w:i/>
                <w:iCs/>
                <w:sz w:val="20"/>
                <w:szCs w:val="20"/>
              </w:rPr>
            </w:pPr>
            <w:r>
              <w:rPr>
                <w:rFonts w:ascii="Calibri" w:hAnsi="Calibri" w:cs="Calibri"/>
                <w:i/>
                <w:iCs/>
                <w:sz w:val="20"/>
                <w:szCs w:val="20"/>
              </w:rPr>
              <w:t>C</w:t>
            </w:r>
            <w:r w:rsidRPr="006B0C2A">
              <w:rPr>
                <w:rFonts w:ascii="Calibri" w:hAnsi="Calibri" w:cs="Calibri"/>
                <w:i/>
                <w:iCs/>
                <w:sz w:val="20"/>
                <w:szCs w:val="20"/>
              </w:rPr>
              <w:t>arryover testing records to be sighted</w:t>
            </w:r>
            <w:r>
              <w:rPr>
                <w:rFonts w:ascii="Calibri" w:hAnsi="Calibri" w:cs="Calibri"/>
                <w:i/>
                <w:iCs/>
                <w:sz w:val="20"/>
                <w:szCs w:val="20"/>
              </w:rPr>
              <w:t>, especially for RAM or medicated</w:t>
            </w:r>
            <w:r w:rsidRPr="006B0C2A">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8676153" w14:textId="77777777" w:rsidR="007D0F71" w:rsidRPr="00904B3D" w:rsidRDefault="007D0F71" w:rsidP="003C04D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10D765B" w14:textId="77777777" w:rsidR="007D0F71" w:rsidRPr="00904B3D" w:rsidRDefault="007D0F71" w:rsidP="0004555A">
            <w:pPr>
              <w:rPr>
                <w:rFonts w:ascii="Calibri" w:hAnsi="Calibri" w:cs="Calibri"/>
                <w:sz w:val="20"/>
                <w:szCs w:val="20"/>
              </w:rPr>
            </w:pPr>
          </w:p>
        </w:tc>
      </w:tr>
      <w:tr w:rsidR="007D0F71" w:rsidRPr="00904B3D" w14:paraId="7AA337FE" w14:textId="77777777" w:rsidTr="007D0F71">
        <w:trPr>
          <w:cantSplit/>
        </w:trPr>
        <w:tc>
          <w:tcPr>
            <w:tcW w:w="562" w:type="dxa"/>
            <w:tcBorders>
              <w:top w:val="single" w:sz="4" w:space="0" w:color="auto"/>
              <w:left w:val="single" w:sz="4" w:space="0" w:color="auto"/>
              <w:bottom w:val="single" w:sz="4" w:space="0" w:color="auto"/>
              <w:right w:val="single" w:sz="4" w:space="0" w:color="auto"/>
            </w:tcBorders>
          </w:tcPr>
          <w:p w14:paraId="59EC452F" w14:textId="77777777" w:rsidR="007D0F71" w:rsidRPr="007D0F71" w:rsidRDefault="007D0F71" w:rsidP="007D0F71">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F31DBE4" w14:textId="3EA1A2B8" w:rsidR="007D0F71" w:rsidRPr="0059205E" w:rsidRDefault="007D0F71" w:rsidP="000E6491">
            <w:pPr>
              <w:rPr>
                <w:rFonts w:ascii="Calibri" w:hAnsi="Calibri" w:cs="Calibri"/>
                <w:bCs/>
                <w:sz w:val="20"/>
                <w:szCs w:val="20"/>
              </w:rPr>
            </w:pPr>
            <w:r w:rsidRPr="00B475DA">
              <w:rPr>
                <w:rFonts w:ascii="Calibri" w:hAnsi="Calibri" w:cs="Calibri"/>
                <w:bCs/>
                <w:sz w:val="20"/>
                <w:szCs w:val="20"/>
              </w:rPr>
              <w:t>Is there a system to define how to set use by date periods for finished products?</w:t>
            </w:r>
          </w:p>
        </w:tc>
        <w:tc>
          <w:tcPr>
            <w:tcW w:w="3716" w:type="dxa"/>
            <w:tcBorders>
              <w:top w:val="single" w:sz="4" w:space="0" w:color="auto"/>
              <w:left w:val="single" w:sz="4" w:space="0" w:color="auto"/>
              <w:bottom w:val="single" w:sz="4" w:space="0" w:color="auto"/>
              <w:right w:val="single" w:sz="4" w:space="0" w:color="auto"/>
            </w:tcBorders>
          </w:tcPr>
          <w:p w14:paraId="26CD8403" w14:textId="0810D68A" w:rsidR="007D0F71" w:rsidRPr="0059205E" w:rsidRDefault="007D0F71"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354E2AD3" w14:textId="77777777" w:rsidR="007D0F71" w:rsidRPr="00904B3D" w:rsidRDefault="007D0F71" w:rsidP="003C04DC">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2CDC249" w14:textId="77777777" w:rsidR="007D0F71" w:rsidRPr="00904B3D" w:rsidRDefault="007D0F71"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CA624D" w:rsidRPr="009B2AE2" w14:paraId="50317C91" w14:textId="77777777" w:rsidTr="000E6491">
        <w:trPr>
          <w:cantSplit/>
        </w:trPr>
        <w:tc>
          <w:tcPr>
            <w:tcW w:w="15446" w:type="dxa"/>
            <w:tcBorders>
              <w:bottom w:val="nil"/>
            </w:tcBorders>
            <w:shd w:val="clear" w:color="auto" w:fill="B4C6E7"/>
          </w:tcPr>
          <w:p w14:paraId="45E3D364" w14:textId="5E8EACDE" w:rsidR="00CA624D" w:rsidRPr="0089291E" w:rsidRDefault="00CA624D" w:rsidP="000E6491">
            <w:pPr>
              <w:pStyle w:val="Heading2"/>
              <w:numPr>
                <w:ilvl w:val="1"/>
                <w:numId w:val="3"/>
              </w:numPr>
              <w:spacing w:before="0" w:after="0"/>
              <w:rPr>
                <w:rFonts w:ascii="Calibri" w:hAnsi="Calibri" w:cs="Calibri"/>
                <w:b/>
                <w:bCs/>
                <w:sz w:val="20"/>
                <w:szCs w:val="20"/>
              </w:rPr>
            </w:pPr>
            <w:bookmarkStart w:id="75" w:name="_Toc178947652"/>
            <w:r>
              <w:rPr>
                <w:rFonts w:ascii="Calibri" w:hAnsi="Calibri" w:cs="Calibri"/>
                <w:b/>
                <w:bCs/>
                <w:sz w:val="20"/>
                <w:szCs w:val="20"/>
              </w:rPr>
              <w:t>MANUFACTURING</w:t>
            </w:r>
            <w:bookmarkEnd w:id="75"/>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90"/>
        <w:gridCol w:w="3685"/>
        <w:gridCol w:w="851"/>
        <w:gridCol w:w="5958"/>
      </w:tblGrid>
      <w:tr w:rsidR="00106245" w:rsidRPr="00904B3D" w14:paraId="24410A05"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6073C77A" w14:textId="77777777" w:rsidR="00106245" w:rsidRPr="00106245" w:rsidRDefault="00106245" w:rsidP="00106245">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1584B8CB" w14:textId="4E885D65" w:rsidR="00106245" w:rsidRPr="00904B3D" w:rsidRDefault="00106245" w:rsidP="000E6491">
            <w:pPr>
              <w:rPr>
                <w:rFonts w:ascii="Calibri" w:hAnsi="Calibri" w:cs="Calibri"/>
                <w:sz w:val="20"/>
                <w:szCs w:val="20"/>
              </w:rPr>
            </w:pPr>
            <w:r w:rsidRPr="00161139">
              <w:rPr>
                <w:rFonts w:ascii="Calibri" w:hAnsi="Calibri" w:cs="Calibri"/>
                <w:bCs/>
                <w:sz w:val="20"/>
                <w:szCs w:val="20"/>
              </w:rPr>
              <w:t>Are there written work instructions for the critical manufacturing process jobs?</w:t>
            </w:r>
          </w:p>
        </w:tc>
        <w:tc>
          <w:tcPr>
            <w:tcW w:w="3685" w:type="dxa"/>
            <w:tcBorders>
              <w:top w:val="single" w:sz="4" w:space="0" w:color="auto"/>
              <w:left w:val="single" w:sz="4" w:space="0" w:color="auto"/>
              <w:bottom w:val="single" w:sz="4" w:space="0" w:color="auto"/>
              <w:right w:val="single" w:sz="4" w:space="0" w:color="auto"/>
            </w:tcBorders>
          </w:tcPr>
          <w:p w14:paraId="1FB20FBA" w14:textId="23E368D1" w:rsidR="00106245" w:rsidRPr="00904B3D" w:rsidRDefault="00106245" w:rsidP="000E6491">
            <w:pPr>
              <w:rPr>
                <w:rFonts w:ascii="Calibri" w:hAnsi="Calibri" w:cs="Calibri"/>
                <w:i/>
                <w:iCs/>
                <w:sz w:val="20"/>
                <w:szCs w:val="20"/>
              </w:rPr>
            </w:pPr>
            <w:r w:rsidRPr="00161139">
              <w:rPr>
                <w:rFonts w:ascii="Calibri" w:hAnsi="Calibri" w:cs="Calibri"/>
                <w:i/>
                <w:iCs/>
                <w:sz w:val="20"/>
                <w:szCs w:val="20"/>
              </w:rPr>
              <w:t xml:space="preserve">Work instructions need to include relevant responsibility for feed safety critical control points as per clause </w:t>
            </w:r>
            <w:r>
              <w:rPr>
                <w:rFonts w:ascii="Calibri" w:hAnsi="Calibri" w:cs="Calibri"/>
                <w:i/>
                <w:iCs/>
                <w:sz w:val="20"/>
                <w:szCs w:val="20"/>
              </w:rPr>
              <w:t>5.3</w:t>
            </w:r>
            <w:r w:rsidRPr="00161139">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D120D18" w14:textId="77777777" w:rsidR="00106245" w:rsidRPr="00904B3D" w:rsidRDefault="00106245" w:rsidP="009F365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88CFFE1" w14:textId="77777777" w:rsidR="00106245" w:rsidRPr="00904B3D" w:rsidRDefault="00106245" w:rsidP="000E6491">
            <w:pPr>
              <w:rPr>
                <w:rFonts w:ascii="Calibri" w:hAnsi="Calibri" w:cs="Calibri"/>
                <w:sz w:val="20"/>
                <w:szCs w:val="20"/>
              </w:rPr>
            </w:pPr>
          </w:p>
        </w:tc>
      </w:tr>
      <w:tr w:rsidR="00106245" w:rsidRPr="00904B3D" w14:paraId="3BDB6497"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452ECDD0" w14:textId="77777777" w:rsidR="00106245" w:rsidRPr="00106245" w:rsidRDefault="00106245" w:rsidP="00106245">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033C3B2C" w14:textId="54B880B7" w:rsidR="00106245" w:rsidRPr="00161139" w:rsidRDefault="00106245" w:rsidP="000E6491">
            <w:pPr>
              <w:rPr>
                <w:rFonts w:ascii="Calibri" w:hAnsi="Calibri" w:cs="Calibri"/>
                <w:bCs/>
                <w:sz w:val="20"/>
                <w:szCs w:val="20"/>
              </w:rPr>
            </w:pPr>
            <w:r w:rsidRPr="00161139">
              <w:rPr>
                <w:rFonts w:ascii="Calibri" w:hAnsi="Calibri" w:cs="Calibri"/>
                <w:bCs/>
                <w:sz w:val="20"/>
                <w:szCs w:val="20"/>
              </w:rPr>
              <w:t>Is there a record of what is manufactured and is this also used to confirm any departure from the defined production procedure?</w:t>
            </w:r>
          </w:p>
        </w:tc>
        <w:tc>
          <w:tcPr>
            <w:tcW w:w="3685" w:type="dxa"/>
            <w:tcBorders>
              <w:top w:val="single" w:sz="4" w:space="0" w:color="auto"/>
              <w:left w:val="single" w:sz="4" w:space="0" w:color="auto"/>
              <w:bottom w:val="single" w:sz="4" w:space="0" w:color="auto"/>
              <w:right w:val="single" w:sz="4" w:space="0" w:color="auto"/>
            </w:tcBorders>
          </w:tcPr>
          <w:p w14:paraId="38B6C4F3" w14:textId="77777777" w:rsidR="00106245" w:rsidRPr="00161139" w:rsidRDefault="00106245"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56AE806F" w14:textId="77777777" w:rsidR="00106245" w:rsidRPr="00904B3D" w:rsidRDefault="00106245" w:rsidP="009F365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F821137" w14:textId="77777777" w:rsidR="00106245" w:rsidRPr="00904B3D" w:rsidRDefault="00106245" w:rsidP="000E6491">
            <w:pPr>
              <w:rPr>
                <w:rFonts w:ascii="Calibri" w:hAnsi="Calibri" w:cs="Calibri"/>
                <w:sz w:val="20"/>
                <w:szCs w:val="20"/>
              </w:rPr>
            </w:pPr>
          </w:p>
        </w:tc>
      </w:tr>
      <w:tr w:rsidR="00106245" w:rsidRPr="00904B3D" w14:paraId="70835626"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2763568B" w14:textId="77777777" w:rsidR="00106245" w:rsidRPr="00106245" w:rsidRDefault="00106245" w:rsidP="00106245">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65F4C49C" w14:textId="526C7F7A" w:rsidR="00106245" w:rsidRPr="00161139" w:rsidRDefault="00106245" w:rsidP="000E6491">
            <w:pPr>
              <w:rPr>
                <w:rFonts w:ascii="Calibri" w:hAnsi="Calibri" w:cs="Calibri"/>
                <w:bCs/>
                <w:sz w:val="20"/>
                <w:szCs w:val="20"/>
              </w:rPr>
            </w:pPr>
            <w:r w:rsidRPr="00161139">
              <w:rPr>
                <w:rFonts w:ascii="Calibri" w:hAnsi="Calibri" w:cs="Calibri"/>
                <w:bCs/>
                <w:sz w:val="20"/>
                <w:szCs w:val="20"/>
              </w:rPr>
              <w:t>Are feed batching records kept which confirm that feed was manufactured according to formulation?</w:t>
            </w:r>
          </w:p>
        </w:tc>
        <w:tc>
          <w:tcPr>
            <w:tcW w:w="3685" w:type="dxa"/>
            <w:tcBorders>
              <w:top w:val="single" w:sz="4" w:space="0" w:color="auto"/>
              <w:left w:val="single" w:sz="4" w:space="0" w:color="auto"/>
              <w:bottom w:val="single" w:sz="4" w:space="0" w:color="auto"/>
              <w:right w:val="single" w:sz="4" w:space="0" w:color="auto"/>
            </w:tcBorders>
          </w:tcPr>
          <w:p w14:paraId="7A2783F0" w14:textId="77777777" w:rsidR="00106245" w:rsidRPr="00161139" w:rsidRDefault="00106245"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58FD8446" w14:textId="77777777" w:rsidR="00106245" w:rsidRPr="00904B3D" w:rsidRDefault="00106245" w:rsidP="009F365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0C85576" w14:textId="77777777" w:rsidR="00106245" w:rsidRPr="00904B3D" w:rsidRDefault="00106245" w:rsidP="000E6491">
            <w:pPr>
              <w:rPr>
                <w:rFonts w:ascii="Calibri" w:hAnsi="Calibri" w:cs="Calibri"/>
                <w:sz w:val="20"/>
                <w:szCs w:val="20"/>
              </w:rPr>
            </w:pPr>
          </w:p>
        </w:tc>
      </w:tr>
      <w:tr w:rsidR="00106245" w:rsidRPr="00904B3D" w14:paraId="466D96A9"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633C15B2" w14:textId="77777777" w:rsidR="00106245" w:rsidRPr="00106245" w:rsidRDefault="00106245" w:rsidP="00106245">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66480FE5" w14:textId="28FBE991" w:rsidR="00106245" w:rsidRPr="00DF7394" w:rsidRDefault="00106245" w:rsidP="000E6491">
            <w:pPr>
              <w:rPr>
                <w:rFonts w:ascii="Calibri" w:hAnsi="Calibri" w:cs="Calibri"/>
                <w:bCs/>
                <w:sz w:val="20"/>
                <w:szCs w:val="20"/>
              </w:rPr>
            </w:pPr>
            <w:r w:rsidRPr="00DF7394">
              <w:rPr>
                <w:rFonts w:ascii="Calibri" w:hAnsi="Calibri" w:cs="Calibri"/>
                <w:bCs/>
                <w:sz w:val="20"/>
                <w:szCs w:val="20"/>
              </w:rPr>
              <w:t>Are labelling and packaging materials assessed for quality before use</w:t>
            </w:r>
            <w:r>
              <w:rPr>
                <w:rFonts w:ascii="Calibri" w:hAnsi="Calibri" w:cs="Calibri"/>
                <w:bCs/>
                <w:sz w:val="20"/>
                <w:szCs w:val="20"/>
              </w:rPr>
              <w:t>?</w:t>
            </w:r>
          </w:p>
        </w:tc>
        <w:tc>
          <w:tcPr>
            <w:tcW w:w="3685" w:type="dxa"/>
            <w:tcBorders>
              <w:top w:val="single" w:sz="4" w:space="0" w:color="auto"/>
              <w:left w:val="single" w:sz="4" w:space="0" w:color="auto"/>
              <w:bottom w:val="single" w:sz="4" w:space="0" w:color="auto"/>
              <w:right w:val="single" w:sz="4" w:space="0" w:color="auto"/>
            </w:tcBorders>
          </w:tcPr>
          <w:p w14:paraId="7596ABAA" w14:textId="77777777" w:rsidR="00106245" w:rsidRPr="00DF7394" w:rsidRDefault="00106245"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3044930B" w14:textId="77777777" w:rsidR="00106245" w:rsidRPr="00904B3D" w:rsidRDefault="00106245" w:rsidP="009F365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1C9D141" w14:textId="77777777" w:rsidR="00106245" w:rsidRPr="00904B3D" w:rsidRDefault="00106245" w:rsidP="000E6491">
            <w:pPr>
              <w:rPr>
                <w:rFonts w:ascii="Calibri" w:hAnsi="Calibri" w:cs="Calibri"/>
                <w:sz w:val="20"/>
                <w:szCs w:val="20"/>
              </w:rPr>
            </w:pPr>
          </w:p>
        </w:tc>
      </w:tr>
      <w:tr w:rsidR="00106245" w:rsidRPr="00904B3D" w14:paraId="4DC81EBC"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4C9671C7" w14:textId="77777777" w:rsidR="00106245" w:rsidRPr="00106245" w:rsidRDefault="00106245" w:rsidP="00106245">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74256CE9" w14:textId="13194C72" w:rsidR="00106245" w:rsidRPr="00161139" w:rsidRDefault="00106245" w:rsidP="000E6491">
            <w:pPr>
              <w:rPr>
                <w:rFonts w:ascii="Calibri" w:hAnsi="Calibri" w:cs="Calibri"/>
                <w:bCs/>
                <w:sz w:val="20"/>
                <w:szCs w:val="20"/>
              </w:rPr>
            </w:pPr>
            <w:r w:rsidRPr="00161139">
              <w:rPr>
                <w:rFonts w:ascii="Calibri" w:hAnsi="Calibri" w:cs="Calibri"/>
                <w:bCs/>
                <w:sz w:val="20"/>
                <w:szCs w:val="20"/>
              </w:rPr>
              <w:t>Are there defined raw material weighing tolerances and are these monitored?</w:t>
            </w:r>
          </w:p>
        </w:tc>
        <w:tc>
          <w:tcPr>
            <w:tcW w:w="3685" w:type="dxa"/>
            <w:tcBorders>
              <w:top w:val="single" w:sz="4" w:space="0" w:color="auto"/>
              <w:left w:val="single" w:sz="4" w:space="0" w:color="auto"/>
              <w:bottom w:val="single" w:sz="4" w:space="0" w:color="auto"/>
              <w:right w:val="single" w:sz="4" w:space="0" w:color="auto"/>
            </w:tcBorders>
          </w:tcPr>
          <w:p w14:paraId="5AD02C64" w14:textId="1DB37CBE" w:rsidR="00106245" w:rsidRPr="00161139" w:rsidRDefault="00106245" w:rsidP="000E6491">
            <w:pPr>
              <w:rPr>
                <w:rFonts w:ascii="Calibri" w:hAnsi="Calibri" w:cs="Calibri"/>
                <w:i/>
                <w:iCs/>
                <w:sz w:val="20"/>
                <w:szCs w:val="20"/>
              </w:rPr>
            </w:pPr>
            <w:r w:rsidRPr="00720FC2">
              <w:rPr>
                <w:rFonts w:ascii="Calibri" w:hAnsi="Calibri" w:cs="Calibri"/>
                <w:i/>
                <w:iCs/>
                <w:sz w:val="20"/>
                <w:szCs w:val="20"/>
              </w:rPr>
              <w:t>For example, refer to equipment supplier specifications</w:t>
            </w:r>
          </w:p>
        </w:tc>
        <w:tc>
          <w:tcPr>
            <w:tcW w:w="851" w:type="dxa"/>
            <w:tcBorders>
              <w:top w:val="single" w:sz="4" w:space="0" w:color="auto"/>
              <w:left w:val="single" w:sz="4" w:space="0" w:color="auto"/>
              <w:bottom w:val="single" w:sz="4" w:space="0" w:color="auto"/>
              <w:right w:val="single" w:sz="4" w:space="0" w:color="auto"/>
            </w:tcBorders>
          </w:tcPr>
          <w:p w14:paraId="7F43DB01" w14:textId="77777777" w:rsidR="00106245" w:rsidRPr="00904B3D" w:rsidRDefault="00106245" w:rsidP="009F365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935BE08" w14:textId="77777777" w:rsidR="00106245" w:rsidRPr="00904B3D" w:rsidRDefault="00106245" w:rsidP="000E6491">
            <w:pPr>
              <w:rPr>
                <w:rFonts w:ascii="Calibri" w:hAnsi="Calibri" w:cs="Calibri"/>
                <w:sz w:val="20"/>
                <w:szCs w:val="20"/>
              </w:rPr>
            </w:pPr>
          </w:p>
        </w:tc>
      </w:tr>
      <w:tr w:rsidR="00106245" w:rsidRPr="00904B3D" w14:paraId="2D56C67E"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0C451C4F" w14:textId="77777777" w:rsidR="00106245" w:rsidRPr="00106245" w:rsidRDefault="00106245" w:rsidP="00106245">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7B96349A" w14:textId="26F8B1EE" w:rsidR="00106245" w:rsidRPr="00E056C6" w:rsidRDefault="0080584F" w:rsidP="000E6491">
            <w:pPr>
              <w:rPr>
                <w:rFonts w:ascii="Calibri" w:hAnsi="Calibri" w:cs="Calibri"/>
                <w:bCs/>
                <w:sz w:val="20"/>
                <w:szCs w:val="20"/>
              </w:rPr>
            </w:pPr>
            <w:r w:rsidRPr="00E056C6">
              <w:rPr>
                <w:rFonts w:ascii="Calibri" w:hAnsi="Calibri" w:cs="Calibri"/>
                <w:bCs/>
                <w:sz w:val="20"/>
                <w:szCs w:val="20"/>
              </w:rPr>
              <w:t>Are bulk finished feeds correctly stored at the end of production to ensure separation and integrity of finished product?</w:t>
            </w:r>
          </w:p>
        </w:tc>
        <w:tc>
          <w:tcPr>
            <w:tcW w:w="3685" w:type="dxa"/>
            <w:tcBorders>
              <w:top w:val="single" w:sz="4" w:space="0" w:color="auto"/>
              <w:left w:val="single" w:sz="4" w:space="0" w:color="auto"/>
              <w:bottom w:val="single" w:sz="4" w:space="0" w:color="auto"/>
              <w:right w:val="single" w:sz="4" w:space="0" w:color="auto"/>
            </w:tcBorders>
          </w:tcPr>
          <w:p w14:paraId="0FCA5EB5" w14:textId="77777777" w:rsidR="00106245" w:rsidRPr="00E056C6" w:rsidRDefault="0080584F" w:rsidP="000E6491">
            <w:pPr>
              <w:rPr>
                <w:rFonts w:ascii="Calibri" w:hAnsi="Calibri" w:cs="Calibri"/>
                <w:i/>
                <w:iCs/>
                <w:sz w:val="20"/>
                <w:szCs w:val="20"/>
              </w:rPr>
            </w:pPr>
            <w:r w:rsidRPr="00E056C6">
              <w:rPr>
                <w:rFonts w:ascii="Calibri" w:hAnsi="Calibri" w:cs="Calibri"/>
                <w:i/>
                <w:iCs/>
                <w:sz w:val="20"/>
                <w:szCs w:val="20"/>
              </w:rPr>
              <w:t>Storage bins, silos and tanks, labelling and identification as per clause 2.3.2</w:t>
            </w:r>
          </w:p>
          <w:p w14:paraId="4C6CE976" w14:textId="3B56DD7A" w:rsidR="0080584F" w:rsidRPr="00720FC2" w:rsidRDefault="0080584F" w:rsidP="000E6491">
            <w:pPr>
              <w:rPr>
                <w:rFonts w:ascii="Calibri" w:hAnsi="Calibri" w:cs="Calibri"/>
                <w:i/>
                <w:iCs/>
                <w:sz w:val="20"/>
                <w:szCs w:val="20"/>
              </w:rPr>
            </w:pPr>
            <w:r w:rsidRPr="00E056C6">
              <w:rPr>
                <w:rFonts w:ascii="Calibri" w:hAnsi="Calibri" w:cs="Calibri"/>
                <w:i/>
                <w:iCs/>
                <w:sz w:val="20"/>
                <w:szCs w:val="20"/>
              </w:rPr>
              <w:t>For silos and bin maintenance refer to clause 2.2.3.</w:t>
            </w:r>
            <w:r>
              <w:rPr>
                <w:rFonts w:ascii="Calibri" w:hAnsi="Calibri" w:cs="Calibri"/>
                <w:i/>
                <w:iCs/>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094534E7" w14:textId="77777777" w:rsidR="00106245" w:rsidRPr="00904B3D" w:rsidRDefault="00106245" w:rsidP="009F365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F0B3E03" w14:textId="77777777" w:rsidR="00106245" w:rsidRPr="00904B3D" w:rsidRDefault="00106245" w:rsidP="000E6491">
            <w:pPr>
              <w:rPr>
                <w:rFonts w:ascii="Calibri" w:hAnsi="Calibri" w:cs="Calibri"/>
                <w:sz w:val="20"/>
                <w:szCs w:val="20"/>
              </w:rPr>
            </w:pPr>
          </w:p>
        </w:tc>
      </w:tr>
      <w:tr w:rsidR="00106245" w:rsidRPr="00904B3D" w14:paraId="02F03EE2"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24E13D14" w14:textId="77777777" w:rsidR="00106245" w:rsidRPr="00106245" w:rsidRDefault="00106245" w:rsidP="00106245">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1F5B72E7" w14:textId="525BBFFD" w:rsidR="00106245" w:rsidRPr="00FC026B" w:rsidRDefault="00106245" w:rsidP="000E6491">
            <w:pPr>
              <w:rPr>
                <w:rFonts w:ascii="Calibri" w:hAnsi="Calibri" w:cs="Calibri"/>
                <w:bCs/>
                <w:sz w:val="20"/>
                <w:szCs w:val="20"/>
              </w:rPr>
            </w:pPr>
            <w:r w:rsidRPr="000314B8">
              <w:rPr>
                <w:rFonts w:ascii="Calibri" w:hAnsi="Calibri" w:cs="Calibri"/>
                <w:bCs/>
                <w:sz w:val="20"/>
                <w:szCs w:val="20"/>
              </w:rPr>
              <w:t>Are bagged finished products correctly packaged and labelled at the time of bagging?</w:t>
            </w:r>
          </w:p>
        </w:tc>
        <w:tc>
          <w:tcPr>
            <w:tcW w:w="3685" w:type="dxa"/>
            <w:tcBorders>
              <w:top w:val="single" w:sz="4" w:space="0" w:color="auto"/>
              <w:left w:val="single" w:sz="4" w:space="0" w:color="auto"/>
              <w:bottom w:val="single" w:sz="4" w:space="0" w:color="auto"/>
              <w:right w:val="single" w:sz="4" w:space="0" w:color="auto"/>
            </w:tcBorders>
          </w:tcPr>
          <w:p w14:paraId="1253D3E6" w14:textId="77777777" w:rsidR="00106245" w:rsidRPr="00720FC2" w:rsidRDefault="00106245"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F4D913" w14:textId="77777777" w:rsidR="00106245" w:rsidRPr="00904B3D" w:rsidRDefault="00106245" w:rsidP="009F365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038826C" w14:textId="77777777" w:rsidR="00106245" w:rsidRPr="00904B3D" w:rsidRDefault="00106245" w:rsidP="000E6491">
            <w:pPr>
              <w:rPr>
                <w:rFonts w:ascii="Calibri" w:hAnsi="Calibri" w:cs="Calibri"/>
                <w:sz w:val="20"/>
                <w:szCs w:val="20"/>
              </w:rPr>
            </w:pPr>
          </w:p>
        </w:tc>
      </w:tr>
      <w:tr w:rsidR="00106245" w:rsidRPr="00904B3D" w14:paraId="2D5D3E36"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0B6EFD0C" w14:textId="77777777" w:rsidR="00106245" w:rsidRPr="00106245" w:rsidRDefault="00106245" w:rsidP="00106245">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130E624C" w14:textId="6FF0FEE1" w:rsidR="00106245" w:rsidRPr="00904B3D" w:rsidRDefault="00106245" w:rsidP="000E6491">
            <w:pPr>
              <w:rPr>
                <w:rFonts w:ascii="Calibri" w:hAnsi="Calibri" w:cs="Calibri"/>
                <w:sz w:val="20"/>
                <w:szCs w:val="20"/>
              </w:rPr>
            </w:pPr>
            <w:r w:rsidRPr="000314B8">
              <w:rPr>
                <w:rFonts w:ascii="Calibri" w:hAnsi="Calibri" w:cs="Calibri"/>
                <w:bCs/>
                <w:sz w:val="20"/>
                <w:szCs w:val="20"/>
              </w:rPr>
              <w:t>Are there defined finished product weighing tolerances and are these monitored?</w:t>
            </w:r>
          </w:p>
        </w:tc>
        <w:tc>
          <w:tcPr>
            <w:tcW w:w="3685" w:type="dxa"/>
            <w:tcBorders>
              <w:top w:val="single" w:sz="4" w:space="0" w:color="auto"/>
              <w:left w:val="single" w:sz="4" w:space="0" w:color="auto"/>
              <w:bottom w:val="single" w:sz="4" w:space="0" w:color="auto"/>
              <w:right w:val="single" w:sz="4" w:space="0" w:color="auto"/>
            </w:tcBorders>
          </w:tcPr>
          <w:p w14:paraId="29DDB5F5" w14:textId="659A4198" w:rsidR="00106245" w:rsidRPr="00904B3D" w:rsidRDefault="00106245" w:rsidP="000E6491">
            <w:pPr>
              <w:rPr>
                <w:rFonts w:ascii="Calibri" w:hAnsi="Calibri" w:cs="Calibri"/>
                <w:i/>
                <w:iCs/>
                <w:sz w:val="20"/>
                <w:szCs w:val="20"/>
              </w:rPr>
            </w:pPr>
            <w:r w:rsidRPr="000314B8">
              <w:rPr>
                <w:rFonts w:ascii="Calibri" w:hAnsi="Calibri" w:cs="Calibri"/>
                <w:i/>
                <w:iCs/>
                <w:sz w:val="20"/>
                <w:szCs w:val="20"/>
              </w:rPr>
              <w:t xml:space="preserve">Bag check weighing needs to </w:t>
            </w:r>
            <w:r w:rsidRPr="007E20CD">
              <w:rPr>
                <w:rFonts w:ascii="Calibri" w:hAnsi="Calibri" w:cs="Calibri"/>
                <w:i/>
                <w:iCs/>
                <w:sz w:val="20"/>
                <w:szCs w:val="20"/>
              </w:rPr>
              <w:t xml:space="preserve">ensure correct nett weights achieved. Refer </w:t>
            </w:r>
            <w:hyperlink r:id="rId30" w:history="1">
              <w:r w:rsidRPr="007E20CD">
                <w:rPr>
                  <w:rStyle w:val="Hyperlink"/>
                  <w:rFonts w:ascii="Calibri" w:hAnsi="Calibri" w:cs="Calibri"/>
                  <w:i/>
                  <w:iCs/>
                  <w:sz w:val="20"/>
                  <w:szCs w:val="20"/>
                </w:rPr>
                <w:t>NMI Guidelines on Check Weighing Products</w:t>
              </w:r>
            </w:hyperlink>
            <w:r w:rsidRPr="007E20CD">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99A4242" w14:textId="77777777" w:rsidR="00106245" w:rsidRPr="00904B3D" w:rsidRDefault="00106245" w:rsidP="009F365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DECB80A" w14:textId="77777777" w:rsidR="00106245" w:rsidRPr="00904B3D" w:rsidRDefault="00106245" w:rsidP="000E6491">
            <w:pPr>
              <w:rPr>
                <w:rFonts w:ascii="Calibri" w:hAnsi="Calibri" w:cs="Calibri"/>
                <w:sz w:val="20"/>
                <w:szCs w:val="20"/>
              </w:rPr>
            </w:pPr>
          </w:p>
        </w:tc>
      </w:tr>
      <w:tr w:rsidR="00106245" w:rsidRPr="00904B3D" w14:paraId="5BD773CA" w14:textId="77777777" w:rsidTr="00106245">
        <w:trPr>
          <w:cantSplit/>
        </w:trPr>
        <w:tc>
          <w:tcPr>
            <w:tcW w:w="562" w:type="dxa"/>
            <w:tcBorders>
              <w:top w:val="single" w:sz="4" w:space="0" w:color="auto"/>
              <w:left w:val="single" w:sz="4" w:space="0" w:color="auto"/>
              <w:bottom w:val="single" w:sz="4" w:space="0" w:color="auto"/>
              <w:right w:val="single" w:sz="4" w:space="0" w:color="auto"/>
            </w:tcBorders>
          </w:tcPr>
          <w:p w14:paraId="41F9C548" w14:textId="77777777" w:rsidR="00106245" w:rsidRPr="00106245" w:rsidRDefault="00106245" w:rsidP="00106245">
            <w:pPr>
              <w:pStyle w:val="ListParagraph"/>
              <w:numPr>
                <w:ilvl w:val="2"/>
                <w:numId w:val="3"/>
              </w:numPr>
              <w:rPr>
                <w:rFonts w:ascii="Calibri" w:hAnsi="Calibri" w:cs="Calibri"/>
                <w:bCs/>
                <w:sz w:val="20"/>
                <w:szCs w:val="20"/>
              </w:rPr>
            </w:pPr>
          </w:p>
        </w:tc>
        <w:tc>
          <w:tcPr>
            <w:tcW w:w="4390" w:type="dxa"/>
            <w:tcBorders>
              <w:top w:val="single" w:sz="4" w:space="0" w:color="auto"/>
              <w:left w:val="single" w:sz="4" w:space="0" w:color="auto"/>
              <w:bottom w:val="single" w:sz="4" w:space="0" w:color="auto"/>
              <w:right w:val="single" w:sz="4" w:space="0" w:color="auto"/>
            </w:tcBorders>
          </w:tcPr>
          <w:p w14:paraId="5E99FF0B" w14:textId="3BEE59DA" w:rsidR="00106245" w:rsidRPr="000314B8" w:rsidRDefault="00106245" w:rsidP="000E6491">
            <w:pPr>
              <w:rPr>
                <w:rFonts w:ascii="Calibri" w:hAnsi="Calibri" w:cs="Calibri"/>
                <w:bCs/>
                <w:sz w:val="20"/>
                <w:szCs w:val="20"/>
              </w:rPr>
            </w:pPr>
            <w:r w:rsidRPr="00B475DA">
              <w:rPr>
                <w:rFonts w:ascii="Calibri" w:hAnsi="Calibri" w:cs="Calibri"/>
                <w:bCs/>
                <w:sz w:val="20"/>
                <w:szCs w:val="20"/>
              </w:rPr>
              <w:t xml:space="preserve">Is there a system of checking pallets prior to use to ensure they are in a clean and good physical condition and do not damage </w:t>
            </w:r>
            <w:proofErr w:type="gramStart"/>
            <w:r w:rsidRPr="00B475DA">
              <w:rPr>
                <w:rFonts w:ascii="Calibri" w:hAnsi="Calibri" w:cs="Calibri"/>
                <w:bCs/>
                <w:sz w:val="20"/>
                <w:szCs w:val="20"/>
              </w:rPr>
              <w:t>packaged</w:t>
            </w:r>
            <w:proofErr w:type="gramEnd"/>
            <w:r w:rsidRPr="00B475DA">
              <w:rPr>
                <w:rFonts w:ascii="Calibri" w:hAnsi="Calibri" w:cs="Calibri"/>
                <w:bCs/>
                <w:sz w:val="20"/>
                <w:szCs w:val="20"/>
              </w:rPr>
              <w:t xml:space="preserve"> products?</w:t>
            </w:r>
          </w:p>
        </w:tc>
        <w:tc>
          <w:tcPr>
            <w:tcW w:w="3685" w:type="dxa"/>
            <w:tcBorders>
              <w:top w:val="single" w:sz="4" w:space="0" w:color="auto"/>
              <w:left w:val="single" w:sz="4" w:space="0" w:color="auto"/>
              <w:bottom w:val="single" w:sz="4" w:space="0" w:color="auto"/>
              <w:right w:val="single" w:sz="4" w:space="0" w:color="auto"/>
            </w:tcBorders>
          </w:tcPr>
          <w:p w14:paraId="54DA3E2F" w14:textId="77777777" w:rsidR="00106245" w:rsidRPr="000314B8" w:rsidRDefault="00106245"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53906E36" w14:textId="77777777" w:rsidR="00106245" w:rsidRPr="00904B3D" w:rsidRDefault="00106245" w:rsidP="009F365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6E0DEFD" w14:textId="77777777" w:rsidR="00106245" w:rsidRPr="00904B3D" w:rsidRDefault="00106245"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CA624D" w:rsidRPr="009B2AE2" w14:paraId="6309272E" w14:textId="77777777" w:rsidTr="000E6491">
        <w:trPr>
          <w:cantSplit/>
        </w:trPr>
        <w:tc>
          <w:tcPr>
            <w:tcW w:w="15446" w:type="dxa"/>
            <w:tcBorders>
              <w:bottom w:val="nil"/>
            </w:tcBorders>
            <w:shd w:val="clear" w:color="auto" w:fill="B4C6E7"/>
          </w:tcPr>
          <w:p w14:paraId="6E2A2CE4" w14:textId="305E6373" w:rsidR="00CA624D" w:rsidRPr="0089291E" w:rsidRDefault="00CA624D" w:rsidP="000E6491">
            <w:pPr>
              <w:pStyle w:val="Heading2"/>
              <w:numPr>
                <w:ilvl w:val="1"/>
                <w:numId w:val="3"/>
              </w:numPr>
              <w:spacing w:before="0" w:after="0"/>
              <w:rPr>
                <w:rFonts w:ascii="Calibri" w:hAnsi="Calibri" w:cs="Calibri"/>
                <w:b/>
                <w:bCs/>
                <w:sz w:val="20"/>
                <w:szCs w:val="20"/>
              </w:rPr>
            </w:pPr>
            <w:bookmarkStart w:id="76" w:name="_Toc178947653"/>
            <w:r>
              <w:rPr>
                <w:rFonts w:ascii="Calibri" w:hAnsi="Calibri" w:cs="Calibri"/>
                <w:b/>
                <w:bCs/>
                <w:sz w:val="20"/>
                <w:szCs w:val="20"/>
              </w:rPr>
              <w:t>NON-CONFORMANCES</w:t>
            </w:r>
            <w:bookmarkEnd w:id="76"/>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6914E3" w:rsidRPr="00904B3D" w14:paraId="6C5F3489" w14:textId="77777777" w:rsidTr="006914E3">
        <w:trPr>
          <w:cantSplit/>
        </w:trPr>
        <w:tc>
          <w:tcPr>
            <w:tcW w:w="562" w:type="dxa"/>
            <w:tcBorders>
              <w:top w:val="single" w:sz="4" w:space="0" w:color="auto"/>
              <w:left w:val="single" w:sz="4" w:space="0" w:color="auto"/>
              <w:bottom w:val="single" w:sz="4" w:space="0" w:color="auto"/>
              <w:right w:val="single" w:sz="4" w:space="0" w:color="auto"/>
            </w:tcBorders>
          </w:tcPr>
          <w:p w14:paraId="4F18696B" w14:textId="77777777" w:rsidR="006914E3" w:rsidRPr="006914E3" w:rsidRDefault="006914E3" w:rsidP="006914E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130EF64" w14:textId="62075A19" w:rsidR="006914E3" w:rsidRPr="00904B3D" w:rsidRDefault="006914E3" w:rsidP="000E6491">
            <w:pPr>
              <w:rPr>
                <w:rFonts w:ascii="Calibri" w:hAnsi="Calibri" w:cs="Calibri"/>
                <w:sz w:val="20"/>
                <w:szCs w:val="20"/>
              </w:rPr>
            </w:pPr>
            <w:r w:rsidRPr="009F5D41">
              <w:rPr>
                <w:rFonts w:ascii="Calibri" w:hAnsi="Calibri" w:cs="Calibri"/>
                <w:bCs/>
                <w:sz w:val="20"/>
                <w:szCs w:val="20"/>
              </w:rPr>
              <w:t>Are broken or damaged bags of finished product segregated and dealt with to ensure they are not supplied to clients?</w:t>
            </w:r>
          </w:p>
        </w:tc>
        <w:tc>
          <w:tcPr>
            <w:tcW w:w="3716" w:type="dxa"/>
            <w:tcBorders>
              <w:top w:val="single" w:sz="4" w:space="0" w:color="auto"/>
              <w:left w:val="single" w:sz="4" w:space="0" w:color="auto"/>
              <w:bottom w:val="single" w:sz="4" w:space="0" w:color="auto"/>
              <w:right w:val="single" w:sz="4" w:space="0" w:color="auto"/>
            </w:tcBorders>
          </w:tcPr>
          <w:p w14:paraId="7D5CCDCE" w14:textId="77777777" w:rsidR="006914E3" w:rsidRPr="00904B3D" w:rsidRDefault="006914E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50490D" w14:textId="77777777" w:rsidR="006914E3" w:rsidRPr="00904B3D" w:rsidRDefault="006914E3" w:rsidP="00FF1BA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F0F633E" w14:textId="77777777" w:rsidR="006914E3" w:rsidRPr="00904B3D" w:rsidRDefault="006914E3" w:rsidP="000E6491">
            <w:pPr>
              <w:rPr>
                <w:rFonts w:ascii="Calibri" w:hAnsi="Calibri" w:cs="Calibri"/>
                <w:sz w:val="20"/>
                <w:szCs w:val="20"/>
              </w:rPr>
            </w:pPr>
          </w:p>
        </w:tc>
      </w:tr>
      <w:tr w:rsidR="006914E3" w:rsidRPr="002A6FE5" w14:paraId="086D70EC" w14:textId="77777777" w:rsidTr="006914E3">
        <w:trPr>
          <w:cantSplit/>
        </w:trPr>
        <w:tc>
          <w:tcPr>
            <w:tcW w:w="562" w:type="dxa"/>
            <w:tcBorders>
              <w:top w:val="single" w:sz="4" w:space="0" w:color="auto"/>
              <w:left w:val="single" w:sz="4" w:space="0" w:color="auto"/>
              <w:bottom w:val="single" w:sz="4" w:space="0" w:color="auto"/>
              <w:right w:val="single" w:sz="4" w:space="0" w:color="auto"/>
            </w:tcBorders>
          </w:tcPr>
          <w:p w14:paraId="333DF5AC" w14:textId="77777777" w:rsidR="006914E3" w:rsidRPr="006914E3" w:rsidRDefault="006914E3" w:rsidP="006914E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6D029D1F" w14:textId="7690FCC5" w:rsidR="006914E3" w:rsidRPr="009F5D41" w:rsidRDefault="006914E3" w:rsidP="000E6491">
            <w:pPr>
              <w:rPr>
                <w:rFonts w:ascii="Calibri" w:hAnsi="Calibri" w:cs="Calibri"/>
                <w:bCs/>
                <w:sz w:val="20"/>
                <w:szCs w:val="20"/>
              </w:rPr>
            </w:pPr>
            <w:r w:rsidRPr="000F730F">
              <w:rPr>
                <w:rFonts w:ascii="Calibri" w:hAnsi="Calibri" w:cs="Calibri"/>
                <w:bCs/>
                <w:sz w:val="20"/>
                <w:szCs w:val="20"/>
              </w:rPr>
              <w:t>Is there a method of investigation and corrective action when results are outside tolerance/standard?</w:t>
            </w:r>
          </w:p>
        </w:tc>
        <w:tc>
          <w:tcPr>
            <w:tcW w:w="3716" w:type="dxa"/>
            <w:tcBorders>
              <w:top w:val="single" w:sz="4" w:space="0" w:color="auto"/>
              <w:left w:val="single" w:sz="4" w:space="0" w:color="auto"/>
              <w:bottom w:val="single" w:sz="4" w:space="0" w:color="auto"/>
              <w:right w:val="single" w:sz="4" w:space="0" w:color="auto"/>
            </w:tcBorders>
          </w:tcPr>
          <w:p w14:paraId="3E081033" w14:textId="77777777" w:rsidR="00483D8A" w:rsidRDefault="006914E3" w:rsidP="000E6491">
            <w:pPr>
              <w:rPr>
                <w:rFonts w:ascii="Calibri" w:hAnsi="Calibri" w:cs="Calibri"/>
                <w:bCs/>
                <w:i/>
                <w:iCs/>
                <w:sz w:val="20"/>
                <w:szCs w:val="20"/>
              </w:rPr>
            </w:pPr>
            <w:r w:rsidRPr="006914E3">
              <w:rPr>
                <w:rFonts w:ascii="Calibri" w:hAnsi="Calibri" w:cs="Calibri"/>
                <w:bCs/>
                <w:i/>
                <w:iCs/>
                <w:sz w:val="20"/>
                <w:szCs w:val="20"/>
              </w:rPr>
              <w:t>This should link to recall procedure</w:t>
            </w:r>
            <w:r>
              <w:rPr>
                <w:rFonts w:ascii="Calibri" w:hAnsi="Calibri" w:cs="Calibri"/>
                <w:bCs/>
                <w:i/>
                <w:iCs/>
                <w:sz w:val="20"/>
                <w:szCs w:val="20"/>
              </w:rPr>
              <w:t>, see clause 10.3</w:t>
            </w:r>
            <w:r w:rsidRPr="006914E3">
              <w:rPr>
                <w:rFonts w:ascii="Calibri" w:hAnsi="Calibri" w:cs="Calibri"/>
                <w:bCs/>
                <w:i/>
                <w:iCs/>
                <w:sz w:val="20"/>
                <w:szCs w:val="20"/>
              </w:rPr>
              <w:t>.</w:t>
            </w:r>
          </w:p>
          <w:p w14:paraId="185298AA" w14:textId="20217166" w:rsidR="00483D8A" w:rsidRPr="002A6FE5" w:rsidRDefault="00483D8A" w:rsidP="000E6491">
            <w:pPr>
              <w:rPr>
                <w:rFonts w:ascii="Calibri" w:hAnsi="Calibri" w:cs="Calibri"/>
                <w:bCs/>
                <w:i/>
                <w:iCs/>
                <w:sz w:val="20"/>
                <w:szCs w:val="20"/>
              </w:rPr>
            </w:pPr>
            <w:r>
              <w:rPr>
                <w:rFonts w:ascii="Calibri" w:hAnsi="Calibri" w:cs="Calibri"/>
                <w:bCs/>
                <w:i/>
                <w:iCs/>
                <w:sz w:val="20"/>
                <w:szCs w:val="20"/>
              </w:rPr>
              <w:t xml:space="preserve"> This might be through the corrective action process as per clause 10.2.</w:t>
            </w:r>
          </w:p>
        </w:tc>
        <w:tc>
          <w:tcPr>
            <w:tcW w:w="851" w:type="dxa"/>
            <w:tcBorders>
              <w:top w:val="single" w:sz="4" w:space="0" w:color="auto"/>
              <w:left w:val="single" w:sz="4" w:space="0" w:color="auto"/>
              <w:bottom w:val="single" w:sz="4" w:space="0" w:color="auto"/>
              <w:right w:val="single" w:sz="4" w:space="0" w:color="auto"/>
            </w:tcBorders>
          </w:tcPr>
          <w:p w14:paraId="33B7628A" w14:textId="77777777" w:rsidR="006914E3" w:rsidRPr="002A6FE5" w:rsidRDefault="006914E3" w:rsidP="00FF1BA9">
            <w:pPr>
              <w:jc w:val="center"/>
              <w:rPr>
                <w:rFonts w:ascii="Calibri" w:hAnsi="Calibri" w:cs="Calibri"/>
                <w:bCs/>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D4C0520" w14:textId="77777777" w:rsidR="006914E3" w:rsidRPr="002A6FE5" w:rsidRDefault="006914E3" w:rsidP="000E6491">
            <w:pPr>
              <w:rPr>
                <w:rFonts w:ascii="Calibri" w:hAnsi="Calibri" w:cs="Calibri"/>
                <w:bCs/>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CA624D" w:rsidRPr="009B2AE2" w14:paraId="1B82AD29" w14:textId="77777777" w:rsidTr="000E6491">
        <w:trPr>
          <w:cantSplit/>
        </w:trPr>
        <w:tc>
          <w:tcPr>
            <w:tcW w:w="15446" w:type="dxa"/>
            <w:tcBorders>
              <w:bottom w:val="nil"/>
            </w:tcBorders>
            <w:shd w:val="clear" w:color="auto" w:fill="B4C6E7"/>
          </w:tcPr>
          <w:p w14:paraId="1B6F6502" w14:textId="2CA46686" w:rsidR="00CA624D" w:rsidRPr="0089291E" w:rsidRDefault="00CA624D" w:rsidP="000E6491">
            <w:pPr>
              <w:pStyle w:val="Heading2"/>
              <w:numPr>
                <w:ilvl w:val="1"/>
                <w:numId w:val="3"/>
              </w:numPr>
              <w:spacing w:before="0" w:after="0"/>
              <w:rPr>
                <w:rFonts w:ascii="Calibri" w:hAnsi="Calibri" w:cs="Calibri"/>
                <w:b/>
                <w:bCs/>
                <w:sz w:val="20"/>
                <w:szCs w:val="20"/>
              </w:rPr>
            </w:pPr>
            <w:bookmarkStart w:id="77" w:name="_Toc178947654"/>
            <w:r>
              <w:rPr>
                <w:rFonts w:ascii="Calibri" w:hAnsi="Calibri" w:cs="Calibri"/>
                <w:b/>
                <w:bCs/>
                <w:sz w:val="20"/>
                <w:szCs w:val="20"/>
              </w:rPr>
              <w:t>REWORKS</w:t>
            </w:r>
            <w:bookmarkEnd w:id="77"/>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820797" w:rsidRPr="00904B3D" w14:paraId="1D887F17" w14:textId="77777777" w:rsidTr="00820797">
        <w:trPr>
          <w:cantSplit/>
        </w:trPr>
        <w:tc>
          <w:tcPr>
            <w:tcW w:w="562" w:type="dxa"/>
            <w:tcBorders>
              <w:top w:val="single" w:sz="4" w:space="0" w:color="auto"/>
              <w:left w:val="single" w:sz="4" w:space="0" w:color="auto"/>
              <w:bottom w:val="single" w:sz="4" w:space="0" w:color="auto"/>
              <w:right w:val="single" w:sz="4" w:space="0" w:color="auto"/>
            </w:tcBorders>
          </w:tcPr>
          <w:p w14:paraId="5008724C" w14:textId="77777777" w:rsidR="00820797" w:rsidRPr="00820797" w:rsidRDefault="00820797" w:rsidP="0082079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F39B08B" w14:textId="7C7A90CC" w:rsidR="0054619C" w:rsidRPr="0054619C" w:rsidRDefault="00820797" w:rsidP="000E6491">
            <w:pPr>
              <w:rPr>
                <w:rFonts w:ascii="Calibri" w:hAnsi="Calibri" w:cs="Calibri"/>
                <w:bCs/>
                <w:sz w:val="20"/>
                <w:szCs w:val="20"/>
              </w:rPr>
            </w:pPr>
            <w:r w:rsidRPr="00F35CE4">
              <w:rPr>
                <w:rFonts w:ascii="Calibri" w:hAnsi="Calibri" w:cs="Calibri"/>
                <w:bCs/>
                <w:sz w:val="20"/>
                <w:szCs w:val="20"/>
              </w:rPr>
              <w:t>Is there a procedure for labelling, storage and handling of reworks and returns?</w:t>
            </w:r>
          </w:p>
        </w:tc>
        <w:tc>
          <w:tcPr>
            <w:tcW w:w="3716" w:type="dxa"/>
            <w:tcBorders>
              <w:top w:val="single" w:sz="4" w:space="0" w:color="auto"/>
              <w:left w:val="single" w:sz="4" w:space="0" w:color="auto"/>
              <w:bottom w:val="single" w:sz="4" w:space="0" w:color="auto"/>
              <w:right w:val="single" w:sz="4" w:space="0" w:color="auto"/>
            </w:tcBorders>
          </w:tcPr>
          <w:p w14:paraId="6336BC9B" w14:textId="09030E27" w:rsidR="00820797" w:rsidRPr="00904B3D" w:rsidRDefault="00820797"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45EE66BE" w14:textId="77777777" w:rsidR="00820797" w:rsidRPr="00904B3D" w:rsidRDefault="00820797" w:rsidP="00FF1BA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5E85818" w14:textId="77777777" w:rsidR="00820797" w:rsidRPr="00904B3D" w:rsidRDefault="00820797" w:rsidP="000E6491">
            <w:pPr>
              <w:rPr>
                <w:rFonts w:ascii="Calibri" w:hAnsi="Calibri" w:cs="Calibri"/>
                <w:sz w:val="20"/>
                <w:szCs w:val="20"/>
              </w:rPr>
            </w:pPr>
          </w:p>
        </w:tc>
      </w:tr>
      <w:tr w:rsidR="00820797" w:rsidRPr="00904B3D" w14:paraId="3CD7CB5A" w14:textId="77777777" w:rsidTr="00820797">
        <w:trPr>
          <w:cantSplit/>
        </w:trPr>
        <w:tc>
          <w:tcPr>
            <w:tcW w:w="562" w:type="dxa"/>
            <w:tcBorders>
              <w:top w:val="single" w:sz="4" w:space="0" w:color="auto"/>
              <w:left w:val="single" w:sz="4" w:space="0" w:color="auto"/>
              <w:bottom w:val="single" w:sz="4" w:space="0" w:color="auto"/>
              <w:right w:val="single" w:sz="4" w:space="0" w:color="auto"/>
            </w:tcBorders>
          </w:tcPr>
          <w:p w14:paraId="2F88D8A3" w14:textId="77777777" w:rsidR="00820797" w:rsidRPr="00820797" w:rsidRDefault="00820797" w:rsidP="0082079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F6B383B" w14:textId="6F15B9E1" w:rsidR="00820797" w:rsidRPr="00F35CE4" w:rsidRDefault="00820797" w:rsidP="000E6491">
            <w:pPr>
              <w:rPr>
                <w:rFonts w:ascii="Calibri" w:hAnsi="Calibri" w:cs="Calibri"/>
                <w:bCs/>
                <w:sz w:val="20"/>
                <w:szCs w:val="20"/>
              </w:rPr>
            </w:pPr>
            <w:r w:rsidRPr="00F35CE4">
              <w:rPr>
                <w:rFonts w:ascii="Calibri" w:hAnsi="Calibri" w:cs="Calibri"/>
                <w:bCs/>
                <w:sz w:val="20"/>
                <w:szCs w:val="20"/>
              </w:rPr>
              <w:t>Is there identification and disposal of classified waste products and are these labelled and segregated from raw materials and finished products?</w:t>
            </w:r>
          </w:p>
        </w:tc>
        <w:tc>
          <w:tcPr>
            <w:tcW w:w="3716" w:type="dxa"/>
            <w:tcBorders>
              <w:top w:val="single" w:sz="4" w:space="0" w:color="auto"/>
              <w:left w:val="single" w:sz="4" w:space="0" w:color="auto"/>
              <w:bottom w:val="single" w:sz="4" w:space="0" w:color="auto"/>
              <w:right w:val="single" w:sz="4" w:space="0" w:color="auto"/>
            </w:tcBorders>
          </w:tcPr>
          <w:p w14:paraId="5F58FDF5" w14:textId="4E49CDEB" w:rsidR="00820797" w:rsidRPr="00F35CE4" w:rsidRDefault="00820797" w:rsidP="000E6491">
            <w:pPr>
              <w:rPr>
                <w:rFonts w:ascii="Calibri" w:hAnsi="Calibri" w:cs="Calibri"/>
                <w:i/>
                <w:iCs/>
                <w:sz w:val="20"/>
                <w:szCs w:val="20"/>
              </w:rPr>
            </w:pPr>
            <w:r w:rsidRPr="00F35CE4">
              <w:rPr>
                <w:rFonts w:ascii="Calibri" w:hAnsi="Calibri" w:cs="Calibri"/>
                <w:i/>
                <w:iCs/>
                <w:sz w:val="20"/>
                <w:szCs w:val="20"/>
              </w:rPr>
              <w:t xml:space="preserve">The intent is to prevent contamination of feed through the incorrect re-use of waste or other products. This does not stop the re-use of feed </w:t>
            </w:r>
            <w:proofErr w:type="gramStart"/>
            <w:r w:rsidRPr="00F35CE4">
              <w:rPr>
                <w:rFonts w:ascii="Calibri" w:hAnsi="Calibri" w:cs="Calibri"/>
                <w:i/>
                <w:iCs/>
                <w:sz w:val="20"/>
                <w:szCs w:val="20"/>
              </w:rPr>
              <w:t>as long as</w:t>
            </w:r>
            <w:proofErr w:type="gramEnd"/>
            <w:r w:rsidRPr="00F35CE4">
              <w:rPr>
                <w:rFonts w:ascii="Calibri" w:hAnsi="Calibri" w:cs="Calibri"/>
                <w:i/>
                <w:iCs/>
                <w:sz w:val="20"/>
                <w:szCs w:val="20"/>
              </w:rPr>
              <w:t xml:space="preserve"> it is done in a controlled manner. Audit focus should be placed on reviewing procedures in place to prevent RAM inclusion in ruminant feed and medication contamination via use of rework.</w:t>
            </w:r>
          </w:p>
        </w:tc>
        <w:tc>
          <w:tcPr>
            <w:tcW w:w="851" w:type="dxa"/>
            <w:tcBorders>
              <w:top w:val="single" w:sz="4" w:space="0" w:color="auto"/>
              <w:left w:val="single" w:sz="4" w:space="0" w:color="auto"/>
              <w:bottom w:val="single" w:sz="4" w:space="0" w:color="auto"/>
              <w:right w:val="single" w:sz="4" w:space="0" w:color="auto"/>
            </w:tcBorders>
          </w:tcPr>
          <w:p w14:paraId="741387A0" w14:textId="77777777" w:rsidR="00820797" w:rsidRPr="00904B3D" w:rsidRDefault="00820797" w:rsidP="00FF1BA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C470D59" w14:textId="77777777" w:rsidR="00820797" w:rsidRPr="00904B3D" w:rsidRDefault="00820797" w:rsidP="000E6491">
            <w:pPr>
              <w:rPr>
                <w:rFonts w:ascii="Calibri" w:hAnsi="Calibri" w:cs="Calibri"/>
                <w:sz w:val="20"/>
                <w:szCs w:val="20"/>
              </w:rPr>
            </w:pPr>
          </w:p>
        </w:tc>
      </w:tr>
      <w:tr w:rsidR="00820797" w:rsidRPr="00904B3D" w14:paraId="392422D7" w14:textId="77777777" w:rsidTr="00820797">
        <w:trPr>
          <w:cantSplit/>
        </w:trPr>
        <w:tc>
          <w:tcPr>
            <w:tcW w:w="562" w:type="dxa"/>
            <w:tcBorders>
              <w:top w:val="single" w:sz="4" w:space="0" w:color="auto"/>
              <w:left w:val="single" w:sz="4" w:space="0" w:color="auto"/>
              <w:bottom w:val="single" w:sz="4" w:space="0" w:color="auto"/>
              <w:right w:val="single" w:sz="4" w:space="0" w:color="auto"/>
            </w:tcBorders>
          </w:tcPr>
          <w:p w14:paraId="30CEB988" w14:textId="77777777" w:rsidR="00820797" w:rsidRPr="00820797" w:rsidRDefault="00820797" w:rsidP="00820797">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187598D" w14:textId="55D03D5B" w:rsidR="00820797" w:rsidRPr="00F35CE4" w:rsidRDefault="00820797" w:rsidP="000E6491">
            <w:pPr>
              <w:rPr>
                <w:rFonts w:ascii="Calibri" w:hAnsi="Calibri" w:cs="Calibri"/>
                <w:bCs/>
                <w:sz w:val="20"/>
                <w:szCs w:val="20"/>
              </w:rPr>
            </w:pPr>
            <w:r w:rsidRPr="00F35CE4">
              <w:rPr>
                <w:rFonts w:ascii="Calibri" w:hAnsi="Calibri" w:cs="Calibri"/>
                <w:bCs/>
                <w:sz w:val="20"/>
                <w:szCs w:val="20"/>
              </w:rPr>
              <w:t>Is there approval for reworks release and reformulation by an authorised person?</w:t>
            </w:r>
          </w:p>
        </w:tc>
        <w:tc>
          <w:tcPr>
            <w:tcW w:w="3716" w:type="dxa"/>
            <w:tcBorders>
              <w:top w:val="single" w:sz="4" w:space="0" w:color="auto"/>
              <w:left w:val="single" w:sz="4" w:space="0" w:color="auto"/>
              <w:bottom w:val="single" w:sz="4" w:space="0" w:color="auto"/>
              <w:right w:val="single" w:sz="4" w:space="0" w:color="auto"/>
            </w:tcBorders>
          </w:tcPr>
          <w:p w14:paraId="7083785F" w14:textId="3300A68D" w:rsidR="00820797" w:rsidRPr="00F35CE4" w:rsidRDefault="00820797" w:rsidP="000E6491">
            <w:pPr>
              <w:rPr>
                <w:rFonts w:ascii="Calibri" w:hAnsi="Calibri" w:cs="Calibri"/>
                <w:i/>
                <w:iCs/>
                <w:sz w:val="20"/>
                <w:szCs w:val="20"/>
              </w:rPr>
            </w:pPr>
            <w:r>
              <w:rPr>
                <w:rFonts w:ascii="Calibri" w:hAnsi="Calibri" w:cs="Calibri"/>
                <w:i/>
                <w:iCs/>
                <w:sz w:val="20"/>
                <w:szCs w:val="20"/>
              </w:rPr>
              <w:t>See clause 4.1 Formulations.</w:t>
            </w:r>
          </w:p>
        </w:tc>
        <w:tc>
          <w:tcPr>
            <w:tcW w:w="851" w:type="dxa"/>
            <w:tcBorders>
              <w:top w:val="single" w:sz="4" w:space="0" w:color="auto"/>
              <w:left w:val="single" w:sz="4" w:space="0" w:color="auto"/>
              <w:bottom w:val="single" w:sz="4" w:space="0" w:color="auto"/>
              <w:right w:val="single" w:sz="4" w:space="0" w:color="auto"/>
            </w:tcBorders>
          </w:tcPr>
          <w:p w14:paraId="7EADC1FA" w14:textId="77777777" w:rsidR="00820797" w:rsidRPr="00904B3D" w:rsidRDefault="00820797" w:rsidP="00FF1BA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AF7A28E" w14:textId="77777777" w:rsidR="00820797" w:rsidRPr="00904B3D" w:rsidRDefault="00820797" w:rsidP="000E6491">
            <w:pPr>
              <w:rPr>
                <w:rFonts w:ascii="Calibri" w:hAnsi="Calibri" w:cs="Calibri"/>
                <w:sz w:val="20"/>
                <w:szCs w:val="20"/>
              </w:rPr>
            </w:pPr>
          </w:p>
        </w:tc>
      </w:tr>
    </w:tbl>
    <w:p w14:paraId="6059E28B" w14:textId="77777777" w:rsidR="00E428D5" w:rsidRDefault="00E428D5" w:rsidP="00CA6DE2">
      <w:pPr>
        <w:rPr>
          <w:rFonts w:ascii="Calibri" w:hAnsi="Calibri" w:cs="Calibri"/>
        </w:rPr>
      </w:pPr>
    </w:p>
    <w:p w14:paraId="1A5F1155" w14:textId="77777777" w:rsidR="00E428D5" w:rsidRDefault="00E428D5" w:rsidP="00CA6DE2">
      <w:pPr>
        <w:rPr>
          <w:rFonts w:ascii="Calibri" w:hAnsi="Calibri" w:cs="Calibri"/>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3716"/>
        <w:gridCol w:w="851"/>
        <w:gridCol w:w="6520"/>
      </w:tblGrid>
      <w:tr w:rsidR="00CA624D" w:rsidRPr="00E66AB0" w14:paraId="5530D47A" w14:textId="77777777" w:rsidTr="00F614A8">
        <w:trPr>
          <w:cantSplit/>
        </w:trPr>
        <w:tc>
          <w:tcPr>
            <w:tcW w:w="4359" w:type="dxa"/>
            <w:tcBorders>
              <w:right w:val="nil"/>
            </w:tcBorders>
            <w:shd w:val="clear" w:color="auto" w:fill="003087"/>
          </w:tcPr>
          <w:p w14:paraId="39FDE391" w14:textId="230E38AB" w:rsidR="00CA624D" w:rsidRPr="00E66AB0" w:rsidRDefault="00CA624D" w:rsidP="000E6491">
            <w:pPr>
              <w:pStyle w:val="Heading1"/>
              <w:numPr>
                <w:ilvl w:val="0"/>
                <w:numId w:val="3"/>
              </w:numPr>
              <w:spacing w:before="0" w:after="0"/>
              <w:ind w:left="357" w:hanging="357"/>
              <w:rPr>
                <w:rFonts w:ascii="Calibri" w:hAnsi="Calibri" w:cs="Calibri"/>
                <w:color w:val="FFFFFF" w:themeColor="background1"/>
                <w:sz w:val="24"/>
                <w:szCs w:val="24"/>
              </w:rPr>
            </w:pPr>
            <w:bookmarkStart w:id="78" w:name="_Toc178947655"/>
            <w:r>
              <w:rPr>
                <w:rFonts w:ascii="Calibri" w:hAnsi="Calibri" w:cs="Calibri"/>
                <w:color w:val="FFFFFF" w:themeColor="background1"/>
                <w:sz w:val="24"/>
                <w:szCs w:val="24"/>
              </w:rPr>
              <w:t>TRANSPORT</w:t>
            </w:r>
            <w:bookmarkEnd w:id="78"/>
          </w:p>
        </w:tc>
        <w:tc>
          <w:tcPr>
            <w:tcW w:w="3716" w:type="dxa"/>
            <w:tcBorders>
              <w:left w:val="nil"/>
              <w:right w:val="nil"/>
            </w:tcBorders>
            <w:shd w:val="clear" w:color="auto" w:fill="003087"/>
          </w:tcPr>
          <w:p w14:paraId="5C10170D" w14:textId="77777777" w:rsidR="00CA624D" w:rsidRPr="00E66AB0" w:rsidRDefault="00CA624D"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tcBorders>
              <w:left w:val="nil"/>
              <w:right w:val="nil"/>
            </w:tcBorders>
            <w:shd w:val="clear" w:color="auto" w:fill="003087"/>
          </w:tcPr>
          <w:p w14:paraId="705144B5" w14:textId="77777777" w:rsidR="00CA624D" w:rsidRPr="00E66AB0" w:rsidRDefault="00CA624D"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6520" w:type="dxa"/>
            <w:tcBorders>
              <w:left w:val="nil"/>
            </w:tcBorders>
            <w:shd w:val="clear" w:color="auto" w:fill="003087"/>
          </w:tcPr>
          <w:p w14:paraId="78C5BEAC" w14:textId="77777777" w:rsidR="00CA624D" w:rsidRPr="00E66AB0" w:rsidRDefault="00CA624D"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r w:rsidR="00CA624D" w:rsidRPr="009B2AE2" w14:paraId="34311790" w14:textId="77777777" w:rsidTr="000E6491">
        <w:trPr>
          <w:cantSplit/>
        </w:trPr>
        <w:tc>
          <w:tcPr>
            <w:tcW w:w="15446" w:type="dxa"/>
            <w:gridSpan w:val="4"/>
            <w:tcBorders>
              <w:bottom w:val="nil"/>
            </w:tcBorders>
            <w:shd w:val="clear" w:color="auto" w:fill="B4C6E7"/>
          </w:tcPr>
          <w:p w14:paraId="4D54403C" w14:textId="66FDB416" w:rsidR="00CA624D" w:rsidRPr="0089291E" w:rsidRDefault="00CA624D" w:rsidP="000E6491">
            <w:pPr>
              <w:pStyle w:val="Heading2"/>
              <w:numPr>
                <w:ilvl w:val="1"/>
                <w:numId w:val="3"/>
              </w:numPr>
              <w:spacing w:before="0" w:after="0"/>
              <w:rPr>
                <w:rFonts w:ascii="Calibri" w:hAnsi="Calibri" w:cs="Calibri"/>
                <w:b/>
                <w:bCs/>
                <w:sz w:val="20"/>
                <w:szCs w:val="20"/>
              </w:rPr>
            </w:pPr>
            <w:bookmarkStart w:id="79" w:name="_Toc178947656"/>
            <w:r>
              <w:rPr>
                <w:rFonts w:ascii="Calibri" w:hAnsi="Calibri" w:cs="Calibri"/>
                <w:b/>
                <w:bCs/>
                <w:sz w:val="20"/>
                <w:szCs w:val="20"/>
              </w:rPr>
              <w:t>LOADING</w:t>
            </w:r>
            <w:bookmarkEnd w:id="79"/>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DE6C53" w:rsidRPr="00904B3D" w14:paraId="679127DE"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3C7B44B6"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5A61BA04" w14:textId="1159C8DB" w:rsidR="00DE6C53" w:rsidRPr="002E598C" w:rsidRDefault="00DE6C53" w:rsidP="000E6491">
            <w:pPr>
              <w:rPr>
                <w:rFonts w:ascii="Calibri" w:hAnsi="Calibri" w:cs="Calibri"/>
                <w:sz w:val="20"/>
                <w:szCs w:val="20"/>
              </w:rPr>
            </w:pPr>
            <w:r w:rsidRPr="002E598C">
              <w:rPr>
                <w:rFonts w:ascii="Calibri" w:hAnsi="Calibri" w:cs="Calibri"/>
                <w:bCs/>
                <w:sz w:val="20"/>
                <w:szCs w:val="20"/>
              </w:rPr>
              <w:t>Are there loading and delivery procedures for bulk and bagged products which ensures loading of delivery vehicles with the correct product, without risk of damage, unintended mixing or contamination?</w:t>
            </w:r>
          </w:p>
        </w:tc>
        <w:tc>
          <w:tcPr>
            <w:tcW w:w="3716" w:type="dxa"/>
            <w:tcBorders>
              <w:top w:val="single" w:sz="4" w:space="0" w:color="auto"/>
              <w:left w:val="single" w:sz="4" w:space="0" w:color="auto"/>
              <w:bottom w:val="single" w:sz="4" w:space="0" w:color="auto"/>
              <w:right w:val="single" w:sz="4" w:space="0" w:color="auto"/>
            </w:tcBorders>
          </w:tcPr>
          <w:p w14:paraId="19D56261" w14:textId="77777777" w:rsidR="00DE6C53" w:rsidRPr="002E598C" w:rsidRDefault="00DE6C53" w:rsidP="00A03E2E">
            <w:pPr>
              <w:rPr>
                <w:rFonts w:ascii="Calibri" w:hAnsi="Calibri" w:cs="Calibri"/>
                <w:i/>
                <w:iCs/>
                <w:sz w:val="20"/>
                <w:szCs w:val="20"/>
              </w:rPr>
            </w:pPr>
            <w:r w:rsidRPr="002E598C">
              <w:rPr>
                <w:rFonts w:ascii="Calibri" w:hAnsi="Calibri" w:cs="Calibri"/>
                <w:i/>
                <w:iCs/>
                <w:sz w:val="20"/>
                <w:szCs w:val="20"/>
              </w:rPr>
              <w:t xml:space="preserve">Delivery vehicle emphasis is on the trailer carrying feed. </w:t>
            </w:r>
          </w:p>
          <w:p w14:paraId="722A08F6" w14:textId="106A9B95" w:rsidR="00DE6C53" w:rsidRPr="00F31305" w:rsidRDefault="008E1051" w:rsidP="00F31305">
            <w:pPr>
              <w:pStyle w:val="BodyTextIndent"/>
              <w:tabs>
                <w:tab w:val="clear" w:pos="-1440"/>
                <w:tab w:val="left" w:pos="-1080"/>
              </w:tabs>
              <w:ind w:left="0" w:firstLine="0"/>
              <w:jc w:val="left"/>
              <w:rPr>
                <w:rFonts w:asciiTheme="minorHAnsi" w:hAnsiTheme="minorHAnsi" w:cstheme="minorHAnsi"/>
                <w:b w:val="0"/>
                <w:color w:val="000000"/>
                <w:sz w:val="20"/>
              </w:rPr>
            </w:pPr>
            <w:r w:rsidRPr="00EC6BD2">
              <w:rPr>
                <w:rFonts w:asciiTheme="minorHAnsi" w:hAnsiTheme="minorHAnsi" w:cstheme="minorHAnsi"/>
                <w:b w:val="0"/>
                <w:color w:val="000000"/>
                <w:sz w:val="20"/>
              </w:rPr>
              <w:t xml:space="preserve">Refer to </w:t>
            </w:r>
            <w:hyperlink r:id="rId31" w:history="1">
              <w:r>
                <w:rPr>
                  <w:rStyle w:val="Hyperlink"/>
                  <w:rFonts w:asciiTheme="minorHAnsi" w:eastAsiaTheme="majorEastAsia" w:hAnsiTheme="minorHAnsi" w:cstheme="minorHAnsi"/>
                  <w:b w:val="0"/>
                  <w:sz w:val="20"/>
                </w:rPr>
                <w:t xml:space="preserve">Grain Industry, </w:t>
              </w:r>
              <w:r w:rsidRPr="00EC6BD2">
                <w:rPr>
                  <w:rStyle w:val="Hyperlink"/>
                  <w:rFonts w:asciiTheme="minorHAnsi" w:eastAsiaTheme="majorEastAsia" w:hAnsiTheme="minorHAnsi" w:cstheme="minorHAnsi"/>
                  <w:b w:val="0"/>
                  <w:sz w:val="20"/>
                </w:rPr>
                <w:t>Transport Code of Practice</w:t>
              </w:r>
            </w:hyperlink>
          </w:p>
        </w:tc>
        <w:tc>
          <w:tcPr>
            <w:tcW w:w="851" w:type="dxa"/>
            <w:tcBorders>
              <w:top w:val="single" w:sz="4" w:space="0" w:color="auto"/>
              <w:left w:val="single" w:sz="4" w:space="0" w:color="auto"/>
              <w:bottom w:val="single" w:sz="4" w:space="0" w:color="auto"/>
              <w:right w:val="single" w:sz="4" w:space="0" w:color="auto"/>
            </w:tcBorders>
          </w:tcPr>
          <w:p w14:paraId="51A6B995" w14:textId="77777777" w:rsidR="00DE6C53" w:rsidRPr="00904B3D" w:rsidRDefault="00DE6C53" w:rsidP="00F614A8">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42A587B" w14:textId="77777777" w:rsidR="00DE6C53" w:rsidRPr="00904B3D" w:rsidRDefault="00DE6C53" w:rsidP="000E6491">
            <w:pPr>
              <w:rPr>
                <w:rFonts w:ascii="Calibri" w:hAnsi="Calibri" w:cs="Calibri"/>
                <w:sz w:val="20"/>
                <w:szCs w:val="20"/>
              </w:rPr>
            </w:pPr>
          </w:p>
        </w:tc>
      </w:tr>
      <w:tr w:rsidR="00DE6C53" w:rsidRPr="00904B3D" w14:paraId="4F5CF14A"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286C4364"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D20C0D6" w14:textId="6007DB13" w:rsidR="00DE6C53" w:rsidRPr="00904B3D" w:rsidRDefault="00DE6C53" w:rsidP="000E6491">
            <w:pPr>
              <w:rPr>
                <w:rFonts w:ascii="Calibri" w:hAnsi="Calibri" w:cs="Calibri"/>
                <w:sz w:val="20"/>
                <w:szCs w:val="20"/>
              </w:rPr>
            </w:pPr>
            <w:r w:rsidRPr="00A03E2E">
              <w:rPr>
                <w:rFonts w:ascii="Calibri" w:hAnsi="Calibri" w:cs="Calibri"/>
                <w:bCs/>
                <w:sz w:val="20"/>
                <w:szCs w:val="20"/>
              </w:rPr>
              <w:t>Is there a formal system of allocating finished product orders to out-loading bins and delivery vehicles?</w:t>
            </w:r>
          </w:p>
        </w:tc>
        <w:tc>
          <w:tcPr>
            <w:tcW w:w="3716" w:type="dxa"/>
            <w:tcBorders>
              <w:top w:val="single" w:sz="4" w:space="0" w:color="auto"/>
              <w:left w:val="single" w:sz="4" w:space="0" w:color="auto"/>
              <w:bottom w:val="single" w:sz="4" w:space="0" w:color="auto"/>
              <w:right w:val="single" w:sz="4" w:space="0" w:color="auto"/>
            </w:tcBorders>
          </w:tcPr>
          <w:p w14:paraId="5C929553" w14:textId="77777777" w:rsidR="00DE6C53" w:rsidRPr="00904B3D" w:rsidRDefault="00DE6C5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778B35" w14:textId="77777777" w:rsidR="00DE6C53" w:rsidRPr="00904B3D" w:rsidRDefault="00DE6C53" w:rsidP="00F614A8">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B246C56" w14:textId="77777777" w:rsidR="00DE6C53" w:rsidRPr="00904B3D" w:rsidRDefault="00DE6C53" w:rsidP="000E6491">
            <w:pPr>
              <w:rPr>
                <w:rFonts w:ascii="Calibri" w:hAnsi="Calibri" w:cs="Calibri"/>
                <w:sz w:val="20"/>
                <w:szCs w:val="20"/>
              </w:rPr>
            </w:pPr>
          </w:p>
        </w:tc>
      </w:tr>
      <w:tr w:rsidR="00DE6C53" w:rsidRPr="00904B3D" w14:paraId="51D41579"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3C2C8AA6"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0E9AC0C0" w14:textId="5C6224D9" w:rsidR="00DE6C53" w:rsidRPr="00A03E2E" w:rsidRDefault="00DE6C53" w:rsidP="000E6491">
            <w:pPr>
              <w:rPr>
                <w:rFonts w:ascii="Calibri" w:hAnsi="Calibri" w:cs="Calibri"/>
                <w:bCs/>
                <w:sz w:val="20"/>
                <w:szCs w:val="20"/>
              </w:rPr>
            </w:pPr>
            <w:r w:rsidRPr="00A03E2E">
              <w:rPr>
                <w:rFonts w:ascii="Calibri" w:hAnsi="Calibri" w:cs="Calibri"/>
                <w:bCs/>
                <w:sz w:val="20"/>
                <w:szCs w:val="20"/>
              </w:rPr>
              <w:t>Are all out-loading bins, transport vehicles and their compartments clearly identified through a labelling or numbering system?</w:t>
            </w:r>
          </w:p>
        </w:tc>
        <w:tc>
          <w:tcPr>
            <w:tcW w:w="3716" w:type="dxa"/>
            <w:tcBorders>
              <w:top w:val="single" w:sz="4" w:space="0" w:color="auto"/>
              <w:left w:val="single" w:sz="4" w:space="0" w:color="auto"/>
              <w:bottom w:val="single" w:sz="4" w:space="0" w:color="auto"/>
              <w:right w:val="single" w:sz="4" w:space="0" w:color="auto"/>
            </w:tcBorders>
          </w:tcPr>
          <w:p w14:paraId="61E137A7" w14:textId="77777777" w:rsidR="00DE6C53" w:rsidRPr="00904B3D" w:rsidRDefault="00DE6C5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20DA76" w14:textId="77777777" w:rsidR="00DE6C53" w:rsidRPr="00904B3D" w:rsidRDefault="00DE6C53" w:rsidP="00F614A8">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F699DB6" w14:textId="77777777" w:rsidR="00DE6C53" w:rsidRPr="00904B3D" w:rsidRDefault="00DE6C53"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CA624D" w:rsidRPr="009B2AE2" w14:paraId="6CFF0E0E" w14:textId="77777777" w:rsidTr="000E6491">
        <w:trPr>
          <w:cantSplit/>
        </w:trPr>
        <w:tc>
          <w:tcPr>
            <w:tcW w:w="15446" w:type="dxa"/>
            <w:tcBorders>
              <w:bottom w:val="nil"/>
            </w:tcBorders>
            <w:shd w:val="clear" w:color="auto" w:fill="B4C6E7"/>
          </w:tcPr>
          <w:p w14:paraId="46B370E6" w14:textId="0D82B3D3" w:rsidR="00CA624D" w:rsidRPr="0089291E" w:rsidRDefault="00CA624D" w:rsidP="000E6491">
            <w:pPr>
              <w:pStyle w:val="Heading2"/>
              <w:numPr>
                <w:ilvl w:val="1"/>
                <w:numId w:val="3"/>
              </w:numPr>
              <w:spacing w:before="0" w:after="0"/>
              <w:rPr>
                <w:rFonts w:ascii="Calibri" w:hAnsi="Calibri" w:cs="Calibri"/>
                <w:b/>
                <w:bCs/>
                <w:sz w:val="20"/>
                <w:szCs w:val="20"/>
              </w:rPr>
            </w:pPr>
            <w:bookmarkStart w:id="80" w:name="_Toc178947657"/>
            <w:r>
              <w:rPr>
                <w:rFonts w:ascii="Calibri" w:hAnsi="Calibri" w:cs="Calibri"/>
                <w:b/>
                <w:bCs/>
                <w:sz w:val="20"/>
                <w:szCs w:val="20"/>
              </w:rPr>
              <w:t>TRANSPORT</w:t>
            </w:r>
            <w:bookmarkEnd w:id="80"/>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DE6C53" w:rsidRPr="00904B3D" w14:paraId="70EAE6E6"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44A6BBB2"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0FCB1B83" w14:textId="2367153E" w:rsidR="00DE6C53" w:rsidRPr="00904B3D" w:rsidRDefault="00DE6C53" w:rsidP="000E6491">
            <w:pPr>
              <w:rPr>
                <w:rFonts w:ascii="Calibri" w:hAnsi="Calibri" w:cs="Calibri"/>
                <w:sz w:val="20"/>
                <w:szCs w:val="20"/>
              </w:rPr>
            </w:pPr>
            <w:r w:rsidRPr="007E4F28">
              <w:rPr>
                <w:rFonts w:ascii="Calibri" w:hAnsi="Calibri" w:cs="Calibri"/>
                <w:bCs/>
                <w:sz w:val="20"/>
                <w:szCs w:val="20"/>
              </w:rPr>
              <w:t>Are delivery vehicles kept in clean, well maintained and roadworthy condition, and designed such that feeds can be kept dry and protected from contamination during transport and delivery?</w:t>
            </w:r>
          </w:p>
        </w:tc>
        <w:tc>
          <w:tcPr>
            <w:tcW w:w="3716" w:type="dxa"/>
            <w:tcBorders>
              <w:top w:val="single" w:sz="4" w:space="0" w:color="auto"/>
              <w:left w:val="single" w:sz="4" w:space="0" w:color="auto"/>
              <w:bottom w:val="single" w:sz="4" w:space="0" w:color="auto"/>
              <w:right w:val="single" w:sz="4" w:space="0" w:color="auto"/>
            </w:tcBorders>
          </w:tcPr>
          <w:p w14:paraId="7DEB1DC5" w14:textId="77777777" w:rsidR="00DE6C53" w:rsidRPr="00904B3D" w:rsidRDefault="00DE6C5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E1FCB6"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BA8AC68" w14:textId="77777777" w:rsidR="00DE6C53" w:rsidRPr="00904B3D" w:rsidRDefault="00DE6C53" w:rsidP="000E6491">
            <w:pPr>
              <w:rPr>
                <w:rFonts w:ascii="Calibri" w:hAnsi="Calibri" w:cs="Calibri"/>
                <w:sz w:val="20"/>
                <w:szCs w:val="20"/>
              </w:rPr>
            </w:pPr>
          </w:p>
        </w:tc>
      </w:tr>
      <w:tr w:rsidR="00DE6C53" w:rsidRPr="00904B3D" w14:paraId="28362631"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5C62CFFF"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7BEA5B2" w14:textId="4B7B8324" w:rsidR="00DE6C53" w:rsidRPr="00904B3D" w:rsidRDefault="00DE6C53" w:rsidP="000E6491">
            <w:pPr>
              <w:rPr>
                <w:rFonts w:ascii="Calibri" w:hAnsi="Calibri" w:cs="Calibri"/>
                <w:sz w:val="20"/>
                <w:szCs w:val="20"/>
              </w:rPr>
            </w:pPr>
            <w:r w:rsidRPr="002E598C">
              <w:rPr>
                <w:rFonts w:ascii="Calibri" w:hAnsi="Calibri" w:cs="Calibri"/>
                <w:bCs/>
                <w:sz w:val="20"/>
                <w:szCs w:val="20"/>
              </w:rPr>
              <w:t>Are bulk and bagged product transport vehicle loads covered during delivery?</w:t>
            </w:r>
          </w:p>
        </w:tc>
        <w:tc>
          <w:tcPr>
            <w:tcW w:w="3716" w:type="dxa"/>
            <w:tcBorders>
              <w:top w:val="single" w:sz="4" w:space="0" w:color="auto"/>
              <w:left w:val="single" w:sz="4" w:space="0" w:color="auto"/>
              <w:bottom w:val="single" w:sz="4" w:space="0" w:color="auto"/>
              <w:right w:val="single" w:sz="4" w:space="0" w:color="auto"/>
            </w:tcBorders>
          </w:tcPr>
          <w:p w14:paraId="67E799E5" w14:textId="77777777" w:rsidR="00DE6C53" w:rsidRPr="00904B3D" w:rsidRDefault="00DE6C5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3B07C62D"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44A79F9" w14:textId="77777777" w:rsidR="00DE6C53" w:rsidRPr="00904B3D" w:rsidRDefault="00DE6C53" w:rsidP="000E6491">
            <w:pPr>
              <w:rPr>
                <w:rFonts w:ascii="Calibri" w:hAnsi="Calibri" w:cs="Calibri"/>
                <w:sz w:val="20"/>
                <w:szCs w:val="20"/>
              </w:rPr>
            </w:pPr>
          </w:p>
        </w:tc>
      </w:tr>
      <w:tr w:rsidR="00DE6C53" w:rsidRPr="00904B3D" w14:paraId="4A66954A"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00F75407"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0B28FA01" w14:textId="55D25442" w:rsidR="00DE6C53" w:rsidRPr="00E94A32" w:rsidRDefault="00DE6C53" w:rsidP="000E6491">
            <w:pPr>
              <w:rPr>
                <w:rFonts w:ascii="Calibri" w:hAnsi="Calibri" w:cs="Calibri"/>
                <w:bCs/>
                <w:sz w:val="20"/>
                <w:szCs w:val="20"/>
              </w:rPr>
            </w:pPr>
            <w:r w:rsidRPr="00E94A32">
              <w:rPr>
                <w:rFonts w:ascii="Calibri" w:hAnsi="Calibri" w:cs="Calibri"/>
                <w:bCs/>
                <w:sz w:val="20"/>
                <w:szCs w:val="20"/>
              </w:rPr>
              <w:t>If delivery vehicles are involved in any incident (e.g. accident) which could result in feed contamination, is there a system for reporting and determining the resulting actions regarding subsequent product delivery, return or disposal?</w:t>
            </w:r>
          </w:p>
        </w:tc>
        <w:tc>
          <w:tcPr>
            <w:tcW w:w="3716" w:type="dxa"/>
            <w:tcBorders>
              <w:top w:val="single" w:sz="4" w:space="0" w:color="auto"/>
              <w:left w:val="single" w:sz="4" w:space="0" w:color="auto"/>
              <w:bottom w:val="single" w:sz="4" w:space="0" w:color="auto"/>
              <w:right w:val="single" w:sz="4" w:space="0" w:color="auto"/>
            </w:tcBorders>
          </w:tcPr>
          <w:p w14:paraId="3E0BAE3D" w14:textId="77777777" w:rsidR="00DE6C53" w:rsidRPr="00904B3D" w:rsidRDefault="00DE6C5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12824A3"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C12702F" w14:textId="77777777" w:rsidR="00DE6C53" w:rsidRPr="00904B3D" w:rsidRDefault="00DE6C53"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CA624D" w:rsidRPr="009B2AE2" w14:paraId="3188E0AE" w14:textId="77777777" w:rsidTr="000E6491">
        <w:trPr>
          <w:cantSplit/>
        </w:trPr>
        <w:tc>
          <w:tcPr>
            <w:tcW w:w="15446" w:type="dxa"/>
            <w:tcBorders>
              <w:bottom w:val="nil"/>
            </w:tcBorders>
            <w:shd w:val="clear" w:color="auto" w:fill="B4C6E7"/>
          </w:tcPr>
          <w:p w14:paraId="7EA8EC94" w14:textId="11D82D05" w:rsidR="00CA624D" w:rsidRPr="0089291E" w:rsidRDefault="00CA624D" w:rsidP="000E6491">
            <w:pPr>
              <w:pStyle w:val="Heading2"/>
              <w:numPr>
                <w:ilvl w:val="1"/>
                <w:numId w:val="3"/>
              </w:numPr>
              <w:spacing w:before="0" w:after="0"/>
              <w:rPr>
                <w:rFonts w:ascii="Calibri" w:hAnsi="Calibri" w:cs="Calibri"/>
                <w:b/>
                <w:bCs/>
                <w:sz w:val="20"/>
                <w:szCs w:val="20"/>
              </w:rPr>
            </w:pPr>
            <w:bookmarkStart w:id="81" w:name="_Toc178947658"/>
            <w:r>
              <w:rPr>
                <w:rFonts w:ascii="Calibri" w:hAnsi="Calibri" w:cs="Calibri"/>
                <w:b/>
                <w:bCs/>
                <w:sz w:val="20"/>
                <w:szCs w:val="20"/>
              </w:rPr>
              <w:t>BULK DELIVERY</w:t>
            </w:r>
            <w:bookmarkEnd w:id="81"/>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DE6C53" w:rsidRPr="00904B3D" w14:paraId="38971E92"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3EE71582"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6B2030E0" w14:textId="4A47C897" w:rsidR="00DE6C53" w:rsidRPr="00904B3D" w:rsidRDefault="00DE6C53" w:rsidP="000E6491">
            <w:pPr>
              <w:rPr>
                <w:rFonts w:ascii="Calibri" w:hAnsi="Calibri" w:cs="Calibri"/>
                <w:sz w:val="20"/>
                <w:szCs w:val="20"/>
              </w:rPr>
            </w:pPr>
            <w:r w:rsidRPr="00010EF0">
              <w:rPr>
                <w:rFonts w:ascii="Calibri" w:hAnsi="Calibri" w:cs="Calibri"/>
                <w:bCs/>
                <w:sz w:val="20"/>
                <w:szCs w:val="20"/>
              </w:rPr>
              <w:t>Does bulk delivery and/or invoice documentation meet regulatory requirements, with specific reference to the restricted animal feeding ban?</w:t>
            </w:r>
          </w:p>
        </w:tc>
        <w:tc>
          <w:tcPr>
            <w:tcW w:w="3716" w:type="dxa"/>
            <w:tcBorders>
              <w:top w:val="single" w:sz="4" w:space="0" w:color="auto"/>
              <w:left w:val="single" w:sz="4" w:space="0" w:color="auto"/>
              <w:bottom w:val="single" w:sz="4" w:space="0" w:color="auto"/>
              <w:right w:val="single" w:sz="4" w:space="0" w:color="auto"/>
            </w:tcBorders>
          </w:tcPr>
          <w:p w14:paraId="7F5E08DD" w14:textId="07CB7EA7" w:rsidR="00DE6C53" w:rsidRPr="00010EF0" w:rsidRDefault="00DE6C53" w:rsidP="00010EF0">
            <w:pPr>
              <w:rPr>
                <w:rFonts w:ascii="Calibri" w:hAnsi="Calibri" w:cs="Calibri"/>
                <w:i/>
                <w:iCs/>
                <w:sz w:val="20"/>
                <w:szCs w:val="20"/>
                <w:u w:val="single"/>
              </w:rPr>
            </w:pPr>
            <w:r w:rsidRPr="00010EF0">
              <w:rPr>
                <w:rFonts w:ascii="Calibri" w:hAnsi="Calibri" w:cs="Calibri"/>
                <w:i/>
                <w:iCs/>
                <w:sz w:val="20"/>
                <w:szCs w:val="20"/>
              </w:rPr>
              <w:t xml:space="preserve">Refer to </w:t>
            </w:r>
            <w:r w:rsidR="007A5B5C">
              <w:rPr>
                <w:rFonts w:ascii="Calibri" w:hAnsi="Calibri" w:cs="Calibri"/>
                <w:i/>
                <w:iCs/>
                <w:sz w:val="20"/>
                <w:szCs w:val="20"/>
              </w:rPr>
              <w:t>clause 2.10.</w:t>
            </w:r>
          </w:p>
          <w:p w14:paraId="4CFFEE05" w14:textId="77777777" w:rsidR="00DE6C53" w:rsidRPr="00904B3D" w:rsidRDefault="00DE6C5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115B1E32"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FA2189C" w14:textId="77777777" w:rsidR="00DE6C53" w:rsidRPr="00904B3D" w:rsidRDefault="00DE6C53" w:rsidP="000E6491">
            <w:pPr>
              <w:rPr>
                <w:rFonts w:ascii="Calibri" w:hAnsi="Calibri" w:cs="Calibri"/>
                <w:sz w:val="20"/>
                <w:szCs w:val="20"/>
              </w:rPr>
            </w:pPr>
          </w:p>
        </w:tc>
      </w:tr>
      <w:tr w:rsidR="00DE6C53" w:rsidRPr="00904B3D" w14:paraId="6814AA1F"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6A5167DF"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3E21F1C" w14:textId="77777777" w:rsidR="00DE6C53" w:rsidRDefault="00DE6C53" w:rsidP="000E6491">
            <w:pPr>
              <w:rPr>
                <w:rFonts w:ascii="Calibri" w:hAnsi="Calibri" w:cs="Calibri"/>
                <w:bCs/>
                <w:sz w:val="20"/>
                <w:szCs w:val="20"/>
              </w:rPr>
            </w:pPr>
            <w:r w:rsidRPr="007E4F28">
              <w:rPr>
                <w:rFonts w:ascii="Calibri" w:hAnsi="Calibri" w:cs="Calibri"/>
                <w:bCs/>
                <w:sz w:val="20"/>
                <w:szCs w:val="20"/>
              </w:rPr>
              <w:t xml:space="preserve">Are delivery vehicles inspected prior to loading to ensure they do not contain feed residues which can contaminate subsequent deliveries? </w:t>
            </w:r>
          </w:p>
          <w:p w14:paraId="539F985A" w14:textId="77777777" w:rsidR="00DE6C53" w:rsidRPr="00DE6C53" w:rsidRDefault="00DE6C53" w:rsidP="000E6491">
            <w:pPr>
              <w:rPr>
                <w:rFonts w:ascii="Calibri" w:hAnsi="Calibri" w:cs="Calibri"/>
                <w:bCs/>
                <w:sz w:val="8"/>
                <w:szCs w:val="8"/>
              </w:rPr>
            </w:pPr>
          </w:p>
          <w:p w14:paraId="7107002D" w14:textId="54D03C21" w:rsidR="00DE6C53" w:rsidRPr="00010EF0" w:rsidRDefault="00DE6C53" w:rsidP="000E6491">
            <w:pPr>
              <w:rPr>
                <w:rFonts w:ascii="Calibri" w:hAnsi="Calibri" w:cs="Calibri"/>
                <w:bCs/>
                <w:sz w:val="20"/>
                <w:szCs w:val="20"/>
              </w:rPr>
            </w:pPr>
            <w:r w:rsidRPr="007E4F28">
              <w:rPr>
                <w:rFonts w:ascii="Calibri" w:hAnsi="Calibri" w:cs="Calibri"/>
                <w:bCs/>
                <w:sz w:val="20"/>
                <w:szCs w:val="20"/>
              </w:rPr>
              <w:t>If residues are found are cleaning procedures in place?</w:t>
            </w:r>
          </w:p>
        </w:tc>
        <w:tc>
          <w:tcPr>
            <w:tcW w:w="3716" w:type="dxa"/>
            <w:tcBorders>
              <w:top w:val="single" w:sz="4" w:space="0" w:color="auto"/>
              <w:left w:val="single" w:sz="4" w:space="0" w:color="auto"/>
              <w:bottom w:val="single" w:sz="4" w:space="0" w:color="auto"/>
              <w:right w:val="single" w:sz="4" w:space="0" w:color="auto"/>
            </w:tcBorders>
          </w:tcPr>
          <w:p w14:paraId="6A51CD38" w14:textId="77777777" w:rsidR="00DE6C53" w:rsidRDefault="00DE6C53" w:rsidP="007E4F28">
            <w:pPr>
              <w:rPr>
                <w:rFonts w:cstheme="minorHAnsi"/>
                <w:i/>
                <w:color w:val="000000"/>
                <w:sz w:val="20"/>
              </w:rPr>
            </w:pPr>
            <w:r w:rsidRPr="00EF4A75">
              <w:rPr>
                <w:rFonts w:cstheme="minorHAnsi"/>
                <w:i/>
                <w:color w:val="000000"/>
                <w:sz w:val="20"/>
              </w:rPr>
              <w:t>Emphasis on RAM and medicated feeds and out-loading bins and vehicles where the next load is a non-medicated feed.</w:t>
            </w:r>
          </w:p>
          <w:p w14:paraId="349EBDBA" w14:textId="77777777" w:rsidR="00DE6C53" w:rsidRPr="00010EF0" w:rsidRDefault="00DE6C53" w:rsidP="00010EF0">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48E15A51"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852B5CA" w14:textId="77777777" w:rsidR="00DE6C53" w:rsidRPr="00904B3D" w:rsidRDefault="00DE6C53" w:rsidP="000E6491">
            <w:pPr>
              <w:rPr>
                <w:rFonts w:ascii="Calibri" w:hAnsi="Calibri" w:cs="Calibri"/>
                <w:sz w:val="20"/>
                <w:szCs w:val="20"/>
              </w:rPr>
            </w:pPr>
          </w:p>
        </w:tc>
      </w:tr>
      <w:tr w:rsidR="00DE6C53" w:rsidRPr="00904B3D" w14:paraId="40E2B8A2"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4AA92F13"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5BF9801" w14:textId="500AD564" w:rsidR="00DE6C53" w:rsidRPr="00010EF0" w:rsidRDefault="00DE6C53" w:rsidP="000E6491">
            <w:pPr>
              <w:rPr>
                <w:rFonts w:ascii="Calibri" w:hAnsi="Calibri" w:cs="Calibri"/>
                <w:bCs/>
                <w:sz w:val="20"/>
                <w:szCs w:val="20"/>
              </w:rPr>
            </w:pPr>
            <w:r w:rsidRPr="002C4AD1">
              <w:rPr>
                <w:rFonts w:ascii="Calibri" w:hAnsi="Calibri" w:cs="Calibri"/>
                <w:bCs/>
                <w:sz w:val="20"/>
                <w:szCs w:val="20"/>
              </w:rPr>
              <w:t>Are bulk vehicles which have carried feed containing restricted animal materials cleaned prior to loading ruminant feeds?</w:t>
            </w:r>
          </w:p>
        </w:tc>
        <w:tc>
          <w:tcPr>
            <w:tcW w:w="3716" w:type="dxa"/>
            <w:tcBorders>
              <w:top w:val="single" w:sz="4" w:space="0" w:color="auto"/>
              <w:left w:val="single" w:sz="4" w:space="0" w:color="auto"/>
              <w:bottom w:val="single" w:sz="4" w:space="0" w:color="auto"/>
              <w:right w:val="single" w:sz="4" w:space="0" w:color="auto"/>
            </w:tcBorders>
          </w:tcPr>
          <w:p w14:paraId="42372DDD" w14:textId="77777777" w:rsidR="00DE6C53" w:rsidRPr="00010EF0" w:rsidRDefault="00DE6C5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59E74668"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884FCCB" w14:textId="77777777" w:rsidR="00DE6C53" w:rsidRPr="00904B3D" w:rsidRDefault="00DE6C53" w:rsidP="000E6491">
            <w:pPr>
              <w:rPr>
                <w:rFonts w:ascii="Calibri" w:hAnsi="Calibri" w:cs="Calibri"/>
                <w:sz w:val="20"/>
                <w:szCs w:val="20"/>
              </w:rPr>
            </w:pPr>
          </w:p>
        </w:tc>
      </w:tr>
      <w:tr w:rsidR="00DE6C53" w:rsidRPr="00904B3D" w14:paraId="07EA2457"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5CCBF071"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6DB7CE15" w14:textId="577FCC42" w:rsidR="00DE6C53" w:rsidRPr="00010EF0" w:rsidRDefault="00DE6C53" w:rsidP="000E6491">
            <w:pPr>
              <w:rPr>
                <w:rFonts w:ascii="Calibri" w:hAnsi="Calibri" w:cs="Calibri"/>
                <w:bCs/>
                <w:sz w:val="20"/>
                <w:szCs w:val="20"/>
              </w:rPr>
            </w:pPr>
            <w:r w:rsidRPr="007E4F28">
              <w:rPr>
                <w:rFonts w:ascii="Calibri" w:hAnsi="Calibri" w:cs="Calibri"/>
                <w:bCs/>
                <w:sz w:val="20"/>
                <w:szCs w:val="20"/>
              </w:rPr>
              <w:t>Where external third-party vehicles are loaded, is confirmation of what the previous load carried obtained?</w:t>
            </w:r>
          </w:p>
        </w:tc>
        <w:tc>
          <w:tcPr>
            <w:tcW w:w="3716" w:type="dxa"/>
            <w:tcBorders>
              <w:top w:val="single" w:sz="4" w:space="0" w:color="auto"/>
              <w:left w:val="single" w:sz="4" w:space="0" w:color="auto"/>
              <w:bottom w:val="single" w:sz="4" w:space="0" w:color="auto"/>
              <w:right w:val="single" w:sz="4" w:space="0" w:color="auto"/>
            </w:tcBorders>
          </w:tcPr>
          <w:p w14:paraId="3F69E880" w14:textId="415DB548" w:rsidR="00DE6C53" w:rsidRPr="00010EF0" w:rsidRDefault="00DE6C53" w:rsidP="00010EF0">
            <w:pPr>
              <w:rPr>
                <w:rFonts w:ascii="Calibri" w:hAnsi="Calibri" w:cs="Calibri"/>
                <w:i/>
                <w:iCs/>
                <w:sz w:val="20"/>
                <w:szCs w:val="20"/>
              </w:rPr>
            </w:pPr>
            <w:r w:rsidRPr="007E4F28">
              <w:rPr>
                <w:rFonts w:ascii="Calibri" w:hAnsi="Calibri" w:cs="Calibri"/>
                <w:i/>
                <w:iCs/>
                <w:sz w:val="20"/>
                <w:szCs w:val="20"/>
              </w:rPr>
              <w:t>Use of transport driver declarations should be considered to confirm whether RAM has not been carried in the prior delivery. In some circumstances, confirmation of up to three prior loads may be required by some customers.</w:t>
            </w:r>
          </w:p>
        </w:tc>
        <w:tc>
          <w:tcPr>
            <w:tcW w:w="851" w:type="dxa"/>
            <w:tcBorders>
              <w:top w:val="single" w:sz="4" w:space="0" w:color="auto"/>
              <w:left w:val="single" w:sz="4" w:space="0" w:color="auto"/>
              <w:bottom w:val="single" w:sz="4" w:space="0" w:color="auto"/>
              <w:right w:val="single" w:sz="4" w:space="0" w:color="auto"/>
            </w:tcBorders>
          </w:tcPr>
          <w:p w14:paraId="5D094D7E"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8EEB031" w14:textId="77777777" w:rsidR="00DE6C53" w:rsidRPr="00904B3D" w:rsidRDefault="00DE6C53" w:rsidP="000E6491">
            <w:pPr>
              <w:rPr>
                <w:rFonts w:ascii="Calibri" w:hAnsi="Calibri" w:cs="Calibri"/>
                <w:sz w:val="20"/>
                <w:szCs w:val="20"/>
              </w:rPr>
            </w:pPr>
          </w:p>
        </w:tc>
      </w:tr>
      <w:tr w:rsidR="00DE6C53" w:rsidRPr="00904B3D" w14:paraId="1D11AEB1"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60B1C9F3"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02E0EF46" w14:textId="16D4118B" w:rsidR="00DE6C53" w:rsidRPr="00010EF0" w:rsidRDefault="00DE6C53" w:rsidP="000E6491">
            <w:pPr>
              <w:rPr>
                <w:rFonts w:ascii="Calibri" w:hAnsi="Calibri" w:cs="Calibri"/>
                <w:bCs/>
                <w:sz w:val="20"/>
                <w:szCs w:val="20"/>
              </w:rPr>
            </w:pPr>
            <w:r w:rsidRPr="00E94A32">
              <w:rPr>
                <w:rFonts w:ascii="Calibri" w:hAnsi="Calibri" w:cs="Calibri"/>
                <w:bCs/>
                <w:sz w:val="20"/>
                <w:szCs w:val="20"/>
              </w:rPr>
              <w:t xml:space="preserve">Are documents provided to transport drivers to identity the feed products </w:t>
            </w:r>
            <w:proofErr w:type="gramStart"/>
            <w:r w:rsidRPr="00E94A32">
              <w:rPr>
                <w:rFonts w:ascii="Calibri" w:hAnsi="Calibri" w:cs="Calibri"/>
                <w:bCs/>
                <w:sz w:val="20"/>
                <w:szCs w:val="20"/>
              </w:rPr>
              <w:t>in a given</w:t>
            </w:r>
            <w:proofErr w:type="gramEnd"/>
            <w:r w:rsidRPr="00E94A32">
              <w:rPr>
                <w:rFonts w:ascii="Calibri" w:hAnsi="Calibri" w:cs="Calibri"/>
                <w:bCs/>
                <w:sz w:val="20"/>
                <w:szCs w:val="20"/>
              </w:rPr>
              <w:t xml:space="preserve"> load (by compartment as applicable) and clear instructions as to the precise destination for delivery of each product?</w:t>
            </w:r>
          </w:p>
        </w:tc>
        <w:tc>
          <w:tcPr>
            <w:tcW w:w="3716" w:type="dxa"/>
            <w:tcBorders>
              <w:top w:val="single" w:sz="4" w:space="0" w:color="auto"/>
              <w:left w:val="single" w:sz="4" w:space="0" w:color="auto"/>
              <w:bottom w:val="single" w:sz="4" w:space="0" w:color="auto"/>
              <w:right w:val="single" w:sz="4" w:space="0" w:color="auto"/>
            </w:tcBorders>
          </w:tcPr>
          <w:p w14:paraId="0A48051C" w14:textId="77777777" w:rsidR="00DE6C53" w:rsidRPr="00010EF0" w:rsidRDefault="00DE6C53" w:rsidP="00010EF0">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07F8AAE4"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9C09B46" w14:textId="77777777" w:rsidR="00DE6C53" w:rsidRPr="00904B3D" w:rsidRDefault="00DE6C53" w:rsidP="000E6491">
            <w:pPr>
              <w:rPr>
                <w:rFonts w:ascii="Calibri" w:hAnsi="Calibri" w:cs="Calibri"/>
                <w:sz w:val="20"/>
                <w:szCs w:val="20"/>
              </w:rPr>
            </w:pPr>
          </w:p>
        </w:tc>
      </w:tr>
      <w:tr w:rsidR="00DE6C53" w:rsidRPr="00904B3D" w14:paraId="34C82423"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73C24AC3"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3065112" w14:textId="1F9D61EC" w:rsidR="00DE6C53" w:rsidRPr="00010EF0" w:rsidRDefault="00DE6C53" w:rsidP="000E6491">
            <w:pPr>
              <w:rPr>
                <w:rFonts w:ascii="Calibri" w:hAnsi="Calibri" w:cs="Calibri"/>
                <w:bCs/>
                <w:sz w:val="20"/>
                <w:szCs w:val="20"/>
              </w:rPr>
            </w:pPr>
            <w:r w:rsidRPr="00E94A32">
              <w:rPr>
                <w:rFonts w:ascii="Calibri" w:hAnsi="Calibri" w:cs="Calibri"/>
                <w:bCs/>
                <w:sz w:val="20"/>
                <w:szCs w:val="20"/>
              </w:rPr>
              <w:t>Are feed clients reminded of their responsibility to provide adequate, safe and unobstructed facilities for unloading, and the clear and visible identification of all their storage facilities (silos, bins, etc.)</w:t>
            </w:r>
          </w:p>
        </w:tc>
        <w:tc>
          <w:tcPr>
            <w:tcW w:w="3716" w:type="dxa"/>
            <w:tcBorders>
              <w:top w:val="single" w:sz="4" w:space="0" w:color="auto"/>
              <w:left w:val="single" w:sz="4" w:space="0" w:color="auto"/>
              <w:bottom w:val="single" w:sz="4" w:space="0" w:color="auto"/>
              <w:right w:val="single" w:sz="4" w:space="0" w:color="auto"/>
            </w:tcBorders>
          </w:tcPr>
          <w:p w14:paraId="1460FFE6" w14:textId="1A18E4AC" w:rsidR="00DE6C53" w:rsidRPr="00010EF0" w:rsidRDefault="00DE6C53" w:rsidP="00010EF0">
            <w:pPr>
              <w:rPr>
                <w:rFonts w:ascii="Calibri" w:hAnsi="Calibri" w:cs="Calibri"/>
                <w:i/>
                <w:iCs/>
                <w:sz w:val="20"/>
                <w:szCs w:val="20"/>
              </w:rPr>
            </w:pPr>
            <w:r w:rsidRPr="00E94A32">
              <w:rPr>
                <w:rFonts w:ascii="Calibri" w:hAnsi="Calibri" w:cs="Calibri"/>
                <w:i/>
                <w:iCs/>
                <w:sz w:val="20"/>
                <w:szCs w:val="20"/>
              </w:rPr>
              <w:t xml:space="preserve">This can be in the form of a memo, newsletter and/or part of the customer delivery </w:t>
            </w:r>
            <w:r w:rsidRPr="0068660F">
              <w:rPr>
                <w:rFonts w:ascii="Calibri" w:hAnsi="Calibri" w:cs="Calibri"/>
                <w:i/>
                <w:iCs/>
                <w:sz w:val="20"/>
                <w:szCs w:val="20"/>
              </w:rPr>
              <w:t xml:space="preserve">paperwork. Refer to </w:t>
            </w:r>
            <w:hyperlink r:id="rId32" w:history="1">
              <w:r w:rsidRPr="0068660F">
                <w:rPr>
                  <w:rStyle w:val="Hyperlink"/>
                  <w:rFonts w:ascii="Calibri" w:hAnsi="Calibri" w:cs="Calibri"/>
                  <w:i/>
                  <w:iCs/>
                  <w:sz w:val="20"/>
                  <w:szCs w:val="20"/>
                </w:rPr>
                <w:t>Silo Safety Alert</w:t>
              </w:r>
            </w:hyperlink>
            <w:r w:rsidRPr="0068660F">
              <w:rPr>
                <w:rFonts w:ascii="Calibri" w:hAnsi="Calibri" w:cs="Calibri"/>
                <w:i/>
                <w:iCs/>
                <w:sz w:val="20"/>
                <w:szCs w:val="20"/>
              </w:rPr>
              <w:t xml:space="preserve"> advice</w:t>
            </w:r>
            <w:r w:rsidR="0068660F" w:rsidRPr="0068660F">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845E4A8"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C61F385" w14:textId="77777777" w:rsidR="00DE6C53" w:rsidRPr="00904B3D" w:rsidRDefault="00DE6C53" w:rsidP="000E6491">
            <w:pPr>
              <w:rPr>
                <w:rFonts w:ascii="Calibri" w:hAnsi="Calibri" w:cs="Calibri"/>
                <w:sz w:val="20"/>
                <w:szCs w:val="20"/>
              </w:rPr>
            </w:pPr>
          </w:p>
        </w:tc>
      </w:tr>
      <w:tr w:rsidR="00DE6C53" w:rsidRPr="00904B3D" w14:paraId="6BAA397A"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44C4CC4D"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BD3674D" w14:textId="7FBB053C" w:rsidR="00DE6C53" w:rsidRPr="002C4AD1" w:rsidRDefault="00DE6C53" w:rsidP="000E6491">
            <w:pPr>
              <w:rPr>
                <w:rFonts w:ascii="Calibri" w:hAnsi="Calibri" w:cs="Calibri"/>
                <w:bCs/>
                <w:sz w:val="20"/>
                <w:szCs w:val="20"/>
              </w:rPr>
            </w:pPr>
            <w:r w:rsidRPr="002C4AD1">
              <w:rPr>
                <w:rFonts w:ascii="Calibri" w:hAnsi="Calibri" w:cs="Calibri"/>
                <w:bCs/>
                <w:sz w:val="20"/>
                <w:szCs w:val="20"/>
              </w:rPr>
              <w:t>Are bulk feed products delivered into correctly identified farm storage facilities?</w:t>
            </w:r>
          </w:p>
        </w:tc>
        <w:tc>
          <w:tcPr>
            <w:tcW w:w="3716" w:type="dxa"/>
            <w:tcBorders>
              <w:top w:val="single" w:sz="4" w:space="0" w:color="auto"/>
              <w:left w:val="single" w:sz="4" w:space="0" w:color="auto"/>
              <w:bottom w:val="single" w:sz="4" w:space="0" w:color="auto"/>
              <w:right w:val="single" w:sz="4" w:space="0" w:color="auto"/>
            </w:tcBorders>
          </w:tcPr>
          <w:p w14:paraId="382EC466" w14:textId="7E64168C" w:rsidR="00DE6C53" w:rsidRPr="00010EF0" w:rsidRDefault="00DE6C53" w:rsidP="00010EF0">
            <w:pPr>
              <w:rPr>
                <w:rFonts w:ascii="Calibri" w:hAnsi="Calibri" w:cs="Calibri"/>
                <w:i/>
                <w:iCs/>
                <w:sz w:val="20"/>
                <w:szCs w:val="20"/>
              </w:rPr>
            </w:pPr>
            <w:r w:rsidRPr="002C4AD1">
              <w:rPr>
                <w:rFonts w:ascii="Calibri" w:hAnsi="Calibri" w:cs="Calibri"/>
                <w:i/>
                <w:iCs/>
                <w:sz w:val="20"/>
                <w:szCs w:val="20"/>
              </w:rPr>
              <w:t>Drivers should be trained in delivery procedures and actions to take if bulk silos are unacceptable, delivery instructions are inadequate, or feed will not fit into the designated silo.</w:t>
            </w:r>
          </w:p>
        </w:tc>
        <w:tc>
          <w:tcPr>
            <w:tcW w:w="851" w:type="dxa"/>
            <w:tcBorders>
              <w:top w:val="single" w:sz="4" w:space="0" w:color="auto"/>
              <w:left w:val="single" w:sz="4" w:space="0" w:color="auto"/>
              <w:bottom w:val="single" w:sz="4" w:space="0" w:color="auto"/>
              <w:right w:val="single" w:sz="4" w:space="0" w:color="auto"/>
            </w:tcBorders>
          </w:tcPr>
          <w:p w14:paraId="75314535"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7E38FF61" w14:textId="77777777" w:rsidR="00DE6C53" w:rsidRPr="00904B3D" w:rsidRDefault="00DE6C53" w:rsidP="000E6491">
            <w:pPr>
              <w:rPr>
                <w:rFonts w:ascii="Calibri" w:hAnsi="Calibri" w:cs="Calibri"/>
                <w:sz w:val="20"/>
                <w:szCs w:val="20"/>
              </w:rPr>
            </w:pPr>
          </w:p>
        </w:tc>
      </w:tr>
      <w:tr w:rsidR="00DE6C53" w:rsidRPr="00904B3D" w14:paraId="2C089B20"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104A0FAF"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9207EEE" w14:textId="4CDE8967" w:rsidR="00DE6C53" w:rsidRPr="002C4AD1" w:rsidRDefault="00DE6C53" w:rsidP="000E6491">
            <w:pPr>
              <w:rPr>
                <w:rFonts w:ascii="Calibri" w:hAnsi="Calibri" w:cs="Calibri"/>
                <w:bCs/>
                <w:sz w:val="20"/>
                <w:szCs w:val="20"/>
              </w:rPr>
            </w:pPr>
            <w:r w:rsidRPr="001868AA">
              <w:rPr>
                <w:rFonts w:ascii="Calibri" w:hAnsi="Calibri" w:cs="Calibri"/>
                <w:bCs/>
                <w:sz w:val="20"/>
                <w:szCs w:val="20"/>
              </w:rPr>
              <w:t>Product is not unloaded into alternative facilities unless specifically permitted by the recipient and documented?</w:t>
            </w:r>
          </w:p>
        </w:tc>
        <w:tc>
          <w:tcPr>
            <w:tcW w:w="3716" w:type="dxa"/>
            <w:tcBorders>
              <w:top w:val="single" w:sz="4" w:space="0" w:color="auto"/>
              <w:left w:val="single" w:sz="4" w:space="0" w:color="auto"/>
              <w:bottom w:val="single" w:sz="4" w:space="0" w:color="auto"/>
              <w:right w:val="single" w:sz="4" w:space="0" w:color="auto"/>
            </w:tcBorders>
          </w:tcPr>
          <w:p w14:paraId="7EB23FF5" w14:textId="3E00A021" w:rsidR="00DE6C53" w:rsidRPr="002C4AD1" w:rsidRDefault="00DE6C53" w:rsidP="00010EF0">
            <w:pPr>
              <w:rPr>
                <w:rFonts w:ascii="Calibri" w:hAnsi="Calibri" w:cs="Calibri"/>
                <w:i/>
                <w:iCs/>
                <w:sz w:val="20"/>
                <w:szCs w:val="20"/>
              </w:rPr>
            </w:pPr>
            <w:r w:rsidRPr="001868AA">
              <w:rPr>
                <w:rFonts w:ascii="Calibri" w:hAnsi="Calibri" w:cs="Calibri"/>
                <w:i/>
                <w:iCs/>
                <w:sz w:val="20"/>
                <w:szCs w:val="20"/>
              </w:rPr>
              <w:t>Need to have been include</w:t>
            </w:r>
            <w:r w:rsidR="00800F03">
              <w:rPr>
                <w:rFonts w:ascii="Calibri" w:hAnsi="Calibri" w:cs="Calibri"/>
                <w:i/>
                <w:iCs/>
                <w:sz w:val="20"/>
                <w:szCs w:val="20"/>
              </w:rPr>
              <w:t>d</w:t>
            </w:r>
            <w:r w:rsidRPr="001868AA">
              <w:rPr>
                <w:rFonts w:ascii="Calibri" w:hAnsi="Calibri" w:cs="Calibri"/>
                <w:i/>
                <w:iCs/>
                <w:sz w:val="20"/>
                <w:szCs w:val="20"/>
              </w:rPr>
              <w:t xml:space="preserve"> within delivery driver training.</w:t>
            </w:r>
          </w:p>
        </w:tc>
        <w:tc>
          <w:tcPr>
            <w:tcW w:w="851" w:type="dxa"/>
            <w:tcBorders>
              <w:top w:val="single" w:sz="4" w:space="0" w:color="auto"/>
              <w:left w:val="single" w:sz="4" w:space="0" w:color="auto"/>
              <w:bottom w:val="single" w:sz="4" w:space="0" w:color="auto"/>
              <w:right w:val="single" w:sz="4" w:space="0" w:color="auto"/>
            </w:tcBorders>
          </w:tcPr>
          <w:p w14:paraId="174C8F7F"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F29A76B" w14:textId="77777777" w:rsidR="00DE6C53" w:rsidRPr="00904B3D" w:rsidRDefault="00DE6C53" w:rsidP="000E6491">
            <w:pPr>
              <w:rPr>
                <w:rFonts w:ascii="Calibri" w:hAnsi="Calibri" w:cs="Calibri"/>
                <w:sz w:val="20"/>
                <w:szCs w:val="20"/>
              </w:rPr>
            </w:pPr>
          </w:p>
        </w:tc>
      </w:tr>
      <w:tr w:rsidR="00DE6C53" w:rsidRPr="00904B3D" w14:paraId="029469CB"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68F8549D"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421765D1" w14:textId="1FA35FCE" w:rsidR="002C45AC" w:rsidRPr="00010EF0" w:rsidRDefault="002C45AC" w:rsidP="000E6491">
            <w:pPr>
              <w:rPr>
                <w:rFonts w:ascii="Calibri" w:hAnsi="Calibri" w:cs="Calibri"/>
                <w:bCs/>
                <w:sz w:val="20"/>
                <w:szCs w:val="20"/>
              </w:rPr>
            </w:pPr>
            <w:r w:rsidRPr="000A66AE">
              <w:rPr>
                <w:rFonts w:ascii="Calibri" w:hAnsi="Calibri" w:cs="Calibri"/>
                <w:bCs/>
                <w:sz w:val="20"/>
                <w:szCs w:val="20"/>
              </w:rPr>
              <w:t>Do drivers inspect truck compartments to ensure complete emptying and report/record instances of incomplete unloading?</w:t>
            </w:r>
          </w:p>
        </w:tc>
        <w:tc>
          <w:tcPr>
            <w:tcW w:w="3716" w:type="dxa"/>
            <w:tcBorders>
              <w:top w:val="single" w:sz="4" w:space="0" w:color="auto"/>
              <w:left w:val="single" w:sz="4" w:space="0" w:color="auto"/>
              <w:bottom w:val="single" w:sz="4" w:space="0" w:color="auto"/>
              <w:right w:val="single" w:sz="4" w:space="0" w:color="auto"/>
            </w:tcBorders>
          </w:tcPr>
          <w:p w14:paraId="16A9D640" w14:textId="27B57FB6" w:rsidR="002C45AC" w:rsidRPr="00010EF0" w:rsidRDefault="002C45AC" w:rsidP="00010EF0">
            <w:pPr>
              <w:rPr>
                <w:rFonts w:ascii="Calibri" w:hAnsi="Calibri" w:cs="Calibri"/>
                <w:i/>
                <w:iCs/>
                <w:sz w:val="20"/>
                <w:szCs w:val="20"/>
              </w:rPr>
            </w:pPr>
            <w:r w:rsidRPr="000A66AE">
              <w:rPr>
                <w:rFonts w:ascii="Calibri" w:hAnsi="Calibri" w:cs="Calibri"/>
                <w:i/>
                <w:iCs/>
                <w:sz w:val="20"/>
                <w:szCs w:val="20"/>
              </w:rPr>
              <w:t>Returned feed should be cross referenced to return weighbridge documentation.</w:t>
            </w:r>
          </w:p>
        </w:tc>
        <w:tc>
          <w:tcPr>
            <w:tcW w:w="851" w:type="dxa"/>
            <w:tcBorders>
              <w:top w:val="single" w:sz="4" w:space="0" w:color="auto"/>
              <w:left w:val="single" w:sz="4" w:space="0" w:color="auto"/>
              <w:bottom w:val="single" w:sz="4" w:space="0" w:color="auto"/>
              <w:right w:val="single" w:sz="4" w:space="0" w:color="auto"/>
            </w:tcBorders>
          </w:tcPr>
          <w:p w14:paraId="0C8D0821"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97D9A48" w14:textId="77777777" w:rsidR="00DE6C53" w:rsidRPr="00904B3D" w:rsidRDefault="00DE6C53" w:rsidP="000E6491">
            <w:pPr>
              <w:rPr>
                <w:rFonts w:ascii="Calibri" w:hAnsi="Calibri" w:cs="Calibri"/>
                <w:sz w:val="20"/>
                <w:szCs w:val="20"/>
              </w:rPr>
            </w:pPr>
          </w:p>
        </w:tc>
      </w:tr>
      <w:tr w:rsidR="00DE6C53" w:rsidRPr="00904B3D" w14:paraId="1A0AB8BD"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4FB67C97"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3413438" w14:textId="77777777" w:rsidR="002C45AC" w:rsidRDefault="002C45AC" w:rsidP="002C45AC">
            <w:pPr>
              <w:rPr>
                <w:rFonts w:ascii="Calibri" w:hAnsi="Calibri" w:cs="Calibri"/>
                <w:bCs/>
                <w:sz w:val="20"/>
                <w:szCs w:val="20"/>
              </w:rPr>
            </w:pPr>
            <w:r w:rsidRPr="000A66AE">
              <w:rPr>
                <w:rFonts w:ascii="Calibri" w:hAnsi="Calibri" w:cs="Calibri"/>
                <w:bCs/>
                <w:sz w:val="20"/>
                <w:szCs w:val="20"/>
              </w:rPr>
              <w:t>Is any significant spillage reported to the mill site and the customer, and the spilt feed disposed of?</w:t>
            </w:r>
          </w:p>
          <w:p w14:paraId="02CDA908" w14:textId="38258A8E" w:rsidR="00DE6C53" w:rsidRPr="00010EF0" w:rsidRDefault="00DE6C53" w:rsidP="000E6491">
            <w:pPr>
              <w:rPr>
                <w:rFonts w:ascii="Calibri" w:hAnsi="Calibri" w:cs="Calibri"/>
                <w:bCs/>
                <w:sz w:val="20"/>
                <w:szCs w:val="20"/>
              </w:rPr>
            </w:pPr>
          </w:p>
        </w:tc>
        <w:tc>
          <w:tcPr>
            <w:tcW w:w="3716" w:type="dxa"/>
            <w:tcBorders>
              <w:top w:val="single" w:sz="4" w:space="0" w:color="auto"/>
              <w:left w:val="single" w:sz="4" w:space="0" w:color="auto"/>
              <w:bottom w:val="single" w:sz="4" w:space="0" w:color="auto"/>
              <w:right w:val="single" w:sz="4" w:space="0" w:color="auto"/>
            </w:tcBorders>
          </w:tcPr>
          <w:p w14:paraId="01A63D69" w14:textId="77777777" w:rsidR="002C45AC" w:rsidRDefault="002C45AC" w:rsidP="002C45AC">
            <w:pPr>
              <w:rPr>
                <w:rFonts w:ascii="Calibri" w:hAnsi="Calibri" w:cs="Calibri"/>
                <w:i/>
                <w:iCs/>
                <w:sz w:val="20"/>
                <w:szCs w:val="20"/>
              </w:rPr>
            </w:pPr>
            <w:r w:rsidRPr="000A66AE">
              <w:rPr>
                <w:rFonts w:ascii="Calibri" w:hAnsi="Calibri" w:cs="Calibri"/>
                <w:i/>
                <w:iCs/>
                <w:sz w:val="20"/>
                <w:szCs w:val="20"/>
              </w:rPr>
              <w:t>Procedures need to be linked to customer complaint management system</w:t>
            </w:r>
            <w:r>
              <w:rPr>
                <w:rFonts w:ascii="Calibri" w:hAnsi="Calibri" w:cs="Calibri"/>
                <w:i/>
                <w:iCs/>
                <w:sz w:val="20"/>
                <w:szCs w:val="20"/>
              </w:rPr>
              <w:t>.</w:t>
            </w:r>
          </w:p>
          <w:p w14:paraId="26DA43F7" w14:textId="27F874D1" w:rsidR="00DE6C53" w:rsidRPr="00010EF0" w:rsidRDefault="00DE6C53" w:rsidP="00010EF0">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1E6E2D15" w14:textId="77777777" w:rsidR="00DE6C53" w:rsidRPr="00904B3D" w:rsidRDefault="00DE6C53" w:rsidP="002E4DD9">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3C43AA7" w14:textId="77777777" w:rsidR="00DE6C53" w:rsidRPr="00904B3D" w:rsidRDefault="00DE6C53" w:rsidP="000E6491">
            <w:pPr>
              <w:rPr>
                <w:rFonts w:ascii="Calibri" w:hAnsi="Calibri" w:cs="Calibri"/>
                <w:sz w:val="20"/>
                <w:szCs w:val="20"/>
              </w:rPr>
            </w:pPr>
          </w:p>
        </w:tc>
      </w:tr>
    </w:tbl>
    <w:p w14:paraId="51B2C97B" w14:textId="77777777" w:rsidR="00E428D5" w:rsidRDefault="00E428D5" w:rsidP="00CA6DE2">
      <w:pPr>
        <w:rPr>
          <w:rFonts w:ascii="Calibri" w:hAnsi="Calibri" w:cs="Calibri"/>
        </w:rPr>
      </w:pPr>
    </w:p>
    <w:p w14:paraId="1F6E0EFC" w14:textId="77777777" w:rsidR="00CA624D" w:rsidRDefault="00CA624D" w:rsidP="00CA6DE2">
      <w:pPr>
        <w:rPr>
          <w:rFonts w:ascii="Calibri" w:hAnsi="Calibri" w:cs="Calibri"/>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9"/>
        <w:gridCol w:w="3716"/>
        <w:gridCol w:w="851"/>
        <w:gridCol w:w="6520"/>
      </w:tblGrid>
      <w:tr w:rsidR="00CA624D" w:rsidRPr="00E66AB0" w14:paraId="43DDFAA0" w14:textId="77777777" w:rsidTr="00394411">
        <w:trPr>
          <w:cantSplit/>
        </w:trPr>
        <w:tc>
          <w:tcPr>
            <w:tcW w:w="4359" w:type="dxa"/>
            <w:tcBorders>
              <w:right w:val="nil"/>
            </w:tcBorders>
            <w:shd w:val="clear" w:color="auto" w:fill="003087"/>
          </w:tcPr>
          <w:p w14:paraId="03E0E8F9" w14:textId="099560C4" w:rsidR="00CA624D" w:rsidRPr="00E66AB0" w:rsidRDefault="00CA624D" w:rsidP="000E6491">
            <w:pPr>
              <w:pStyle w:val="Heading1"/>
              <w:numPr>
                <w:ilvl w:val="0"/>
                <w:numId w:val="3"/>
              </w:numPr>
              <w:spacing w:before="0" w:after="0"/>
              <w:ind w:left="357" w:hanging="357"/>
              <w:rPr>
                <w:rFonts w:ascii="Calibri" w:hAnsi="Calibri" w:cs="Calibri"/>
                <w:color w:val="FFFFFF" w:themeColor="background1"/>
                <w:sz w:val="24"/>
                <w:szCs w:val="24"/>
              </w:rPr>
            </w:pPr>
            <w:bookmarkStart w:id="82" w:name="_Toc178947659"/>
            <w:r>
              <w:rPr>
                <w:rFonts w:ascii="Calibri" w:hAnsi="Calibri" w:cs="Calibri"/>
                <w:color w:val="FFFFFF" w:themeColor="background1"/>
                <w:sz w:val="24"/>
                <w:szCs w:val="24"/>
              </w:rPr>
              <w:t>MO</w:t>
            </w:r>
            <w:r w:rsidR="00455484">
              <w:rPr>
                <w:rFonts w:ascii="Calibri" w:hAnsi="Calibri" w:cs="Calibri"/>
                <w:color w:val="FFFFFF" w:themeColor="background1"/>
                <w:sz w:val="24"/>
                <w:szCs w:val="24"/>
              </w:rPr>
              <w:t>NI</w:t>
            </w:r>
            <w:r>
              <w:rPr>
                <w:rFonts w:ascii="Calibri" w:hAnsi="Calibri" w:cs="Calibri"/>
                <w:color w:val="FFFFFF" w:themeColor="background1"/>
                <w:sz w:val="24"/>
                <w:szCs w:val="24"/>
              </w:rPr>
              <w:t>TORING &amp; IMPROVEMENT</w:t>
            </w:r>
            <w:bookmarkEnd w:id="82"/>
          </w:p>
        </w:tc>
        <w:tc>
          <w:tcPr>
            <w:tcW w:w="3716" w:type="dxa"/>
            <w:tcBorders>
              <w:left w:val="nil"/>
              <w:right w:val="nil"/>
            </w:tcBorders>
            <w:shd w:val="clear" w:color="auto" w:fill="003087"/>
          </w:tcPr>
          <w:p w14:paraId="66565020" w14:textId="77777777" w:rsidR="00CA624D" w:rsidRPr="00E66AB0" w:rsidRDefault="00CA624D"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tcBorders>
              <w:left w:val="nil"/>
              <w:right w:val="nil"/>
            </w:tcBorders>
            <w:shd w:val="clear" w:color="auto" w:fill="003087"/>
          </w:tcPr>
          <w:p w14:paraId="184CDA42" w14:textId="77777777" w:rsidR="00CA624D" w:rsidRPr="00E66AB0" w:rsidRDefault="00CA624D"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6520" w:type="dxa"/>
            <w:tcBorders>
              <w:left w:val="nil"/>
            </w:tcBorders>
            <w:shd w:val="clear" w:color="auto" w:fill="003087"/>
          </w:tcPr>
          <w:p w14:paraId="575DC867" w14:textId="77777777" w:rsidR="00CA624D" w:rsidRPr="00E66AB0" w:rsidRDefault="00CA624D"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r w:rsidR="00CA624D" w:rsidRPr="009B2AE2" w14:paraId="1CD46808" w14:textId="77777777" w:rsidTr="000E6491">
        <w:trPr>
          <w:cantSplit/>
        </w:trPr>
        <w:tc>
          <w:tcPr>
            <w:tcW w:w="15446" w:type="dxa"/>
            <w:gridSpan w:val="4"/>
            <w:tcBorders>
              <w:bottom w:val="nil"/>
            </w:tcBorders>
            <w:shd w:val="clear" w:color="auto" w:fill="B4C6E7"/>
          </w:tcPr>
          <w:p w14:paraId="35E4927C" w14:textId="70F03169" w:rsidR="00CA624D" w:rsidRPr="0089291E" w:rsidRDefault="00CA624D" w:rsidP="000E6491">
            <w:pPr>
              <w:pStyle w:val="Heading2"/>
              <w:numPr>
                <w:ilvl w:val="1"/>
                <w:numId w:val="3"/>
              </w:numPr>
              <w:spacing w:before="0" w:after="0"/>
              <w:rPr>
                <w:rFonts w:ascii="Calibri" w:hAnsi="Calibri" w:cs="Calibri"/>
                <w:b/>
                <w:bCs/>
                <w:sz w:val="20"/>
                <w:szCs w:val="20"/>
              </w:rPr>
            </w:pPr>
            <w:r>
              <w:rPr>
                <w:rFonts w:ascii="Calibri" w:hAnsi="Calibri" w:cs="Calibri"/>
                <w:b/>
                <w:bCs/>
                <w:sz w:val="20"/>
                <w:szCs w:val="20"/>
              </w:rPr>
              <w:t xml:space="preserve"> </w:t>
            </w:r>
            <w:bookmarkStart w:id="83" w:name="_Toc178947660"/>
            <w:r>
              <w:rPr>
                <w:rFonts w:ascii="Calibri" w:hAnsi="Calibri" w:cs="Calibri"/>
                <w:b/>
                <w:bCs/>
                <w:sz w:val="20"/>
                <w:szCs w:val="20"/>
              </w:rPr>
              <w:t>CUSTOMER COMPLAINTS</w:t>
            </w:r>
            <w:bookmarkEnd w:id="83"/>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DE6C53" w:rsidRPr="00904B3D" w14:paraId="423FC535"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614FC842"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BA7AB3D" w14:textId="7A10D910" w:rsidR="00415E41" w:rsidRPr="00415E41" w:rsidRDefault="00DE6C53" w:rsidP="00415E41">
            <w:pPr>
              <w:rPr>
                <w:rFonts w:ascii="Calibri" w:hAnsi="Calibri" w:cs="Calibri"/>
                <w:bCs/>
                <w:sz w:val="20"/>
                <w:szCs w:val="20"/>
              </w:rPr>
            </w:pPr>
            <w:r w:rsidRPr="00680FA9">
              <w:rPr>
                <w:rFonts w:ascii="Calibri" w:hAnsi="Calibri" w:cs="Calibri"/>
                <w:bCs/>
                <w:sz w:val="20"/>
                <w:szCs w:val="20"/>
              </w:rPr>
              <w:t>Is there a written customer complaint procedure for registering and investigating problems?</w:t>
            </w:r>
          </w:p>
        </w:tc>
        <w:tc>
          <w:tcPr>
            <w:tcW w:w="3716" w:type="dxa"/>
            <w:tcBorders>
              <w:top w:val="single" w:sz="4" w:space="0" w:color="auto"/>
              <w:left w:val="single" w:sz="4" w:space="0" w:color="auto"/>
              <w:bottom w:val="single" w:sz="4" w:space="0" w:color="auto"/>
              <w:right w:val="single" w:sz="4" w:space="0" w:color="auto"/>
            </w:tcBorders>
          </w:tcPr>
          <w:p w14:paraId="0A60FCB5" w14:textId="0F324843" w:rsidR="00DE6C53" w:rsidRPr="00904B3D" w:rsidRDefault="00DE6C53" w:rsidP="000E6491">
            <w:pPr>
              <w:rPr>
                <w:rFonts w:ascii="Calibri" w:hAnsi="Calibri" w:cs="Calibri"/>
                <w:i/>
                <w:iCs/>
                <w:sz w:val="20"/>
                <w:szCs w:val="20"/>
              </w:rPr>
            </w:pPr>
            <w:r w:rsidRPr="006914E3">
              <w:rPr>
                <w:rFonts w:ascii="Calibri" w:hAnsi="Calibri" w:cs="Calibri"/>
                <w:bCs/>
                <w:i/>
                <w:iCs/>
                <w:sz w:val="20"/>
                <w:szCs w:val="20"/>
              </w:rPr>
              <w:t>This should link to recall procedure</w:t>
            </w:r>
            <w:r>
              <w:rPr>
                <w:rFonts w:ascii="Calibri" w:hAnsi="Calibri" w:cs="Calibri"/>
                <w:bCs/>
                <w:i/>
                <w:iCs/>
                <w:sz w:val="20"/>
                <w:szCs w:val="20"/>
              </w:rPr>
              <w:t>, see clause 10.3</w:t>
            </w:r>
            <w:r w:rsidRPr="006914E3">
              <w:rPr>
                <w:rFonts w:ascii="Calibri" w:hAnsi="Calibri" w:cs="Calibri"/>
                <w:bCs/>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5CB7269" w14:textId="77777777" w:rsidR="00DE6C53" w:rsidRPr="00904B3D" w:rsidRDefault="00DE6C53" w:rsidP="0039441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8F10B00" w14:textId="77777777" w:rsidR="00DE6C53" w:rsidRPr="00904B3D" w:rsidRDefault="00DE6C53" w:rsidP="000E6491">
            <w:pPr>
              <w:rPr>
                <w:rFonts w:ascii="Calibri" w:hAnsi="Calibri" w:cs="Calibri"/>
                <w:sz w:val="20"/>
                <w:szCs w:val="20"/>
              </w:rPr>
            </w:pPr>
          </w:p>
        </w:tc>
      </w:tr>
      <w:tr w:rsidR="00DE6C53" w:rsidRPr="00904B3D" w14:paraId="7335343E"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594FEE85"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2E5FFCD" w14:textId="6D1281F7" w:rsidR="00415E41" w:rsidRPr="00415E41" w:rsidRDefault="00DE6C53" w:rsidP="00415E41">
            <w:pPr>
              <w:rPr>
                <w:rFonts w:ascii="Calibri" w:hAnsi="Calibri" w:cs="Calibri"/>
                <w:bCs/>
                <w:sz w:val="20"/>
                <w:szCs w:val="20"/>
              </w:rPr>
            </w:pPr>
            <w:r w:rsidRPr="00680FA9">
              <w:rPr>
                <w:rFonts w:ascii="Calibri" w:hAnsi="Calibri" w:cs="Calibri"/>
                <w:bCs/>
                <w:sz w:val="20"/>
                <w:szCs w:val="20"/>
              </w:rPr>
              <w:t>Is there a record of timely resolution of complaints and identification of non-conformances which lead to corrective actions?</w:t>
            </w:r>
          </w:p>
        </w:tc>
        <w:tc>
          <w:tcPr>
            <w:tcW w:w="3716" w:type="dxa"/>
            <w:tcBorders>
              <w:top w:val="single" w:sz="4" w:space="0" w:color="auto"/>
              <w:left w:val="single" w:sz="4" w:space="0" w:color="auto"/>
              <w:bottom w:val="single" w:sz="4" w:space="0" w:color="auto"/>
              <w:right w:val="single" w:sz="4" w:space="0" w:color="auto"/>
            </w:tcBorders>
          </w:tcPr>
          <w:p w14:paraId="6C93170A" w14:textId="75639FDC" w:rsidR="00DE6C53" w:rsidRPr="00904B3D" w:rsidRDefault="00DE6C53" w:rsidP="000E6491">
            <w:pPr>
              <w:rPr>
                <w:rFonts w:ascii="Calibri" w:hAnsi="Calibri" w:cs="Calibri"/>
                <w:i/>
                <w:iCs/>
                <w:sz w:val="20"/>
                <w:szCs w:val="20"/>
              </w:rPr>
            </w:pPr>
            <w:r w:rsidRPr="00680FA9">
              <w:rPr>
                <w:rFonts w:ascii="Calibri" w:hAnsi="Calibri" w:cs="Calibri"/>
                <w:i/>
                <w:iCs/>
                <w:sz w:val="20"/>
                <w:szCs w:val="20"/>
              </w:rPr>
              <w:t>Customer complaint procedures should be resulting in continuous improvement in manufacturing processes, products and services.</w:t>
            </w:r>
          </w:p>
        </w:tc>
        <w:tc>
          <w:tcPr>
            <w:tcW w:w="851" w:type="dxa"/>
            <w:tcBorders>
              <w:top w:val="single" w:sz="4" w:space="0" w:color="auto"/>
              <w:left w:val="single" w:sz="4" w:space="0" w:color="auto"/>
              <w:bottom w:val="single" w:sz="4" w:space="0" w:color="auto"/>
              <w:right w:val="single" w:sz="4" w:space="0" w:color="auto"/>
            </w:tcBorders>
          </w:tcPr>
          <w:p w14:paraId="61E7C3FB" w14:textId="77777777" w:rsidR="00DE6C53" w:rsidRPr="00904B3D" w:rsidRDefault="00DE6C53" w:rsidP="0039441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13565CDD" w14:textId="77777777" w:rsidR="00DE6C53" w:rsidRPr="00904B3D" w:rsidRDefault="00DE6C53"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86"/>
        <w:gridCol w:w="3694"/>
        <w:gridCol w:w="851"/>
        <w:gridCol w:w="5953"/>
      </w:tblGrid>
      <w:tr w:rsidR="00DE6C53" w:rsidRPr="009B2AE2" w14:paraId="1C652955" w14:textId="77777777" w:rsidTr="0056693E">
        <w:trPr>
          <w:cantSplit/>
        </w:trPr>
        <w:tc>
          <w:tcPr>
            <w:tcW w:w="15446" w:type="dxa"/>
            <w:gridSpan w:val="5"/>
            <w:tcBorders>
              <w:bottom w:val="nil"/>
            </w:tcBorders>
            <w:shd w:val="clear" w:color="auto" w:fill="B4C6E7"/>
          </w:tcPr>
          <w:p w14:paraId="237D63AA" w14:textId="637584DF" w:rsidR="00DE6C53" w:rsidRPr="0089291E" w:rsidRDefault="00DE6C53" w:rsidP="000E6491">
            <w:pPr>
              <w:pStyle w:val="Heading2"/>
              <w:numPr>
                <w:ilvl w:val="1"/>
                <w:numId w:val="3"/>
              </w:numPr>
              <w:spacing w:before="0" w:after="0"/>
              <w:rPr>
                <w:rFonts w:ascii="Calibri" w:hAnsi="Calibri" w:cs="Calibri"/>
                <w:b/>
                <w:bCs/>
                <w:sz w:val="20"/>
                <w:szCs w:val="20"/>
              </w:rPr>
            </w:pPr>
            <w:r>
              <w:rPr>
                <w:rFonts w:ascii="Calibri" w:hAnsi="Calibri" w:cs="Calibri"/>
                <w:b/>
                <w:bCs/>
                <w:sz w:val="20"/>
                <w:szCs w:val="20"/>
              </w:rPr>
              <w:t xml:space="preserve"> </w:t>
            </w:r>
            <w:bookmarkStart w:id="84" w:name="_Toc178947661"/>
            <w:r>
              <w:rPr>
                <w:rFonts w:ascii="Calibri" w:hAnsi="Calibri" w:cs="Calibri"/>
                <w:b/>
                <w:bCs/>
                <w:sz w:val="20"/>
                <w:szCs w:val="20"/>
              </w:rPr>
              <w:t>CORRECTIVE ACTIONS</w:t>
            </w:r>
            <w:bookmarkEnd w:id="84"/>
          </w:p>
        </w:tc>
      </w:tr>
      <w:tr w:rsidR="00DE6C53" w:rsidRPr="00EA13FE" w14:paraId="01DFAD03" w14:textId="77777777" w:rsidTr="00394411">
        <w:trPr>
          <w:cantSplit/>
        </w:trPr>
        <w:tc>
          <w:tcPr>
            <w:tcW w:w="562" w:type="dxa"/>
          </w:tcPr>
          <w:p w14:paraId="7C9FC734" w14:textId="77777777" w:rsidR="00DE6C53" w:rsidRPr="00394411" w:rsidRDefault="00DE6C53" w:rsidP="00EA13FE">
            <w:pPr>
              <w:pStyle w:val="ListParagraph"/>
              <w:numPr>
                <w:ilvl w:val="2"/>
                <w:numId w:val="3"/>
              </w:numPr>
              <w:rPr>
                <w:rFonts w:ascii="Calibri" w:hAnsi="Calibri" w:cs="Calibri"/>
                <w:sz w:val="20"/>
                <w:szCs w:val="20"/>
              </w:rPr>
            </w:pPr>
          </w:p>
        </w:tc>
        <w:tc>
          <w:tcPr>
            <w:tcW w:w="4386" w:type="dxa"/>
          </w:tcPr>
          <w:p w14:paraId="41F08A76" w14:textId="31F77066" w:rsidR="00DE6C53" w:rsidRPr="00394411" w:rsidRDefault="00DE6C53" w:rsidP="00EA13FE">
            <w:pPr>
              <w:rPr>
                <w:rFonts w:ascii="Calibri" w:hAnsi="Calibri" w:cs="Calibri"/>
                <w:sz w:val="20"/>
                <w:szCs w:val="20"/>
              </w:rPr>
            </w:pPr>
            <w:r w:rsidRPr="00394411">
              <w:rPr>
                <w:rFonts w:ascii="Calibri" w:hAnsi="Calibri" w:cs="Calibri"/>
                <w:sz w:val="20"/>
                <w:szCs w:val="20"/>
              </w:rPr>
              <w:t>Is there a written process for recording and monitoring corrective actions?</w:t>
            </w:r>
          </w:p>
        </w:tc>
        <w:tc>
          <w:tcPr>
            <w:tcW w:w="3694" w:type="dxa"/>
          </w:tcPr>
          <w:p w14:paraId="43FCB20D" w14:textId="30166C39" w:rsidR="00DE6C53" w:rsidRPr="00EA13FE" w:rsidRDefault="00DE6C53" w:rsidP="00EA13FE">
            <w:pPr>
              <w:rPr>
                <w:rFonts w:ascii="Calibri" w:hAnsi="Calibri" w:cs="Calibri"/>
                <w:i/>
                <w:iCs/>
                <w:sz w:val="20"/>
                <w:szCs w:val="20"/>
              </w:rPr>
            </w:pPr>
            <w:r w:rsidRPr="00394411">
              <w:rPr>
                <w:rFonts w:ascii="Calibri" w:hAnsi="Calibri" w:cs="Calibri"/>
                <w:i/>
                <w:iCs/>
                <w:sz w:val="20"/>
                <w:szCs w:val="20"/>
              </w:rPr>
              <w:t xml:space="preserve">It is expected there is a process for investigating root causes of any recalls, complaints, non-conformances, internal audit findings, etc. </w:t>
            </w:r>
          </w:p>
        </w:tc>
        <w:tc>
          <w:tcPr>
            <w:tcW w:w="851" w:type="dxa"/>
          </w:tcPr>
          <w:p w14:paraId="504766C0" w14:textId="77777777" w:rsidR="00DE6C53" w:rsidRPr="00EA13FE" w:rsidRDefault="00DE6C53" w:rsidP="00394411">
            <w:pPr>
              <w:jc w:val="center"/>
              <w:rPr>
                <w:rFonts w:ascii="Calibri" w:hAnsi="Calibri" w:cs="Calibri"/>
                <w:sz w:val="20"/>
                <w:szCs w:val="20"/>
              </w:rPr>
            </w:pPr>
          </w:p>
        </w:tc>
        <w:tc>
          <w:tcPr>
            <w:tcW w:w="5953" w:type="dxa"/>
          </w:tcPr>
          <w:p w14:paraId="5E3DBF45" w14:textId="77777777" w:rsidR="00DE6C53" w:rsidRPr="00EA13FE" w:rsidRDefault="00DE6C53" w:rsidP="00EA13FE">
            <w:pPr>
              <w:rPr>
                <w:rFonts w:ascii="Calibri" w:hAnsi="Calibri" w:cs="Calibri"/>
                <w:sz w:val="20"/>
                <w:szCs w:val="20"/>
              </w:rPr>
            </w:pPr>
          </w:p>
        </w:tc>
      </w:tr>
      <w:tr w:rsidR="00DE6C53" w:rsidRPr="009B2AE2" w14:paraId="15357078" w14:textId="77777777" w:rsidTr="00757E08">
        <w:trPr>
          <w:cantSplit/>
        </w:trPr>
        <w:tc>
          <w:tcPr>
            <w:tcW w:w="15446" w:type="dxa"/>
            <w:gridSpan w:val="5"/>
            <w:tcBorders>
              <w:bottom w:val="nil"/>
            </w:tcBorders>
            <w:shd w:val="clear" w:color="auto" w:fill="B4C6E7"/>
          </w:tcPr>
          <w:p w14:paraId="771FACCF" w14:textId="18AA010A" w:rsidR="00DE6C53" w:rsidRPr="0089291E" w:rsidRDefault="00DE6C53" w:rsidP="000E6491">
            <w:pPr>
              <w:pStyle w:val="Heading2"/>
              <w:numPr>
                <w:ilvl w:val="1"/>
                <w:numId w:val="3"/>
              </w:numPr>
              <w:spacing w:before="0" w:after="0"/>
              <w:rPr>
                <w:rFonts w:ascii="Calibri" w:hAnsi="Calibri" w:cs="Calibri"/>
                <w:b/>
                <w:bCs/>
                <w:sz w:val="20"/>
                <w:szCs w:val="20"/>
              </w:rPr>
            </w:pPr>
            <w:r>
              <w:rPr>
                <w:rFonts w:ascii="Calibri" w:hAnsi="Calibri" w:cs="Calibri"/>
                <w:b/>
                <w:bCs/>
                <w:sz w:val="20"/>
                <w:szCs w:val="20"/>
              </w:rPr>
              <w:t xml:space="preserve"> </w:t>
            </w:r>
            <w:bookmarkStart w:id="85" w:name="_Toc178947662"/>
            <w:r>
              <w:rPr>
                <w:rFonts w:ascii="Calibri" w:hAnsi="Calibri" w:cs="Calibri"/>
                <w:b/>
                <w:bCs/>
                <w:sz w:val="20"/>
                <w:szCs w:val="20"/>
              </w:rPr>
              <w:t>RECALLS</w:t>
            </w:r>
            <w:bookmarkEnd w:id="85"/>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DE6C53" w:rsidRPr="00904B3D" w14:paraId="35AD3D2F"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58D252B7"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0937D093" w14:textId="73643013" w:rsidR="00415E41" w:rsidRPr="00415E41" w:rsidRDefault="00DE6C53" w:rsidP="00415E41">
            <w:pPr>
              <w:rPr>
                <w:rFonts w:ascii="Calibri" w:hAnsi="Calibri" w:cs="Calibri"/>
                <w:bCs/>
                <w:sz w:val="20"/>
                <w:szCs w:val="20"/>
              </w:rPr>
            </w:pPr>
            <w:r w:rsidRPr="00412333">
              <w:rPr>
                <w:rFonts w:ascii="Calibri" w:hAnsi="Calibri" w:cs="Calibri"/>
                <w:bCs/>
                <w:sz w:val="20"/>
                <w:szCs w:val="20"/>
              </w:rPr>
              <w:t>Is there a written product recall procedure which is linked to the customer complaint procedure?</w:t>
            </w:r>
          </w:p>
        </w:tc>
        <w:tc>
          <w:tcPr>
            <w:tcW w:w="3716" w:type="dxa"/>
            <w:tcBorders>
              <w:top w:val="single" w:sz="4" w:space="0" w:color="auto"/>
              <w:left w:val="single" w:sz="4" w:space="0" w:color="auto"/>
              <w:bottom w:val="single" w:sz="4" w:space="0" w:color="auto"/>
              <w:right w:val="single" w:sz="4" w:space="0" w:color="auto"/>
            </w:tcBorders>
          </w:tcPr>
          <w:p w14:paraId="3D493A52" w14:textId="484AFBEA" w:rsidR="00DE6C53" w:rsidRPr="00412333" w:rsidRDefault="00DE6C53" w:rsidP="00DE1DAA">
            <w:pPr>
              <w:rPr>
                <w:rFonts w:ascii="Calibri" w:hAnsi="Calibri" w:cs="Calibri"/>
                <w:i/>
                <w:iCs/>
                <w:sz w:val="20"/>
                <w:szCs w:val="20"/>
              </w:rPr>
            </w:pPr>
            <w:r>
              <w:rPr>
                <w:rFonts w:ascii="Calibri" w:hAnsi="Calibri" w:cs="Calibri"/>
                <w:i/>
                <w:iCs/>
                <w:sz w:val="20"/>
                <w:szCs w:val="20"/>
              </w:rPr>
              <w:t>See clause 10.1.</w:t>
            </w:r>
          </w:p>
        </w:tc>
        <w:tc>
          <w:tcPr>
            <w:tcW w:w="851" w:type="dxa"/>
            <w:tcBorders>
              <w:top w:val="single" w:sz="4" w:space="0" w:color="auto"/>
              <w:left w:val="single" w:sz="4" w:space="0" w:color="auto"/>
              <w:bottom w:val="single" w:sz="4" w:space="0" w:color="auto"/>
              <w:right w:val="single" w:sz="4" w:space="0" w:color="auto"/>
            </w:tcBorders>
          </w:tcPr>
          <w:p w14:paraId="3D4F27FE" w14:textId="77777777" w:rsidR="00DE6C53" w:rsidRPr="00904B3D" w:rsidRDefault="00DE6C53" w:rsidP="0039441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0BE0AB3" w14:textId="77777777" w:rsidR="00DE6C53" w:rsidRPr="00904B3D" w:rsidRDefault="00DE6C53" w:rsidP="00DE1DAA">
            <w:pPr>
              <w:rPr>
                <w:rFonts w:ascii="Calibri" w:hAnsi="Calibri" w:cs="Calibri"/>
                <w:sz w:val="20"/>
                <w:szCs w:val="20"/>
              </w:rPr>
            </w:pPr>
          </w:p>
        </w:tc>
      </w:tr>
      <w:tr w:rsidR="00394411" w:rsidRPr="00904B3D" w14:paraId="1119B579" w14:textId="77777777" w:rsidTr="00361C4E">
        <w:trPr>
          <w:cantSplit/>
        </w:trPr>
        <w:tc>
          <w:tcPr>
            <w:tcW w:w="562" w:type="dxa"/>
            <w:tcBorders>
              <w:top w:val="single" w:sz="4" w:space="0" w:color="auto"/>
              <w:left w:val="single" w:sz="4" w:space="0" w:color="auto"/>
              <w:bottom w:val="single" w:sz="4" w:space="0" w:color="auto"/>
              <w:right w:val="single" w:sz="4" w:space="0" w:color="auto"/>
            </w:tcBorders>
          </w:tcPr>
          <w:p w14:paraId="1238C4A0" w14:textId="77777777" w:rsidR="00394411" w:rsidRPr="00DE6C53" w:rsidRDefault="00394411" w:rsidP="00361C4E">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6DBF54F" w14:textId="65952D14" w:rsidR="00415E41" w:rsidRPr="00415E41" w:rsidRDefault="00394411" w:rsidP="00415E41">
            <w:pPr>
              <w:rPr>
                <w:rFonts w:ascii="Calibri" w:hAnsi="Calibri" w:cs="Calibri"/>
                <w:bCs/>
                <w:sz w:val="20"/>
                <w:szCs w:val="20"/>
              </w:rPr>
            </w:pPr>
            <w:r w:rsidRPr="00412333">
              <w:rPr>
                <w:rFonts w:ascii="Calibri" w:hAnsi="Calibri" w:cs="Calibri"/>
                <w:bCs/>
                <w:sz w:val="20"/>
                <w:szCs w:val="20"/>
              </w:rPr>
              <w:t>Does the recall system apply in other circumstances (e.g. product found to be out of specification), not just customer complaints?</w:t>
            </w:r>
          </w:p>
        </w:tc>
        <w:tc>
          <w:tcPr>
            <w:tcW w:w="3716" w:type="dxa"/>
            <w:tcBorders>
              <w:top w:val="single" w:sz="4" w:space="0" w:color="auto"/>
              <w:left w:val="single" w:sz="4" w:space="0" w:color="auto"/>
              <w:bottom w:val="single" w:sz="4" w:space="0" w:color="auto"/>
              <w:right w:val="single" w:sz="4" w:space="0" w:color="auto"/>
            </w:tcBorders>
          </w:tcPr>
          <w:p w14:paraId="5F5EA09A" w14:textId="77777777" w:rsidR="00394411" w:rsidRPr="00412333" w:rsidRDefault="00394411" w:rsidP="00361C4E">
            <w:pPr>
              <w:rPr>
                <w:rFonts w:ascii="Calibri" w:hAnsi="Calibri" w:cs="Calibri"/>
                <w:i/>
                <w:iCs/>
                <w:sz w:val="20"/>
                <w:szCs w:val="20"/>
              </w:rPr>
            </w:pPr>
            <w:r w:rsidRPr="00412333">
              <w:rPr>
                <w:rFonts w:ascii="Calibri" w:hAnsi="Calibri" w:cs="Calibri"/>
                <w:i/>
                <w:iCs/>
                <w:sz w:val="20"/>
                <w:szCs w:val="20"/>
              </w:rPr>
              <w:t>A proactive system to respond to non-conforming products rather than relying on customer complaints.</w:t>
            </w:r>
          </w:p>
        </w:tc>
        <w:tc>
          <w:tcPr>
            <w:tcW w:w="851" w:type="dxa"/>
            <w:tcBorders>
              <w:top w:val="single" w:sz="4" w:space="0" w:color="auto"/>
              <w:left w:val="single" w:sz="4" w:space="0" w:color="auto"/>
              <w:bottom w:val="single" w:sz="4" w:space="0" w:color="auto"/>
              <w:right w:val="single" w:sz="4" w:space="0" w:color="auto"/>
            </w:tcBorders>
          </w:tcPr>
          <w:p w14:paraId="4C442A08" w14:textId="77777777" w:rsidR="00394411" w:rsidRPr="00394411" w:rsidRDefault="00394411" w:rsidP="00361C4E">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6E0D58EF" w14:textId="77777777" w:rsidR="00394411" w:rsidRPr="00904B3D" w:rsidRDefault="00394411" w:rsidP="00361C4E">
            <w:pPr>
              <w:rPr>
                <w:rFonts w:ascii="Calibri" w:hAnsi="Calibri" w:cs="Calibri"/>
                <w:sz w:val="20"/>
                <w:szCs w:val="20"/>
              </w:rPr>
            </w:pPr>
          </w:p>
        </w:tc>
      </w:tr>
      <w:tr w:rsidR="00394411" w:rsidRPr="00904B3D" w14:paraId="02482BE1" w14:textId="77777777" w:rsidTr="00464044">
        <w:trPr>
          <w:cantSplit/>
        </w:trPr>
        <w:tc>
          <w:tcPr>
            <w:tcW w:w="562" w:type="dxa"/>
            <w:tcBorders>
              <w:top w:val="single" w:sz="4" w:space="0" w:color="auto"/>
              <w:left w:val="single" w:sz="4" w:space="0" w:color="auto"/>
              <w:bottom w:val="single" w:sz="4" w:space="0" w:color="auto"/>
              <w:right w:val="single" w:sz="4" w:space="0" w:color="auto"/>
            </w:tcBorders>
          </w:tcPr>
          <w:p w14:paraId="291D99AC" w14:textId="77777777" w:rsidR="00394411" w:rsidRPr="00DE6C53" w:rsidRDefault="00394411"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E287B65" w14:textId="17BC2D2B" w:rsidR="00394411" w:rsidRPr="00904B3D" w:rsidRDefault="00394411" w:rsidP="000E6491">
            <w:pPr>
              <w:rPr>
                <w:rFonts w:ascii="Calibri" w:hAnsi="Calibri" w:cs="Calibri"/>
                <w:sz w:val="20"/>
                <w:szCs w:val="20"/>
              </w:rPr>
            </w:pPr>
            <w:r w:rsidRPr="00412333">
              <w:rPr>
                <w:rFonts w:ascii="Calibri" w:hAnsi="Calibri" w:cs="Calibri"/>
                <w:bCs/>
                <w:sz w:val="20"/>
                <w:szCs w:val="20"/>
              </w:rPr>
              <w:t>Is there a site Recall Committee with clearly defined members and documented responsibilities?</w:t>
            </w:r>
          </w:p>
        </w:tc>
        <w:tc>
          <w:tcPr>
            <w:tcW w:w="3716" w:type="dxa"/>
            <w:vMerge w:val="restart"/>
            <w:tcBorders>
              <w:top w:val="single" w:sz="4" w:space="0" w:color="auto"/>
              <w:left w:val="single" w:sz="4" w:space="0" w:color="auto"/>
              <w:right w:val="single" w:sz="4" w:space="0" w:color="auto"/>
            </w:tcBorders>
          </w:tcPr>
          <w:p w14:paraId="32129654" w14:textId="6A024C55" w:rsidR="00394411" w:rsidRPr="00904B3D" w:rsidRDefault="00394411" w:rsidP="000E6491">
            <w:pPr>
              <w:rPr>
                <w:rFonts w:ascii="Calibri" w:hAnsi="Calibri" w:cs="Calibri"/>
                <w:i/>
                <w:iCs/>
                <w:sz w:val="20"/>
                <w:szCs w:val="20"/>
              </w:rPr>
            </w:pPr>
            <w:r w:rsidRPr="00412333">
              <w:rPr>
                <w:rFonts w:ascii="Calibri" w:hAnsi="Calibri" w:cs="Calibri"/>
                <w:i/>
                <w:iCs/>
                <w:sz w:val="20"/>
                <w:szCs w:val="20"/>
              </w:rPr>
              <w:t>Emphasis is placed on having a process of handling non-conforming product and staff responsible for acting when non-conforming product is identified.</w:t>
            </w:r>
          </w:p>
        </w:tc>
        <w:tc>
          <w:tcPr>
            <w:tcW w:w="851" w:type="dxa"/>
            <w:tcBorders>
              <w:top w:val="single" w:sz="4" w:space="0" w:color="auto"/>
              <w:left w:val="single" w:sz="4" w:space="0" w:color="auto"/>
              <w:bottom w:val="single" w:sz="4" w:space="0" w:color="auto"/>
              <w:right w:val="single" w:sz="4" w:space="0" w:color="auto"/>
            </w:tcBorders>
          </w:tcPr>
          <w:p w14:paraId="0E1DD6AE" w14:textId="77777777" w:rsidR="00394411" w:rsidRPr="00904B3D" w:rsidRDefault="00394411" w:rsidP="0039441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9C19399" w14:textId="77777777" w:rsidR="00394411" w:rsidRPr="00904B3D" w:rsidRDefault="00394411" w:rsidP="000E6491">
            <w:pPr>
              <w:rPr>
                <w:rFonts w:ascii="Calibri" w:hAnsi="Calibri" w:cs="Calibri"/>
                <w:sz w:val="20"/>
                <w:szCs w:val="20"/>
              </w:rPr>
            </w:pPr>
          </w:p>
        </w:tc>
      </w:tr>
      <w:tr w:rsidR="00394411" w:rsidRPr="00904B3D" w14:paraId="19219514" w14:textId="77777777" w:rsidTr="00E65A28">
        <w:trPr>
          <w:cantSplit/>
        </w:trPr>
        <w:tc>
          <w:tcPr>
            <w:tcW w:w="562" w:type="dxa"/>
            <w:tcBorders>
              <w:top w:val="single" w:sz="4" w:space="0" w:color="auto"/>
              <w:left w:val="single" w:sz="4" w:space="0" w:color="auto"/>
              <w:bottom w:val="single" w:sz="4" w:space="0" w:color="auto"/>
              <w:right w:val="single" w:sz="4" w:space="0" w:color="auto"/>
            </w:tcBorders>
          </w:tcPr>
          <w:p w14:paraId="75D53E2D" w14:textId="77777777" w:rsidR="00394411" w:rsidRPr="00DE6C53" w:rsidRDefault="00394411" w:rsidP="00AD35DD">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10BF3112" w14:textId="77777777" w:rsidR="00394411" w:rsidRPr="00412333" w:rsidRDefault="00394411" w:rsidP="00AD35DD">
            <w:pPr>
              <w:rPr>
                <w:rFonts w:ascii="Calibri" w:hAnsi="Calibri" w:cs="Calibri"/>
                <w:bCs/>
                <w:sz w:val="20"/>
                <w:szCs w:val="20"/>
              </w:rPr>
            </w:pPr>
            <w:r w:rsidRPr="00412333">
              <w:rPr>
                <w:rFonts w:ascii="Calibri" w:hAnsi="Calibri" w:cs="Calibri"/>
                <w:bCs/>
                <w:sz w:val="20"/>
                <w:szCs w:val="20"/>
              </w:rPr>
              <w:t>Does the recall procedure include emergency and out of hours contact persons and telephone numbers?</w:t>
            </w:r>
          </w:p>
        </w:tc>
        <w:tc>
          <w:tcPr>
            <w:tcW w:w="3716" w:type="dxa"/>
            <w:vMerge/>
            <w:tcBorders>
              <w:left w:val="single" w:sz="4" w:space="0" w:color="auto"/>
              <w:right w:val="single" w:sz="4" w:space="0" w:color="auto"/>
            </w:tcBorders>
          </w:tcPr>
          <w:p w14:paraId="11CA4899" w14:textId="77777777" w:rsidR="00394411" w:rsidRPr="00412333" w:rsidRDefault="00394411" w:rsidP="00AD35DD">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4FCCE2" w14:textId="77777777" w:rsidR="00394411" w:rsidRPr="00394411" w:rsidRDefault="00394411" w:rsidP="00AD35DD">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873AF86" w14:textId="77777777" w:rsidR="00394411" w:rsidRPr="00904B3D" w:rsidRDefault="00394411" w:rsidP="00AD35DD">
            <w:pPr>
              <w:rPr>
                <w:rFonts w:ascii="Calibri" w:hAnsi="Calibri" w:cs="Calibri"/>
                <w:sz w:val="20"/>
                <w:szCs w:val="20"/>
              </w:rPr>
            </w:pPr>
          </w:p>
        </w:tc>
      </w:tr>
      <w:tr w:rsidR="00394411" w:rsidRPr="00904B3D" w14:paraId="2220CBEE" w14:textId="77777777" w:rsidTr="00464044">
        <w:trPr>
          <w:cantSplit/>
        </w:trPr>
        <w:tc>
          <w:tcPr>
            <w:tcW w:w="562" w:type="dxa"/>
            <w:tcBorders>
              <w:top w:val="single" w:sz="4" w:space="0" w:color="auto"/>
              <w:left w:val="single" w:sz="4" w:space="0" w:color="auto"/>
              <w:bottom w:val="single" w:sz="4" w:space="0" w:color="auto"/>
              <w:right w:val="single" w:sz="4" w:space="0" w:color="auto"/>
            </w:tcBorders>
          </w:tcPr>
          <w:p w14:paraId="7AF43B43" w14:textId="77777777" w:rsidR="00394411" w:rsidRPr="00DE6C53" w:rsidRDefault="00394411"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C9306CF" w14:textId="6F9D2729" w:rsidR="00394411" w:rsidRPr="00412333" w:rsidRDefault="00394411" w:rsidP="000E6491">
            <w:pPr>
              <w:rPr>
                <w:rFonts w:ascii="Calibri" w:hAnsi="Calibri" w:cs="Calibri"/>
                <w:bCs/>
                <w:sz w:val="20"/>
                <w:szCs w:val="20"/>
              </w:rPr>
            </w:pPr>
            <w:r w:rsidRPr="00412333">
              <w:rPr>
                <w:rFonts w:ascii="Calibri" w:hAnsi="Calibri" w:cs="Calibri"/>
                <w:bCs/>
                <w:sz w:val="20"/>
                <w:szCs w:val="20"/>
              </w:rPr>
              <w:t>Does the recall procedure call for: prompt retrieval of hazardous products from the marketplace, notification of relevant government authorities and minimisation of disruption to end-users of products?</w:t>
            </w:r>
          </w:p>
        </w:tc>
        <w:tc>
          <w:tcPr>
            <w:tcW w:w="3716" w:type="dxa"/>
            <w:vMerge/>
            <w:tcBorders>
              <w:left w:val="single" w:sz="4" w:space="0" w:color="auto"/>
              <w:bottom w:val="single" w:sz="4" w:space="0" w:color="auto"/>
              <w:right w:val="single" w:sz="4" w:space="0" w:color="auto"/>
            </w:tcBorders>
          </w:tcPr>
          <w:p w14:paraId="1F78FAFC" w14:textId="77777777" w:rsidR="00394411" w:rsidRPr="00412333" w:rsidRDefault="00394411"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414978" w14:textId="77777777" w:rsidR="00394411" w:rsidRPr="00394411" w:rsidRDefault="00394411" w:rsidP="0039441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6AC7C14" w14:textId="77777777" w:rsidR="00394411" w:rsidRPr="00904B3D" w:rsidRDefault="00394411" w:rsidP="000E6491">
            <w:pPr>
              <w:rPr>
                <w:rFonts w:ascii="Calibri" w:hAnsi="Calibri" w:cs="Calibri"/>
                <w:sz w:val="20"/>
                <w:szCs w:val="20"/>
              </w:rPr>
            </w:pPr>
          </w:p>
        </w:tc>
      </w:tr>
      <w:tr w:rsidR="00DE6C53" w:rsidRPr="00904B3D" w14:paraId="71C8BFCA"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748C9B9E"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E9F1F28" w14:textId="258B857C" w:rsidR="00DE6C53" w:rsidRPr="00412333" w:rsidRDefault="00DE6C53" w:rsidP="000E6491">
            <w:pPr>
              <w:rPr>
                <w:rFonts w:ascii="Calibri" w:hAnsi="Calibri" w:cs="Calibri"/>
                <w:bCs/>
                <w:sz w:val="20"/>
                <w:szCs w:val="20"/>
              </w:rPr>
            </w:pPr>
            <w:r w:rsidRPr="00412333">
              <w:rPr>
                <w:rFonts w:ascii="Calibri" w:hAnsi="Calibri" w:cs="Calibri"/>
                <w:bCs/>
                <w:sz w:val="20"/>
                <w:szCs w:val="20"/>
              </w:rPr>
              <w:t>Does the recall procedure specify methods to identify, locate and control recalled product and to isolate recalled product on return to the mill?</w:t>
            </w:r>
          </w:p>
        </w:tc>
        <w:tc>
          <w:tcPr>
            <w:tcW w:w="3716" w:type="dxa"/>
            <w:tcBorders>
              <w:top w:val="single" w:sz="4" w:space="0" w:color="auto"/>
              <w:left w:val="single" w:sz="4" w:space="0" w:color="auto"/>
              <w:bottom w:val="single" w:sz="4" w:space="0" w:color="auto"/>
              <w:right w:val="single" w:sz="4" w:space="0" w:color="auto"/>
            </w:tcBorders>
          </w:tcPr>
          <w:p w14:paraId="397B3A2B" w14:textId="77777777" w:rsidR="00DE6C53" w:rsidRPr="00412333" w:rsidRDefault="00DE6C5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734808" w14:textId="77777777" w:rsidR="00DE6C53" w:rsidRPr="00394411" w:rsidRDefault="00DE6C53" w:rsidP="0039441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2C9F2E87" w14:textId="77777777" w:rsidR="00DE6C53" w:rsidRPr="00904B3D" w:rsidRDefault="00DE6C53" w:rsidP="000E6491">
            <w:pPr>
              <w:rPr>
                <w:rFonts w:ascii="Calibri" w:hAnsi="Calibri" w:cs="Calibri"/>
                <w:sz w:val="20"/>
                <w:szCs w:val="20"/>
              </w:rPr>
            </w:pPr>
          </w:p>
        </w:tc>
      </w:tr>
      <w:tr w:rsidR="00F9170F" w:rsidRPr="00904B3D" w14:paraId="5A35C1AD" w14:textId="77777777" w:rsidTr="004E1935">
        <w:trPr>
          <w:cantSplit/>
        </w:trPr>
        <w:tc>
          <w:tcPr>
            <w:tcW w:w="562" w:type="dxa"/>
            <w:tcBorders>
              <w:top w:val="single" w:sz="4" w:space="0" w:color="auto"/>
              <w:left w:val="single" w:sz="4" w:space="0" w:color="auto"/>
              <w:bottom w:val="single" w:sz="4" w:space="0" w:color="auto"/>
              <w:right w:val="single" w:sz="4" w:space="0" w:color="auto"/>
            </w:tcBorders>
          </w:tcPr>
          <w:p w14:paraId="4E40F443" w14:textId="77777777" w:rsidR="00F9170F" w:rsidRPr="00DE6C53" w:rsidRDefault="00F9170F" w:rsidP="004E1935">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CE78F60" w14:textId="77777777" w:rsidR="00F9170F" w:rsidRPr="00412333" w:rsidRDefault="00F9170F" w:rsidP="004E1935">
            <w:pPr>
              <w:rPr>
                <w:rFonts w:ascii="Calibri" w:hAnsi="Calibri" w:cs="Calibri"/>
                <w:bCs/>
                <w:sz w:val="20"/>
                <w:szCs w:val="20"/>
              </w:rPr>
            </w:pPr>
            <w:r w:rsidRPr="00412333">
              <w:rPr>
                <w:rFonts w:ascii="Calibri" w:hAnsi="Calibri" w:cs="Calibri"/>
                <w:bCs/>
                <w:sz w:val="20"/>
                <w:szCs w:val="20"/>
              </w:rPr>
              <w:t>Is each recall incident documented and reviewed to ensure procedures were adequate?</w:t>
            </w:r>
          </w:p>
        </w:tc>
        <w:tc>
          <w:tcPr>
            <w:tcW w:w="3716" w:type="dxa"/>
            <w:tcBorders>
              <w:top w:val="single" w:sz="4" w:space="0" w:color="auto"/>
              <w:left w:val="single" w:sz="4" w:space="0" w:color="auto"/>
              <w:bottom w:val="single" w:sz="4" w:space="0" w:color="auto"/>
              <w:right w:val="single" w:sz="4" w:space="0" w:color="auto"/>
            </w:tcBorders>
          </w:tcPr>
          <w:p w14:paraId="4A7411F8" w14:textId="77777777" w:rsidR="00F9170F" w:rsidRPr="00412333" w:rsidRDefault="00F9170F" w:rsidP="004E1935">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1E2247E" w14:textId="77777777" w:rsidR="00F9170F" w:rsidRPr="00394411" w:rsidRDefault="00F9170F" w:rsidP="004E193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B9EE7F7" w14:textId="77777777" w:rsidR="00F9170F" w:rsidRPr="00904B3D" w:rsidRDefault="00F9170F" w:rsidP="004E1935">
            <w:pPr>
              <w:rPr>
                <w:rFonts w:ascii="Calibri" w:hAnsi="Calibri" w:cs="Calibri"/>
                <w:sz w:val="20"/>
                <w:szCs w:val="20"/>
              </w:rPr>
            </w:pPr>
          </w:p>
        </w:tc>
      </w:tr>
      <w:tr w:rsidR="00F9170F" w:rsidRPr="00904B3D" w14:paraId="7E6F304A" w14:textId="77777777" w:rsidTr="004E1935">
        <w:trPr>
          <w:cantSplit/>
        </w:trPr>
        <w:tc>
          <w:tcPr>
            <w:tcW w:w="562" w:type="dxa"/>
            <w:tcBorders>
              <w:top w:val="single" w:sz="4" w:space="0" w:color="auto"/>
              <w:left w:val="single" w:sz="4" w:space="0" w:color="auto"/>
              <w:bottom w:val="single" w:sz="4" w:space="0" w:color="auto"/>
              <w:right w:val="single" w:sz="4" w:space="0" w:color="auto"/>
            </w:tcBorders>
          </w:tcPr>
          <w:p w14:paraId="5B53E69C" w14:textId="77777777" w:rsidR="00F9170F" w:rsidRPr="00DE6C53" w:rsidRDefault="00F9170F" w:rsidP="004E1935">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3CC2C391" w14:textId="77777777" w:rsidR="00F9170F" w:rsidRPr="00412333" w:rsidRDefault="00F9170F" w:rsidP="004E1935">
            <w:pPr>
              <w:rPr>
                <w:rFonts w:ascii="Calibri" w:hAnsi="Calibri" w:cs="Calibri"/>
                <w:bCs/>
                <w:sz w:val="20"/>
                <w:szCs w:val="20"/>
              </w:rPr>
            </w:pPr>
            <w:r w:rsidRPr="00412333">
              <w:rPr>
                <w:rFonts w:ascii="Calibri" w:hAnsi="Calibri" w:cs="Calibri"/>
                <w:bCs/>
                <w:sz w:val="20"/>
                <w:szCs w:val="20"/>
              </w:rPr>
              <w:t>Are mill practices and procedures reviewed to prevent recurrence?</w:t>
            </w:r>
          </w:p>
        </w:tc>
        <w:tc>
          <w:tcPr>
            <w:tcW w:w="3716" w:type="dxa"/>
            <w:tcBorders>
              <w:top w:val="single" w:sz="4" w:space="0" w:color="auto"/>
              <w:left w:val="single" w:sz="4" w:space="0" w:color="auto"/>
              <w:bottom w:val="single" w:sz="4" w:space="0" w:color="auto"/>
              <w:right w:val="single" w:sz="4" w:space="0" w:color="auto"/>
            </w:tcBorders>
          </w:tcPr>
          <w:p w14:paraId="16D563CD" w14:textId="77777777" w:rsidR="00F9170F" w:rsidRPr="00412333" w:rsidRDefault="00F9170F" w:rsidP="004E1935">
            <w:pPr>
              <w:rPr>
                <w:rFonts w:ascii="Calibri" w:hAnsi="Calibri" w:cs="Calibri"/>
                <w:i/>
                <w:iCs/>
                <w:sz w:val="20"/>
                <w:szCs w:val="20"/>
              </w:rPr>
            </w:pPr>
            <w:r>
              <w:rPr>
                <w:rFonts w:ascii="Calibri" w:hAnsi="Calibri" w:cs="Calibri"/>
                <w:i/>
                <w:iCs/>
                <w:sz w:val="20"/>
                <w:szCs w:val="20"/>
              </w:rPr>
              <w:t>This should link to corrective actions clause 10.2.</w:t>
            </w:r>
          </w:p>
        </w:tc>
        <w:tc>
          <w:tcPr>
            <w:tcW w:w="851" w:type="dxa"/>
            <w:tcBorders>
              <w:top w:val="single" w:sz="4" w:space="0" w:color="auto"/>
              <w:left w:val="single" w:sz="4" w:space="0" w:color="auto"/>
              <w:bottom w:val="single" w:sz="4" w:space="0" w:color="auto"/>
              <w:right w:val="single" w:sz="4" w:space="0" w:color="auto"/>
            </w:tcBorders>
          </w:tcPr>
          <w:p w14:paraId="136265F3" w14:textId="77777777" w:rsidR="00F9170F" w:rsidRPr="00394411" w:rsidRDefault="00F9170F" w:rsidP="004E1935">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40EDD0C7" w14:textId="77777777" w:rsidR="00F9170F" w:rsidRPr="00904B3D" w:rsidRDefault="00F9170F" w:rsidP="004E1935">
            <w:pPr>
              <w:rPr>
                <w:rFonts w:ascii="Calibri" w:hAnsi="Calibri" w:cs="Calibri"/>
                <w:sz w:val="20"/>
                <w:szCs w:val="20"/>
              </w:rPr>
            </w:pPr>
          </w:p>
        </w:tc>
      </w:tr>
      <w:tr w:rsidR="00DE6C53" w:rsidRPr="00904B3D" w14:paraId="162CFD3C"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163A1D6E"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0B0D93A7" w14:textId="22A7B0E6" w:rsidR="00DE6C53" w:rsidRPr="00412333" w:rsidRDefault="00DE6C53" w:rsidP="000E6491">
            <w:pPr>
              <w:rPr>
                <w:rFonts w:ascii="Calibri" w:hAnsi="Calibri" w:cs="Calibri"/>
                <w:bCs/>
                <w:sz w:val="20"/>
                <w:szCs w:val="20"/>
              </w:rPr>
            </w:pPr>
            <w:r w:rsidRPr="00412333">
              <w:rPr>
                <w:rFonts w:ascii="Calibri" w:hAnsi="Calibri" w:cs="Calibri"/>
                <w:bCs/>
                <w:sz w:val="20"/>
                <w:szCs w:val="20"/>
              </w:rPr>
              <w:t>Is the recall system periodically reviewed/tested for its effectiveness?</w:t>
            </w:r>
          </w:p>
        </w:tc>
        <w:tc>
          <w:tcPr>
            <w:tcW w:w="3716" w:type="dxa"/>
            <w:tcBorders>
              <w:top w:val="single" w:sz="4" w:space="0" w:color="auto"/>
              <w:left w:val="single" w:sz="4" w:space="0" w:color="auto"/>
              <w:bottom w:val="single" w:sz="4" w:space="0" w:color="auto"/>
              <w:right w:val="single" w:sz="4" w:space="0" w:color="auto"/>
            </w:tcBorders>
          </w:tcPr>
          <w:p w14:paraId="22E61CA6" w14:textId="0A54B330" w:rsidR="00DE6C53" w:rsidRPr="00412333" w:rsidRDefault="00DE6C53" w:rsidP="000E6491">
            <w:pPr>
              <w:rPr>
                <w:rFonts w:ascii="Calibri" w:hAnsi="Calibri" w:cs="Calibri"/>
                <w:i/>
                <w:iCs/>
                <w:sz w:val="20"/>
                <w:szCs w:val="20"/>
              </w:rPr>
            </w:pPr>
            <w:r w:rsidRPr="00412333">
              <w:rPr>
                <w:rFonts w:ascii="Calibri" w:hAnsi="Calibri" w:cs="Calibri"/>
                <w:i/>
                <w:iCs/>
                <w:sz w:val="20"/>
                <w:szCs w:val="20"/>
              </w:rPr>
              <w:t>Periodically is taken as being a minimum annual review</w:t>
            </w:r>
            <w:r>
              <w:rPr>
                <w:rFonts w:ascii="Calibri" w:hAnsi="Calibri" w:cs="Calibri"/>
                <w:i/>
                <w:iCs/>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0E5E1DF" w14:textId="77777777" w:rsidR="00DE6C53" w:rsidRPr="00394411" w:rsidRDefault="00DE6C53" w:rsidP="00394411">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3E17127C" w14:textId="77777777" w:rsidR="00DE6C53" w:rsidRPr="00904B3D" w:rsidRDefault="00DE6C53" w:rsidP="000E6491">
            <w:pPr>
              <w:rPr>
                <w:rFonts w:ascii="Calibri" w:hAnsi="Calibri" w:cs="Calibri"/>
                <w:sz w:val="20"/>
                <w:szCs w:val="20"/>
              </w:rPr>
            </w:pPr>
          </w:p>
        </w:tc>
      </w:tr>
    </w:tbl>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6"/>
      </w:tblGrid>
      <w:tr w:rsidR="00CA624D" w:rsidRPr="009B2AE2" w14:paraId="0400AB65" w14:textId="77777777" w:rsidTr="000E6491">
        <w:trPr>
          <w:cantSplit/>
        </w:trPr>
        <w:tc>
          <w:tcPr>
            <w:tcW w:w="15446" w:type="dxa"/>
            <w:tcBorders>
              <w:bottom w:val="nil"/>
            </w:tcBorders>
            <w:shd w:val="clear" w:color="auto" w:fill="B4C6E7"/>
          </w:tcPr>
          <w:p w14:paraId="25C7FB4E" w14:textId="3B7E4047" w:rsidR="00CA624D" w:rsidRPr="0089291E" w:rsidRDefault="00CA624D" w:rsidP="000E6491">
            <w:pPr>
              <w:pStyle w:val="Heading2"/>
              <w:numPr>
                <w:ilvl w:val="1"/>
                <w:numId w:val="3"/>
              </w:numPr>
              <w:spacing w:before="0" w:after="0"/>
              <w:rPr>
                <w:rFonts w:ascii="Calibri" w:hAnsi="Calibri" w:cs="Calibri"/>
                <w:b/>
                <w:bCs/>
                <w:sz w:val="20"/>
                <w:szCs w:val="20"/>
              </w:rPr>
            </w:pPr>
            <w:r>
              <w:rPr>
                <w:rFonts w:ascii="Calibri" w:hAnsi="Calibri" w:cs="Calibri"/>
                <w:b/>
                <w:bCs/>
                <w:sz w:val="20"/>
                <w:szCs w:val="20"/>
              </w:rPr>
              <w:t xml:space="preserve"> </w:t>
            </w:r>
            <w:bookmarkStart w:id="86" w:name="_Toc178947663"/>
            <w:r>
              <w:rPr>
                <w:rFonts w:ascii="Calibri" w:hAnsi="Calibri" w:cs="Calibri"/>
                <w:b/>
                <w:bCs/>
                <w:sz w:val="20"/>
                <w:szCs w:val="20"/>
              </w:rPr>
              <w:t>INTERNAL AUDITS</w:t>
            </w:r>
            <w:bookmarkEnd w:id="86"/>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DE6C53" w:rsidRPr="00904B3D" w14:paraId="4CFC9F29"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38CDD651"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28BBF3D2" w14:textId="579CE36E" w:rsidR="00DE6C53" w:rsidRPr="00904B3D" w:rsidRDefault="00DE6C53" w:rsidP="000E6491">
            <w:pPr>
              <w:rPr>
                <w:rFonts w:ascii="Calibri" w:hAnsi="Calibri" w:cs="Calibri"/>
                <w:sz w:val="20"/>
                <w:szCs w:val="20"/>
              </w:rPr>
            </w:pPr>
            <w:r w:rsidRPr="002420EE">
              <w:rPr>
                <w:rFonts w:ascii="Calibri" w:hAnsi="Calibri" w:cs="Calibri"/>
                <w:bCs/>
                <w:sz w:val="20"/>
                <w:szCs w:val="20"/>
              </w:rPr>
              <w:t>Are internal audits undertaken to ensure the requirements within this Audit Checklist are being met between annual FeedSafe audits.</w:t>
            </w:r>
          </w:p>
        </w:tc>
        <w:tc>
          <w:tcPr>
            <w:tcW w:w="3716" w:type="dxa"/>
            <w:tcBorders>
              <w:top w:val="single" w:sz="4" w:space="0" w:color="auto"/>
              <w:left w:val="single" w:sz="4" w:space="0" w:color="auto"/>
              <w:bottom w:val="single" w:sz="4" w:space="0" w:color="auto"/>
              <w:right w:val="single" w:sz="4" w:space="0" w:color="auto"/>
            </w:tcBorders>
          </w:tcPr>
          <w:p w14:paraId="2627453D" w14:textId="77777777" w:rsidR="00DE6C53" w:rsidRPr="002420EE" w:rsidRDefault="00DE6C53" w:rsidP="002420EE">
            <w:pPr>
              <w:rPr>
                <w:rFonts w:ascii="Calibri" w:hAnsi="Calibri" w:cs="Calibri"/>
                <w:bCs/>
                <w:i/>
                <w:iCs/>
                <w:sz w:val="20"/>
                <w:szCs w:val="20"/>
              </w:rPr>
            </w:pPr>
            <w:r w:rsidRPr="002420EE">
              <w:rPr>
                <w:rFonts w:ascii="Calibri" w:hAnsi="Calibri" w:cs="Calibri"/>
                <w:bCs/>
                <w:i/>
                <w:iCs/>
                <w:sz w:val="20"/>
                <w:szCs w:val="20"/>
              </w:rPr>
              <w:t>This Audit Checklist needs to be used to conduct internal audits through the year to ensure the compliance standard is being met. There needs to be a record that internal audits have been undertaken.</w:t>
            </w:r>
          </w:p>
          <w:p w14:paraId="4D85869F" w14:textId="6FA96D2E" w:rsidR="00DE6C53" w:rsidRPr="00904B3D" w:rsidRDefault="00DE6C53" w:rsidP="002420EE">
            <w:pPr>
              <w:rPr>
                <w:rFonts w:ascii="Calibri" w:hAnsi="Calibri" w:cs="Calibri"/>
                <w:i/>
                <w:iCs/>
                <w:sz w:val="20"/>
                <w:szCs w:val="20"/>
              </w:rPr>
            </w:pPr>
            <w:r w:rsidRPr="002420EE">
              <w:rPr>
                <w:rFonts w:ascii="Calibri" w:hAnsi="Calibri" w:cs="Calibri"/>
                <w:bCs/>
                <w:i/>
                <w:iCs/>
                <w:sz w:val="20"/>
                <w:szCs w:val="20"/>
              </w:rPr>
              <w:t xml:space="preserve">The annual audit must confirm that internal audits have been undertaken </w:t>
            </w:r>
            <w:r w:rsidR="00BB3E9E">
              <w:rPr>
                <w:rFonts w:ascii="Calibri" w:hAnsi="Calibri" w:cs="Calibri"/>
                <w:bCs/>
                <w:i/>
                <w:iCs/>
                <w:sz w:val="20"/>
                <w:szCs w:val="20"/>
              </w:rPr>
              <w:t xml:space="preserve">to cover the whole quality and feed safety system </w:t>
            </w:r>
            <w:r w:rsidRPr="002420EE">
              <w:rPr>
                <w:rFonts w:ascii="Calibri" w:hAnsi="Calibri" w:cs="Calibri"/>
                <w:bCs/>
                <w:i/>
                <w:iCs/>
                <w:sz w:val="20"/>
                <w:szCs w:val="20"/>
              </w:rPr>
              <w:t xml:space="preserve">at least once </w:t>
            </w:r>
            <w:r w:rsidR="00BB3E9E">
              <w:rPr>
                <w:rFonts w:ascii="Calibri" w:hAnsi="Calibri" w:cs="Calibri"/>
                <w:bCs/>
                <w:i/>
                <w:iCs/>
                <w:sz w:val="20"/>
                <w:szCs w:val="20"/>
              </w:rPr>
              <w:t>per</w:t>
            </w:r>
            <w:r w:rsidRPr="002420EE">
              <w:rPr>
                <w:rFonts w:ascii="Calibri" w:hAnsi="Calibri" w:cs="Calibri"/>
                <w:bCs/>
                <w:i/>
                <w:iCs/>
                <w:sz w:val="20"/>
                <w:szCs w:val="20"/>
              </w:rPr>
              <w:t xml:space="preserve"> year, with this being more than 3 months before or after the annual FeedSafe audit.</w:t>
            </w:r>
          </w:p>
        </w:tc>
        <w:tc>
          <w:tcPr>
            <w:tcW w:w="851" w:type="dxa"/>
            <w:tcBorders>
              <w:top w:val="single" w:sz="4" w:space="0" w:color="auto"/>
              <w:left w:val="single" w:sz="4" w:space="0" w:color="auto"/>
              <w:bottom w:val="single" w:sz="4" w:space="0" w:color="auto"/>
              <w:right w:val="single" w:sz="4" w:space="0" w:color="auto"/>
            </w:tcBorders>
          </w:tcPr>
          <w:p w14:paraId="168A589B" w14:textId="77777777" w:rsidR="00DE6C53" w:rsidRPr="00904B3D" w:rsidRDefault="00DE6C53" w:rsidP="000E6491">
            <w:pP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5475F9CA" w14:textId="77777777" w:rsidR="00DE6C53" w:rsidRPr="00904B3D" w:rsidRDefault="00DE6C53" w:rsidP="000E6491">
            <w:pPr>
              <w:rPr>
                <w:rFonts w:ascii="Calibri" w:hAnsi="Calibri" w:cs="Calibri"/>
                <w:sz w:val="20"/>
                <w:szCs w:val="20"/>
              </w:rPr>
            </w:pPr>
          </w:p>
        </w:tc>
      </w:tr>
    </w:tbl>
    <w:p w14:paraId="5E4F7CDC" w14:textId="77777777" w:rsidR="00CA624D" w:rsidRDefault="00CA624D" w:rsidP="00CA6DE2">
      <w:pPr>
        <w:rPr>
          <w:rFonts w:ascii="Calibri" w:hAnsi="Calibri" w:cs="Calibri"/>
        </w:rPr>
      </w:pPr>
    </w:p>
    <w:p w14:paraId="0B699E3C" w14:textId="77777777" w:rsidR="00CA624D" w:rsidRDefault="00CA624D" w:rsidP="00CA6DE2">
      <w:pPr>
        <w:rPr>
          <w:rFonts w:ascii="Calibri" w:hAnsi="Calibri" w:cs="Calibri"/>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359"/>
        <w:gridCol w:w="3716"/>
        <w:gridCol w:w="851"/>
        <w:gridCol w:w="6520"/>
      </w:tblGrid>
      <w:tr w:rsidR="00CA624D" w:rsidRPr="00E66AB0" w14:paraId="6A03AEAE" w14:textId="77777777" w:rsidTr="000F09F5">
        <w:trPr>
          <w:cantSplit/>
        </w:trPr>
        <w:tc>
          <w:tcPr>
            <w:tcW w:w="4359" w:type="dxa"/>
            <w:shd w:val="clear" w:color="auto" w:fill="003087"/>
          </w:tcPr>
          <w:p w14:paraId="7574AE58" w14:textId="58266365" w:rsidR="00CA624D" w:rsidRPr="00E66AB0" w:rsidRDefault="00CA624D" w:rsidP="000E6491">
            <w:pPr>
              <w:pStyle w:val="Heading1"/>
              <w:numPr>
                <w:ilvl w:val="0"/>
                <w:numId w:val="3"/>
              </w:numPr>
              <w:spacing w:before="0" w:after="0"/>
              <w:ind w:left="357" w:hanging="357"/>
              <w:rPr>
                <w:rFonts w:ascii="Calibri" w:hAnsi="Calibri" w:cs="Calibri"/>
                <w:color w:val="FFFFFF" w:themeColor="background1"/>
                <w:sz w:val="24"/>
                <w:szCs w:val="24"/>
              </w:rPr>
            </w:pPr>
            <w:bookmarkStart w:id="87" w:name="_Toc178947664"/>
            <w:r>
              <w:rPr>
                <w:rFonts w:ascii="Calibri" w:hAnsi="Calibri" w:cs="Calibri"/>
                <w:color w:val="FFFFFF" w:themeColor="background1"/>
                <w:sz w:val="24"/>
                <w:szCs w:val="24"/>
              </w:rPr>
              <w:t>BIOSECURITY</w:t>
            </w:r>
            <w:bookmarkEnd w:id="87"/>
          </w:p>
        </w:tc>
        <w:tc>
          <w:tcPr>
            <w:tcW w:w="3716" w:type="dxa"/>
            <w:shd w:val="clear" w:color="auto" w:fill="003087"/>
          </w:tcPr>
          <w:p w14:paraId="18515BE9" w14:textId="77777777" w:rsidR="00CA624D" w:rsidRPr="00E66AB0" w:rsidRDefault="00CA624D" w:rsidP="000E6491">
            <w:pPr>
              <w:tabs>
                <w:tab w:val="left" w:pos="-1440"/>
                <w:tab w:val="left" w:pos="-720"/>
                <w:tab w:val="left" w:pos="0"/>
                <w:tab w:val="left" w:pos="720"/>
                <w:tab w:val="left" w:pos="1854"/>
                <w:tab w:val="left" w:pos="2472"/>
              </w:tabs>
              <w:rPr>
                <w:rFonts w:ascii="Calibri" w:hAnsi="Calibri" w:cs="Calibri"/>
                <w:color w:val="FFFFFF"/>
                <w:sz w:val="20"/>
              </w:rPr>
            </w:pPr>
          </w:p>
        </w:tc>
        <w:tc>
          <w:tcPr>
            <w:tcW w:w="851" w:type="dxa"/>
            <w:shd w:val="clear" w:color="auto" w:fill="003087"/>
          </w:tcPr>
          <w:p w14:paraId="043FA961" w14:textId="77777777" w:rsidR="00CA624D" w:rsidRPr="00E66AB0" w:rsidRDefault="00CA624D"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c>
          <w:tcPr>
            <w:tcW w:w="6520" w:type="dxa"/>
            <w:shd w:val="clear" w:color="auto" w:fill="003087"/>
          </w:tcPr>
          <w:p w14:paraId="19519667" w14:textId="77777777" w:rsidR="00CA624D" w:rsidRPr="00E66AB0" w:rsidRDefault="00CA624D" w:rsidP="000E6491">
            <w:pPr>
              <w:tabs>
                <w:tab w:val="left" w:pos="-1440"/>
                <w:tab w:val="left" w:pos="-720"/>
                <w:tab w:val="left" w:pos="176"/>
                <w:tab w:val="left" w:pos="720"/>
                <w:tab w:val="left" w:pos="1854"/>
                <w:tab w:val="left" w:pos="2472"/>
              </w:tabs>
              <w:ind w:left="291" w:hanging="257"/>
              <w:jc w:val="center"/>
              <w:rPr>
                <w:rFonts w:ascii="Calibri" w:hAnsi="Calibri" w:cs="Calibri"/>
                <w:color w:val="FFFFFF"/>
                <w:sz w:val="20"/>
              </w:rPr>
            </w:pPr>
          </w:p>
        </w:tc>
      </w:tr>
    </w:tbl>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9"/>
        <w:gridCol w:w="3716"/>
        <w:gridCol w:w="851"/>
        <w:gridCol w:w="5958"/>
      </w:tblGrid>
      <w:tr w:rsidR="00DE6C53" w:rsidRPr="00904B3D" w14:paraId="2BF09ECE"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539171A1"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758AED61" w14:textId="02640E9E" w:rsidR="00DE6C53" w:rsidRPr="00904B3D" w:rsidRDefault="00DE6C53" w:rsidP="000E6491">
            <w:pPr>
              <w:rPr>
                <w:rFonts w:ascii="Calibri" w:hAnsi="Calibri" w:cs="Calibri"/>
                <w:sz w:val="20"/>
                <w:szCs w:val="20"/>
              </w:rPr>
            </w:pPr>
            <w:r w:rsidRPr="000F730F">
              <w:rPr>
                <w:rFonts w:ascii="Calibri" w:hAnsi="Calibri" w:cs="Calibri"/>
                <w:bCs/>
                <w:sz w:val="20"/>
                <w:szCs w:val="20"/>
              </w:rPr>
              <w:t>Is there a system to co-ordinate delivery vehicle movements in the event of a notifiable or emergency disease outbreak in the area within which feed is delivered?</w:t>
            </w:r>
          </w:p>
        </w:tc>
        <w:tc>
          <w:tcPr>
            <w:tcW w:w="3716" w:type="dxa"/>
            <w:tcBorders>
              <w:top w:val="single" w:sz="4" w:space="0" w:color="auto"/>
              <w:left w:val="single" w:sz="4" w:space="0" w:color="auto"/>
              <w:bottom w:val="single" w:sz="4" w:space="0" w:color="auto"/>
              <w:right w:val="single" w:sz="4" w:space="0" w:color="auto"/>
            </w:tcBorders>
          </w:tcPr>
          <w:p w14:paraId="6DC1988C" w14:textId="5B712770" w:rsidR="00DE6C53" w:rsidRPr="00904B3D" w:rsidRDefault="003202C1" w:rsidP="000E6491">
            <w:pPr>
              <w:rPr>
                <w:rFonts w:ascii="Calibri" w:hAnsi="Calibri" w:cs="Calibri"/>
                <w:i/>
                <w:iCs/>
                <w:sz w:val="20"/>
                <w:szCs w:val="20"/>
              </w:rPr>
            </w:pPr>
            <w:r>
              <w:rPr>
                <w:rFonts w:ascii="Calibri" w:hAnsi="Calibri" w:cs="Calibri"/>
                <w:i/>
                <w:iCs/>
                <w:sz w:val="20"/>
                <w:szCs w:val="20"/>
              </w:rPr>
              <w:t xml:space="preserve">Refer to the </w:t>
            </w:r>
            <w:hyperlink r:id="rId33" w:history="1">
              <w:r w:rsidRPr="003202C1">
                <w:rPr>
                  <w:rStyle w:val="Hyperlink"/>
                  <w:rFonts w:ascii="Calibri" w:hAnsi="Calibri" w:cs="Calibri"/>
                  <w:i/>
                  <w:iCs/>
                  <w:sz w:val="20"/>
                  <w:szCs w:val="20"/>
                </w:rPr>
                <w:t>National Biosecurity Manual for Feed Mills</w:t>
              </w:r>
            </w:hyperlink>
            <w:r>
              <w:rPr>
                <w:rFonts w:ascii="Calibri" w:hAnsi="Calibri" w:cs="Calibri"/>
                <w:i/>
                <w:iCs/>
                <w:sz w:val="20"/>
                <w:szCs w:val="20"/>
              </w:rPr>
              <w:t xml:space="preserve"> for information on Emergency Disease Action Plans.</w:t>
            </w:r>
          </w:p>
        </w:tc>
        <w:tc>
          <w:tcPr>
            <w:tcW w:w="851" w:type="dxa"/>
            <w:tcBorders>
              <w:top w:val="single" w:sz="4" w:space="0" w:color="auto"/>
              <w:left w:val="single" w:sz="4" w:space="0" w:color="auto"/>
              <w:bottom w:val="single" w:sz="4" w:space="0" w:color="auto"/>
              <w:right w:val="single" w:sz="4" w:space="0" w:color="auto"/>
            </w:tcBorders>
          </w:tcPr>
          <w:p w14:paraId="37062BDF" w14:textId="77777777" w:rsidR="00DE6C53" w:rsidRPr="00904B3D" w:rsidRDefault="00DE6C53" w:rsidP="009F661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2CDCAFB" w14:textId="77777777" w:rsidR="00DE6C53" w:rsidRPr="00904B3D" w:rsidRDefault="00DE6C53" w:rsidP="000E6491">
            <w:pPr>
              <w:rPr>
                <w:rFonts w:ascii="Calibri" w:hAnsi="Calibri" w:cs="Calibri"/>
                <w:sz w:val="20"/>
                <w:szCs w:val="20"/>
              </w:rPr>
            </w:pPr>
          </w:p>
        </w:tc>
      </w:tr>
      <w:tr w:rsidR="00DE6C53" w:rsidRPr="00904B3D" w14:paraId="40B937ED" w14:textId="77777777" w:rsidTr="00DE6C53">
        <w:trPr>
          <w:cantSplit/>
        </w:trPr>
        <w:tc>
          <w:tcPr>
            <w:tcW w:w="562" w:type="dxa"/>
            <w:tcBorders>
              <w:top w:val="single" w:sz="4" w:space="0" w:color="auto"/>
              <w:left w:val="single" w:sz="4" w:space="0" w:color="auto"/>
              <w:bottom w:val="single" w:sz="4" w:space="0" w:color="auto"/>
              <w:right w:val="single" w:sz="4" w:space="0" w:color="auto"/>
            </w:tcBorders>
          </w:tcPr>
          <w:p w14:paraId="41AD6568" w14:textId="77777777" w:rsidR="00DE6C53" w:rsidRPr="00DE6C53" w:rsidRDefault="00DE6C53" w:rsidP="00DE6C53">
            <w:pPr>
              <w:pStyle w:val="ListParagraph"/>
              <w:numPr>
                <w:ilvl w:val="2"/>
                <w:numId w:val="3"/>
              </w:numPr>
              <w:rPr>
                <w:rFonts w:ascii="Calibri" w:hAnsi="Calibri" w:cs="Calibri"/>
                <w:bCs/>
                <w:sz w:val="20"/>
                <w:szCs w:val="20"/>
              </w:rPr>
            </w:pPr>
          </w:p>
        </w:tc>
        <w:tc>
          <w:tcPr>
            <w:tcW w:w="4359" w:type="dxa"/>
            <w:tcBorders>
              <w:top w:val="single" w:sz="4" w:space="0" w:color="auto"/>
              <w:left w:val="single" w:sz="4" w:space="0" w:color="auto"/>
              <w:bottom w:val="single" w:sz="4" w:space="0" w:color="auto"/>
              <w:right w:val="single" w:sz="4" w:space="0" w:color="auto"/>
            </w:tcBorders>
          </w:tcPr>
          <w:p w14:paraId="04333378" w14:textId="0DC10A1B" w:rsidR="00DE6C53" w:rsidRPr="00904B3D" w:rsidRDefault="00DE6C53" w:rsidP="000E6491">
            <w:pPr>
              <w:rPr>
                <w:rFonts w:ascii="Calibri" w:hAnsi="Calibri" w:cs="Calibri"/>
                <w:sz w:val="20"/>
                <w:szCs w:val="20"/>
              </w:rPr>
            </w:pPr>
            <w:r w:rsidRPr="000F730F">
              <w:rPr>
                <w:rFonts w:ascii="Calibri" w:hAnsi="Calibri" w:cs="Calibri"/>
                <w:bCs/>
                <w:sz w:val="20"/>
                <w:szCs w:val="20"/>
              </w:rPr>
              <w:t>Are customer quarantine/biosecurity measures known and adhered to by the mill and drivers?</w:t>
            </w:r>
          </w:p>
        </w:tc>
        <w:tc>
          <w:tcPr>
            <w:tcW w:w="3716" w:type="dxa"/>
            <w:tcBorders>
              <w:top w:val="single" w:sz="4" w:space="0" w:color="auto"/>
              <w:left w:val="single" w:sz="4" w:space="0" w:color="auto"/>
              <w:bottom w:val="single" w:sz="4" w:space="0" w:color="auto"/>
              <w:right w:val="single" w:sz="4" w:space="0" w:color="auto"/>
            </w:tcBorders>
          </w:tcPr>
          <w:p w14:paraId="3B4A3552" w14:textId="77777777" w:rsidR="00DE6C53" w:rsidRPr="00904B3D" w:rsidRDefault="00DE6C53" w:rsidP="000E6491">
            <w:pPr>
              <w:rPr>
                <w:rFonts w:ascii="Calibri" w:hAnsi="Calibri" w:cs="Calibri"/>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28EC6382" w14:textId="77777777" w:rsidR="00DE6C53" w:rsidRPr="00904B3D" w:rsidRDefault="00DE6C53" w:rsidP="009F6612">
            <w:pPr>
              <w:jc w:val="center"/>
              <w:rPr>
                <w:rFonts w:ascii="Calibri" w:hAnsi="Calibri" w:cs="Calibri"/>
                <w:sz w:val="20"/>
                <w:szCs w:val="20"/>
              </w:rPr>
            </w:pPr>
          </w:p>
        </w:tc>
        <w:tc>
          <w:tcPr>
            <w:tcW w:w="5958" w:type="dxa"/>
            <w:tcBorders>
              <w:top w:val="single" w:sz="4" w:space="0" w:color="auto"/>
              <w:left w:val="single" w:sz="4" w:space="0" w:color="auto"/>
              <w:bottom w:val="single" w:sz="4" w:space="0" w:color="auto"/>
              <w:right w:val="single" w:sz="4" w:space="0" w:color="auto"/>
            </w:tcBorders>
          </w:tcPr>
          <w:p w14:paraId="0FB2281A" w14:textId="77777777" w:rsidR="00DE6C53" w:rsidRPr="00904B3D" w:rsidRDefault="00DE6C53" w:rsidP="000E6491">
            <w:pPr>
              <w:rPr>
                <w:rFonts w:ascii="Calibri" w:hAnsi="Calibri" w:cs="Calibri"/>
                <w:sz w:val="20"/>
                <w:szCs w:val="20"/>
              </w:rPr>
            </w:pPr>
          </w:p>
        </w:tc>
      </w:tr>
    </w:tbl>
    <w:p w14:paraId="7A44FBF2" w14:textId="77777777" w:rsidR="00CA624D" w:rsidRDefault="00CA624D" w:rsidP="00CA6DE2">
      <w:pPr>
        <w:rPr>
          <w:rFonts w:ascii="Calibri" w:hAnsi="Calibri" w:cs="Calibri"/>
        </w:rPr>
      </w:pPr>
    </w:p>
    <w:p w14:paraId="7D73240F" w14:textId="77777777" w:rsidR="00CA624D" w:rsidRDefault="00CA624D" w:rsidP="00CA6DE2">
      <w:pPr>
        <w:rPr>
          <w:rFonts w:ascii="Calibri" w:hAnsi="Calibri" w:cs="Calibri"/>
        </w:rPr>
      </w:pPr>
    </w:p>
    <w:p w14:paraId="0D0B419D" w14:textId="3E7520BB" w:rsidR="004C20A0" w:rsidRDefault="004C20A0">
      <w:pPr>
        <w:rPr>
          <w:rFonts w:ascii="Calibri" w:hAnsi="Calibri" w:cs="Calibri"/>
        </w:rPr>
      </w:pPr>
      <w:r>
        <w:rPr>
          <w:rFonts w:ascii="Calibri" w:hAnsi="Calibri" w:cs="Calibri"/>
        </w:rPr>
        <w:br w:type="page"/>
      </w:r>
    </w:p>
    <w:p w14:paraId="693B6890" w14:textId="77777777" w:rsidR="004C20A0" w:rsidRPr="004C20A0" w:rsidRDefault="004C20A0" w:rsidP="004C20A0">
      <w:pPr>
        <w:rPr>
          <w:rFonts w:ascii="Calibri" w:hAnsi="Calibri" w:cs="Calibri"/>
          <w:b/>
          <w:bCs/>
          <w:color w:val="003087"/>
          <w:sz w:val="44"/>
          <w:szCs w:val="52"/>
        </w:rPr>
      </w:pPr>
      <w:r w:rsidRPr="004C20A0">
        <w:rPr>
          <w:rFonts w:ascii="Calibri" w:hAnsi="Calibri" w:cs="Calibri"/>
          <w:b/>
          <w:bCs/>
          <w:color w:val="003087"/>
          <w:sz w:val="44"/>
          <w:szCs w:val="52"/>
        </w:rPr>
        <w:lastRenderedPageBreak/>
        <w:t>PART 3 NON-COMPLIANCE REVIEW</w:t>
      </w:r>
    </w:p>
    <w:p w14:paraId="27273D1F" w14:textId="77777777" w:rsidR="004C20A0" w:rsidRDefault="004C20A0" w:rsidP="004C20A0">
      <w:pPr>
        <w:rPr>
          <w:b/>
          <w:bCs/>
          <w:color w:val="003087"/>
          <w:sz w:val="44"/>
          <w:szCs w:val="52"/>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8"/>
      </w:tblGrid>
      <w:tr w:rsidR="004C20A0" w:rsidRPr="00C804DC" w14:paraId="40465454" w14:textId="77777777" w:rsidTr="000E6491">
        <w:trPr>
          <w:cantSplit/>
        </w:trPr>
        <w:tc>
          <w:tcPr>
            <w:tcW w:w="15588" w:type="dxa"/>
            <w:shd w:val="clear" w:color="auto" w:fill="003087"/>
          </w:tcPr>
          <w:p w14:paraId="27609BD0" w14:textId="381FD5A7" w:rsidR="004C20A0" w:rsidRPr="00C804DC" w:rsidRDefault="004C20A0" w:rsidP="000E6491">
            <w:pPr>
              <w:tabs>
                <w:tab w:val="left" w:pos="-1440"/>
                <w:tab w:val="left" w:pos="-720"/>
                <w:tab w:val="left" w:pos="176"/>
                <w:tab w:val="left" w:pos="720"/>
                <w:tab w:val="left" w:pos="1854"/>
                <w:tab w:val="left" w:pos="2472"/>
              </w:tabs>
              <w:spacing w:before="60" w:after="60"/>
              <w:ind w:left="291" w:right="-146" w:hanging="257"/>
              <w:rPr>
                <w:rFonts w:ascii="Calibri" w:hAnsi="Calibri" w:cs="Calibri"/>
                <w:b/>
                <w:bCs/>
                <w:color w:val="FFFFFF"/>
              </w:rPr>
            </w:pPr>
            <w:r w:rsidRPr="00C804DC">
              <w:rPr>
                <w:rFonts w:ascii="Calibri" w:hAnsi="Calibri" w:cs="Calibri"/>
                <w:b/>
                <w:bCs/>
                <w:color w:val="FFFFFF"/>
              </w:rPr>
              <w:t>Non-Co</w:t>
            </w:r>
            <w:r w:rsidR="008A2595">
              <w:rPr>
                <w:rFonts w:ascii="Calibri" w:hAnsi="Calibri" w:cs="Calibri"/>
                <w:b/>
                <w:bCs/>
                <w:color w:val="FFFFFF"/>
              </w:rPr>
              <w:t>mpliance</w:t>
            </w:r>
            <w:r w:rsidRPr="00C804DC">
              <w:rPr>
                <w:rFonts w:ascii="Calibri" w:hAnsi="Calibri" w:cs="Calibri"/>
                <w:b/>
                <w:bCs/>
                <w:color w:val="FFFFFF"/>
              </w:rPr>
              <w:t xml:space="preserve"> Review</w:t>
            </w:r>
          </w:p>
        </w:tc>
      </w:tr>
    </w:tbl>
    <w:tbl>
      <w:tblPr>
        <w:tblStyle w:val="TableGrid"/>
        <w:tblW w:w="15588" w:type="dxa"/>
        <w:tblLook w:val="04A0" w:firstRow="1" w:lastRow="0" w:firstColumn="1" w:lastColumn="0" w:noHBand="0" w:noVBand="1"/>
      </w:tblPr>
      <w:tblGrid>
        <w:gridCol w:w="798"/>
        <w:gridCol w:w="1138"/>
        <w:gridCol w:w="4047"/>
        <w:gridCol w:w="1314"/>
        <w:gridCol w:w="1063"/>
        <w:gridCol w:w="4283"/>
        <w:gridCol w:w="1612"/>
        <w:gridCol w:w="1333"/>
      </w:tblGrid>
      <w:tr w:rsidR="004C20A0" w:rsidRPr="00C804DC" w14:paraId="365D4A55" w14:textId="77777777" w:rsidTr="000E6491">
        <w:tc>
          <w:tcPr>
            <w:tcW w:w="0" w:type="auto"/>
            <w:shd w:val="clear" w:color="auto" w:fill="003087"/>
          </w:tcPr>
          <w:p w14:paraId="651DE538"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NC No</w:t>
            </w:r>
          </w:p>
        </w:tc>
        <w:tc>
          <w:tcPr>
            <w:tcW w:w="0" w:type="auto"/>
            <w:shd w:val="clear" w:color="auto" w:fill="003087"/>
          </w:tcPr>
          <w:p w14:paraId="46EF72DB"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Standard</w:t>
            </w:r>
          </w:p>
          <w:p w14:paraId="6B160968"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Reference</w:t>
            </w:r>
          </w:p>
        </w:tc>
        <w:tc>
          <w:tcPr>
            <w:tcW w:w="4047" w:type="dxa"/>
            <w:shd w:val="clear" w:color="auto" w:fill="003087"/>
          </w:tcPr>
          <w:p w14:paraId="4773D06B"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Detail of non-conformity</w:t>
            </w:r>
          </w:p>
        </w:tc>
        <w:tc>
          <w:tcPr>
            <w:tcW w:w="0" w:type="auto"/>
            <w:shd w:val="clear" w:color="auto" w:fill="003087"/>
          </w:tcPr>
          <w:p w14:paraId="410F7974"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Grade of NC</w:t>
            </w:r>
          </w:p>
          <w:p w14:paraId="09B33627" w14:textId="2E0EF9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w:t>
            </w:r>
            <w:r w:rsidR="00DC1AE0" w:rsidRPr="00C804DC">
              <w:rPr>
                <w:rFonts w:ascii="Calibri" w:hAnsi="Calibri" w:cs="Calibri"/>
                <w:color w:val="FFFFFF" w:themeColor="background1"/>
              </w:rPr>
              <w:t>e.g.</w:t>
            </w:r>
            <w:r w:rsidRPr="00C804DC">
              <w:rPr>
                <w:rFonts w:ascii="Calibri" w:hAnsi="Calibri" w:cs="Calibri"/>
                <w:color w:val="FFFFFF" w:themeColor="background1"/>
              </w:rPr>
              <w:t xml:space="preserve"> Minor)</w:t>
            </w:r>
          </w:p>
        </w:tc>
        <w:tc>
          <w:tcPr>
            <w:tcW w:w="0" w:type="auto"/>
            <w:shd w:val="clear" w:color="auto" w:fill="003087"/>
          </w:tcPr>
          <w:p w14:paraId="3B3135EF"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Action</w:t>
            </w:r>
          </w:p>
          <w:p w14:paraId="69EEDB67"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Due Date</w:t>
            </w:r>
          </w:p>
        </w:tc>
        <w:tc>
          <w:tcPr>
            <w:tcW w:w="4283" w:type="dxa"/>
            <w:shd w:val="clear" w:color="auto" w:fill="003087"/>
          </w:tcPr>
          <w:p w14:paraId="0B63E67F"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 xml:space="preserve">Corrective Action taken &amp; </w:t>
            </w:r>
          </w:p>
          <w:p w14:paraId="128E5514"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evidence provided</w:t>
            </w:r>
          </w:p>
        </w:tc>
        <w:tc>
          <w:tcPr>
            <w:tcW w:w="0" w:type="auto"/>
            <w:shd w:val="clear" w:color="auto" w:fill="003087"/>
          </w:tcPr>
          <w:p w14:paraId="7962A9EB"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Satisfactory</w:t>
            </w:r>
          </w:p>
        </w:tc>
        <w:tc>
          <w:tcPr>
            <w:tcW w:w="1333" w:type="dxa"/>
            <w:shd w:val="clear" w:color="auto" w:fill="003087"/>
          </w:tcPr>
          <w:p w14:paraId="591D8B6A"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Close out</w:t>
            </w:r>
          </w:p>
          <w:p w14:paraId="5D7A42B0" w14:textId="77777777" w:rsidR="004C20A0" w:rsidRPr="00C804DC" w:rsidRDefault="004C20A0" w:rsidP="000E6491">
            <w:pPr>
              <w:ind w:right="-1031"/>
              <w:rPr>
                <w:rFonts w:ascii="Calibri" w:hAnsi="Calibri" w:cs="Calibri"/>
                <w:color w:val="FFFFFF" w:themeColor="background1"/>
              </w:rPr>
            </w:pPr>
            <w:r w:rsidRPr="00C804DC">
              <w:rPr>
                <w:rFonts w:ascii="Calibri" w:hAnsi="Calibri" w:cs="Calibri"/>
                <w:color w:val="FFFFFF" w:themeColor="background1"/>
              </w:rPr>
              <w:t>Date</w:t>
            </w:r>
          </w:p>
        </w:tc>
      </w:tr>
      <w:tr w:rsidR="004C20A0" w:rsidRPr="00C804DC" w14:paraId="52B27B2F" w14:textId="77777777" w:rsidTr="000E6491">
        <w:tc>
          <w:tcPr>
            <w:tcW w:w="0" w:type="auto"/>
          </w:tcPr>
          <w:p w14:paraId="33F9640A" w14:textId="77777777" w:rsidR="004C20A0" w:rsidRPr="00C804DC" w:rsidRDefault="004C20A0" w:rsidP="00DC1AE0">
            <w:pPr>
              <w:spacing w:before="60" w:after="60"/>
              <w:ind w:right="-203"/>
              <w:jc w:val="center"/>
              <w:rPr>
                <w:rFonts w:ascii="Calibri" w:hAnsi="Calibri" w:cs="Calibri"/>
                <w:color w:val="000000"/>
              </w:rPr>
            </w:pPr>
          </w:p>
        </w:tc>
        <w:tc>
          <w:tcPr>
            <w:tcW w:w="0" w:type="auto"/>
          </w:tcPr>
          <w:p w14:paraId="017FA037" w14:textId="77777777" w:rsidR="004C20A0" w:rsidRPr="00C804DC" w:rsidRDefault="004C20A0" w:rsidP="000E6491">
            <w:pPr>
              <w:spacing w:before="60" w:after="60"/>
              <w:rPr>
                <w:rFonts w:ascii="Calibri" w:hAnsi="Calibri" w:cs="Calibri"/>
                <w:color w:val="000000"/>
              </w:rPr>
            </w:pPr>
          </w:p>
        </w:tc>
        <w:tc>
          <w:tcPr>
            <w:tcW w:w="4047" w:type="dxa"/>
          </w:tcPr>
          <w:p w14:paraId="18320386" w14:textId="77777777" w:rsidR="004C20A0" w:rsidRPr="00C804DC" w:rsidRDefault="004C20A0" w:rsidP="000E6491">
            <w:pPr>
              <w:spacing w:before="60" w:after="60"/>
              <w:rPr>
                <w:rFonts w:ascii="Calibri" w:hAnsi="Calibri" w:cs="Calibri"/>
                <w:color w:val="000000"/>
              </w:rPr>
            </w:pPr>
          </w:p>
        </w:tc>
        <w:tc>
          <w:tcPr>
            <w:tcW w:w="0" w:type="auto"/>
          </w:tcPr>
          <w:p w14:paraId="51BDDF3B" w14:textId="77777777" w:rsidR="004C20A0" w:rsidRPr="00C804DC" w:rsidRDefault="004C20A0" w:rsidP="000E6491">
            <w:pPr>
              <w:spacing w:before="60" w:after="60"/>
              <w:rPr>
                <w:rFonts w:ascii="Calibri" w:hAnsi="Calibri" w:cs="Calibri"/>
                <w:color w:val="000000"/>
              </w:rPr>
            </w:pPr>
          </w:p>
        </w:tc>
        <w:tc>
          <w:tcPr>
            <w:tcW w:w="0" w:type="auto"/>
          </w:tcPr>
          <w:p w14:paraId="7C29BE92" w14:textId="77777777" w:rsidR="004C20A0" w:rsidRPr="00C804DC" w:rsidRDefault="004C20A0" w:rsidP="000E6491">
            <w:pPr>
              <w:spacing w:before="60" w:after="60"/>
              <w:ind w:right="4"/>
              <w:rPr>
                <w:rFonts w:ascii="Calibri" w:hAnsi="Calibri" w:cs="Calibri"/>
                <w:color w:val="000000"/>
              </w:rPr>
            </w:pPr>
          </w:p>
        </w:tc>
        <w:tc>
          <w:tcPr>
            <w:tcW w:w="4283" w:type="dxa"/>
          </w:tcPr>
          <w:p w14:paraId="6880F15B" w14:textId="77777777" w:rsidR="004C20A0" w:rsidRPr="00C804DC" w:rsidRDefault="004C20A0" w:rsidP="000E6491">
            <w:pPr>
              <w:spacing w:before="60" w:after="60"/>
              <w:ind w:right="-109"/>
              <w:rPr>
                <w:rFonts w:ascii="Calibri" w:hAnsi="Calibri" w:cs="Calibri"/>
                <w:color w:val="000000"/>
              </w:rPr>
            </w:pPr>
          </w:p>
        </w:tc>
        <w:tc>
          <w:tcPr>
            <w:tcW w:w="0" w:type="auto"/>
          </w:tcPr>
          <w:p w14:paraId="35B815BD" w14:textId="77777777" w:rsidR="004C20A0" w:rsidRPr="00C804DC" w:rsidRDefault="004C20A0" w:rsidP="000E6491">
            <w:pPr>
              <w:spacing w:before="60" w:after="60"/>
              <w:ind w:right="-19"/>
              <w:jc w:val="center"/>
              <w:rPr>
                <w:rFonts w:ascii="Calibri" w:hAnsi="Calibri" w:cs="Calibri"/>
                <w:color w:val="000000"/>
              </w:rPr>
            </w:pPr>
            <w:r w:rsidRPr="00C804DC">
              <w:rPr>
                <w:rFonts w:ascii="Calibri" w:hAnsi="Calibri" w:cs="Calibri"/>
                <w:color w:val="000000" w:themeColor="text1"/>
              </w:rPr>
              <w:fldChar w:fldCharType="begin">
                <w:ffData>
                  <w:name w:val="Check1"/>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YES   </w:t>
            </w:r>
            <w:r w:rsidRPr="00C804DC">
              <w:rPr>
                <w:rFonts w:ascii="Calibri" w:hAnsi="Calibri" w:cs="Calibri"/>
                <w:color w:val="000000" w:themeColor="text1"/>
              </w:rPr>
              <w:fldChar w:fldCharType="begin">
                <w:ffData>
                  <w:name w:val="Check2"/>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NO</w:t>
            </w:r>
          </w:p>
        </w:tc>
        <w:tc>
          <w:tcPr>
            <w:tcW w:w="1333" w:type="dxa"/>
          </w:tcPr>
          <w:p w14:paraId="7226B9CA" w14:textId="77777777" w:rsidR="004C20A0" w:rsidRPr="00C804DC" w:rsidRDefault="004C20A0" w:rsidP="000E6491">
            <w:pPr>
              <w:spacing w:before="60" w:after="60"/>
              <w:ind w:right="-108"/>
              <w:rPr>
                <w:rFonts w:ascii="Calibri" w:hAnsi="Calibri" w:cs="Calibri"/>
                <w:color w:val="000000"/>
              </w:rPr>
            </w:pPr>
          </w:p>
        </w:tc>
      </w:tr>
      <w:tr w:rsidR="004C20A0" w:rsidRPr="00C804DC" w14:paraId="5A3A8985" w14:textId="77777777" w:rsidTr="000E6491">
        <w:tc>
          <w:tcPr>
            <w:tcW w:w="0" w:type="auto"/>
          </w:tcPr>
          <w:p w14:paraId="242C9D35" w14:textId="77777777" w:rsidR="004C20A0" w:rsidRPr="00C804DC" w:rsidRDefault="004C20A0" w:rsidP="00DC1AE0">
            <w:pPr>
              <w:spacing w:before="60" w:after="60"/>
              <w:ind w:right="-203"/>
              <w:jc w:val="center"/>
              <w:rPr>
                <w:rFonts w:ascii="Calibri" w:hAnsi="Calibri" w:cs="Calibri"/>
                <w:color w:val="000000"/>
              </w:rPr>
            </w:pPr>
          </w:p>
        </w:tc>
        <w:tc>
          <w:tcPr>
            <w:tcW w:w="0" w:type="auto"/>
          </w:tcPr>
          <w:p w14:paraId="5E97B9A4" w14:textId="77777777" w:rsidR="004C20A0" w:rsidRPr="00C804DC" w:rsidRDefault="004C20A0" w:rsidP="000E6491">
            <w:pPr>
              <w:spacing w:before="60" w:after="60"/>
              <w:rPr>
                <w:rFonts w:ascii="Calibri" w:hAnsi="Calibri" w:cs="Calibri"/>
                <w:color w:val="000000"/>
              </w:rPr>
            </w:pPr>
          </w:p>
        </w:tc>
        <w:tc>
          <w:tcPr>
            <w:tcW w:w="4047" w:type="dxa"/>
          </w:tcPr>
          <w:p w14:paraId="7DB9BC0A" w14:textId="77777777" w:rsidR="004C20A0" w:rsidRPr="00C804DC" w:rsidRDefault="004C20A0" w:rsidP="000E6491">
            <w:pPr>
              <w:spacing w:before="60" w:after="60"/>
              <w:rPr>
                <w:rFonts w:ascii="Calibri" w:hAnsi="Calibri" w:cs="Calibri"/>
                <w:color w:val="000000"/>
              </w:rPr>
            </w:pPr>
          </w:p>
        </w:tc>
        <w:tc>
          <w:tcPr>
            <w:tcW w:w="0" w:type="auto"/>
          </w:tcPr>
          <w:p w14:paraId="596FC850" w14:textId="77777777" w:rsidR="004C20A0" w:rsidRPr="00C804DC" w:rsidRDefault="004C20A0" w:rsidP="000E6491">
            <w:pPr>
              <w:spacing w:before="60" w:after="60"/>
              <w:rPr>
                <w:rFonts w:ascii="Calibri" w:hAnsi="Calibri" w:cs="Calibri"/>
                <w:color w:val="000000"/>
              </w:rPr>
            </w:pPr>
          </w:p>
        </w:tc>
        <w:tc>
          <w:tcPr>
            <w:tcW w:w="0" w:type="auto"/>
          </w:tcPr>
          <w:p w14:paraId="3064887E" w14:textId="77777777" w:rsidR="004C20A0" w:rsidRPr="00C804DC" w:rsidRDefault="004C20A0" w:rsidP="000E6491">
            <w:pPr>
              <w:spacing w:before="60" w:after="60"/>
              <w:ind w:right="4"/>
              <w:rPr>
                <w:rFonts w:ascii="Calibri" w:hAnsi="Calibri" w:cs="Calibri"/>
                <w:color w:val="000000"/>
              </w:rPr>
            </w:pPr>
          </w:p>
        </w:tc>
        <w:tc>
          <w:tcPr>
            <w:tcW w:w="4283" w:type="dxa"/>
          </w:tcPr>
          <w:p w14:paraId="1BD5250A" w14:textId="77777777" w:rsidR="004C20A0" w:rsidRPr="00C804DC" w:rsidRDefault="004C20A0" w:rsidP="000E6491">
            <w:pPr>
              <w:spacing w:before="60" w:after="60"/>
              <w:ind w:right="-109"/>
              <w:rPr>
                <w:rFonts w:ascii="Calibri" w:hAnsi="Calibri" w:cs="Calibri"/>
                <w:color w:val="000000"/>
              </w:rPr>
            </w:pPr>
          </w:p>
        </w:tc>
        <w:tc>
          <w:tcPr>
            <w:tcW w:w="0" w:type="auto"/>
          </w:tcPr>
          <w:p w14:paraId="5AFAAD40" w14:textId="77777777" w:rsidR="004C20A0" w:rsidRPr="00C804DC" w:rsidRDefault="004C20A0" w:rsidP="000E6491">
            <w:pPr>
              <w:spacing w:before="60" w:after="60"/>
              <w:ind w:right="-19"/>
              <w:jc w:val="center"/>
              <w:rPr>
                <w:rFonts w:ascii="Calibri" w:hAnsi="Calibri" w:cs="Calibri"/>
                <w:color w:val="000000"/>
              </w:rPr>
            </w:pPr>
            <w:r w:rsidRPr="00C804DC">
              <w:rPr>
                <w:rFonts w:ascii="Calibri" w:hAnsi="Calibri" w:cs="Calibri"/>
                <w:color w:val="000000" w:themeColor="text1"/>
              </w:rPr>
              <w:fldChar w:fldCharType="begin">
                <w:ffData>
                  <w:name w:val="Check1"/>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YES   </w:t>
            </w:r>
            <w:r w:rsidRPr="00C804DC">
              <w:rPr>
                <w:rFonts w:ascii="Calibri" w:hAnsi="Calibri" w:cs="Calibri"/>
                <w:color w:val="000000" w:themeColor="text1"/>
              </w:rPr>
              <w:fldChar w:fldCharType="begin">
                <w:ffData>
                  <w:name w:val="Check2"/>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NO</w:t>
            </w:r>
          </w:p>
        </w:tc>
        <w:tc>
          <w:tcPr>
            <w:tcW w:w="1333" w:type="dxa"/>
          </w:tcPr>
          <w:p w14:paraId="5DD54811" w14:textId="77777777" w:rsidR="004C20A0" w:rsidRPr="00C804DC" w:rsidRDefault="004C20A0" w:rsidP="000E6491">
            <w:pPr>
              <w:spacing w:before="60" w:after="60"/>
              <w:ind w:right="-108"/>
              <w:rPr>
                <w:rFonts w:ascii="Calibri" w:hAnsi="Calibri" w:cs="Calibri"/>
                <w:color w:val="000000"/>
              </w:rPr>
            </w:pPr>
          </w:p>
        </w:tc>
      </w:tr>
      <w:tr w:rsidR="004C20A0" w:rsidRPr="00C804DC" w14:paraId="08F68A00" w14:textId="77777777" w:rsidTr="000E6491">
        <w:tc>
          <w:tcPr>
            <w:tcW w:w="0" w:type="auto"/>
          </w:tcPr>
          <w:p w14:paraId="12BA88E3" w14:textId="77777777" w:rsidR="004C20A0" w:rsidRPr="00C804DC" w:rsidRDefault="004C20A0" w:rsidP="00DC1AE0">
            <w:pPr>
              <w:spacing w:before="60" w:after="60"/>
              <w:ind w:right="-203"/>
              <w:jc w:val="center"/>
              <w:rPr>
                <w:rFonts w:ascii="Calibri" w:hAnsi="Calibri" w:cs="Calibri"/>
                <w:color w:val="000000"/>
              </w:rPr>
            </w:pPr>
          </w:p>
        </w:tc>
        <w:tc>
          <w:tcPr>
            <w:tcW w:w="0" w:type="auto"/>
          </w:tcPr>
          <w:p w14:paraId="19223094" w14:textId="77777777" w:rsidR="004C20A0" w:rsidRPr="00C804DC" w:rsidRDefault="004C20A0" w:rsidP="000E6491">
            <w:pPr>
              <w:spacing w:before="60" w:after="60"/>
              <w:rPr>
                <w:rFonts w:ascii="Calibri" w:hAnsi="Calibri" w:cs="Calibri"/>
                <w:color w:val="000000"/>
              </w:rPr>
            </w:pPr>
          </w:p>
        </w:tc>
        <w:tc>
          <w:tcPr>
            <w:tcW w:w="4047" w:type="dxa"/>
          </w:tcPr>
          <w:p w14:paraId="4FAE5583" w14:textId="77777777" w:rsidR="004C20A0" w:rsidRPr="00C804DC" w:rsidRDefault="004C20A0" w:rsidP="000E6491">
            <w:pPr>
              <w:spacing w:before="60" w:after="60"/>
              <w:rPr>
                <w:rFonts w:ascii="Calibri" w:hAnsi="Calibri" w:cs="Calibri"/>
                <w:color w:val="000000"/>
              </w:rPr>
            </w:pPr>
          </w:p>
        </w:tc>
        <w:tc>
          <w:tcPr>
            <w:tcW w:w="0" w:type="auto"/>
          </w:tcPr>
          <w:p w14:paraId="6E1361D2" w14:textId="77777777" w:rsidR="004C20A0" w:rsidRPr="00C804DC" w:rsidRDefault="004C20A0" w:rsidP="000E6491">
            <w:pPr>
              <w:spacing w:before="60" w:after="60"/>
              <w:rPr>
                <w:rFonts w:ascii="Calibri" w:hAnsi="Calibri" w:cs="Calibri"/>
                <w:color w:val="000000"/>
              </w:rPr>
            </w:pPr>
          </w:p>
        </w:tc>
        <w:tc>
          <w:tcPr>
            <w:tcW w:w="0" w:type="auto"/>
          </w:tcPr>
          <w:p w14:paraId="789CB051" w14:textId="77777777" w:rsidR="004C20A0" w:rsidRPr="00C804DC" w:rsidRDefault="004C20A0" w:rsidP="000E6491">
            <w:pPr>
              <w:spacing w:before="60" w:after="60"/>
              <w:ind w:right="4"/>
              <w:rPr>
                <w:rFonts w:ascii="Calibri" w:hAnsi="Calibri" w:cs="Calibri"/>
                <w:color w:val="000000"/>
              </w:rPr>
            </w:pPr>
          </w:p>
        </w:tc>
        <w:tc>
          <w:tcPr>
            <w:tcW w:w="4283" w:type="dxa"/>
          </w:tcPr>
          <w:p w14:paraId="2E251D5F" w14:textId="77777777" w:rsidR="004C20A0" w:rsidRPr="00C804DC" w:rsidRDefault="004C20A0" w:rsidP="000E6491">
            <w:pPr>
              <w:spacing w:before="60" w:after="60"/>
              <w:ind w:right="-109"/>
              <w:rPr>
                <w:rFonts w:ascii="Calibri" w:hAnsi="Calibri" w:cs="Calibri"/>
                <w:color w:val="000000"/>
              </w:rPr>
            </w:pPr>
          </w:p>
        </w:tc>
        <w:tc>
          <w:tcPr>
            <w:tcW w:w="0" w:type="auto"/>
          </w:tcPr>
          <w:p w14:paraId="60E4886C" w14:textId="77777777" w:rsidR="004C20A0" w:rsidRPr="00C804DC" w:rsidRDefault="004C20A0" w:rsidP="000E6491">
            <w:pPr>
              <w:spacing w:before="60" w:after="60"/>
              <w:ind w:right="-19"/>
              <w:jc w:val="center"/>
              <w:rPr>
                <w:rFonts w:ascii="Calibri" w:hAnsi="Calibri" w:cs="Calibri"/>
                <w:color w:val="000000"/>
              </w:rPr>
            </w:pPr>
            <w:r w:rsidRPr="00C804DC">
              <w:rPr>
                <w:rFonts w:ascii="Calibri" w:hAnsi="Calibri" w:cs="Calibri"/>
                <w:color w:val="000000" w:themeColor="text1"/>
              </w:rPr>
              <w:fldChar w:fldCharType="begin">
                <w:ffData>
                  <w:name w:val="Check1"/>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YES   </w:t>
            </w:r>
            <w:r w:rsidRPr="00C804DC">
              <w:rPr>
                <w:rFonts w:ascii="Calibri" w:hAnsi="Calibri" w:cs="Calibri"/>
                <w:color w:val="000000" w:themeColor="text1"/>
              </w:rPr>
              <w:fldChar w:fldCharType="begin">
                <w:ffData>
                  <w:name w:val="Check2"/>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NO</w:t>
            </w:r>
          </w:p>
        </w:tc>
        <w:tc>
          <w:tcPr>
            <w:tcW w:w="1333" w:type="dxa"/>
          </w:tcPr>
          <w:p w14:paraId="3A5278F1" w14:textId="77777777" w:rsidR="004C20A0" w:rsidRPr="00C804DC" w:rsidRDefault="004C20A0" w:rsidP="000E6491">
            <w:pPr>
              <w:spacing w:before="60" w:after="60"/>
              <w:ind w:right="-108"/>
              <w:rPr>
                <w:rFonts w:ascii="Calibri" w:hAnsi="Calibri" w:cs="Calibri"/>
                <w:color w:val="000000"/>
              </w:rPr>
            </w:pPr>
          </w:p>
        </w:tc>
      </w:tr>
      <w:tr w:rsidR="004C20A0" w:rsidRPr="00C804DC" w14:paraId="5137D64C" w14:textId="77777777" w:rsidTr="000E6491">
        <w:tc>
          <w:tcPr>
            <w:tcW w:w="0" w:type="auto"/>
          </w:tcPr>
          <w:p w14:paraId="7518CA4F" w14:textId="77777777" w:rsidR="004C20A0" w:rsidRPr="00C804DC" w:rsidRDefault="004C20A0" w:rsidP="00DC1AE0">
            <w:pPr>
              <w:spacing w:before="60" w:after="60"/>
              <w:ind w:right="-203"/>
              <w:jc w:val="center"/>
              <w:rPr>
                <w:rFonts w:ascii="Calibri" w:hAnsi="Calibri" w:cs="Calibri"/>
                <w:color w:val="000000"/>
              </w:rPr>
            </w:pPr>
          </w:p>
        </w:tc>
        <w:tc>
          <w:tcPr>
            <w:tcW w:w="0" w:type="auto"/>
          </w:tcPr>
          <w:p w14:paraId="53162E43" w14:textId="77777777" w:rsidR="004C20A0" w:rsidRPr="00C804DC" w:rsidRDefault="004C20A0" w:rsidP="000E6491">
            <w:pPr>
              <w:spacing w:before="60" w:after="60"/>
              <w:rPr>
                <w:rFonts w:ascii="Calibri" w:hAnsi="Calibri" w:cs="Calibri"/>
                <w:color w:val="000000"/>
              </w:rPr>
            </w:pPr>
          </w:p>
        </w:tc>
        <w:tc>
          <w:tcPr>
            <w:tcW w:w="4047" w:type="dxa"/>
          </w:tcPr>
          <w:p w14:paraId="14F99A08" w14:textId="77777777" w:rsidR="004C20A0" w:rsidRPr="00C804DC" w:rsidRDefault="004C20A0" w:rsidP="000E6491">
            <w:pPr>
              <w:spacing w:before="60" w:after="60"/>
              <w:rPr>
                <w:rFonts w:ascii="Calibri" w:hAnsi="Calibri" w:cs="Calibri"/>
                <w:color w:val="000000"/>
              </w:rPr>
            </w:pPr>
          </w:p>
        </w:tc>
        <w:tc>
          <w:tcPr>
            <w:tcW w:w="0" w:type="auto"/>
          </w:tcPr>
          <w:p w14:paraId="4696E8A4" w14:textId="77777777" w:rsidR="004C20A0" w:rsidRPr="00C804DC" w:rsidRDefault="004C20A0" w:rsidP="000E6491">
            <w:pPr>
              <w:spacing w:before="60" w:after="60"/>
              <w:rPr>
                <w:rFonts w:ascii="Calibri" w:hAnsi="Calibri" w:cs="Calibri"/>
                <w:color w:val="000000"/>
              </w:rPr>
            </w:pPr>
          </w:p>
        </w:tc>
        <w:tc>
          <w:tcPr>
            <w:tcW w:w="0" w:type="auto"/>
          </w:tcPr>
          <w:p w14:paraId="2667BD36" w14:textId="77777777" w:rsidR="004C20A0" w:rsidRPr="00C804DC" w:rsidRDefault="004C20A0" w:rsidP="000E6491">
            <w:pPr>
              <w:spacing w:before="60" w:after="60"/>
              <w:ind w:right="4"/>
              <w:rPr>
                <w:rFonts w:ascii="Calibri" w:hAnsi="Calibri" w:cs="Calibri"/>
                <w:color w:val="000000"/>
              </w:rPr>
            </w:pPr>
          </w:p>
        </w:tc>
        <w:tc>
          <w:tcPr>
            <w:tcW w:w="4283" w:type="dxa"/>
          </w:tcPr>
          <w:p w14:paraId="74D28E17" w14:textId="77777777" w:rsidR="004C20A0" w:rsidRPr="00C804DC" w:rsidRDefault="004C20A0" w:rsidP="000E6491">
            <w:pPr>
              <w:spacing w:before="60" w:after="60"/>
              <w:ind w:right="-109"/>
              <w:rPr>
                <w:rFonts w:ascii="Calibri" w:hAnsi="Calibri" w:cs="Calibri"/>
                <w:color w:val="000000"/>
              </w:rPr>
            </w:pPr>
          </w:p>
        </w:tc>
        <w:tc>
          <w:tcPr>
            <w:tcW w:w="0" w:type="auto"/>
          </w:tcPr>
          <w:p w14:paraId="4CA20184" w14:textId="77777777" w:rsidR="004C20A0" w:rsidRPr="00C804DC" w:rsidRDefault="004C20A0" w:rsidP="000E6491">
            <w:pPr>
              <w:spacing w:before="60" w:after="60"/>
              <w:ind w:right="-19"/>
              <w:jc w:val="center"/>
              <w:rPr>
                <w:rFonts w:ascii="Calibri" w:hAnsi="Calibri" w:cs="Calibri"/>
                <w:color w:val="000000"/>
              </w:rPr>
            </w:pPr>
            <w:r w:rsidRPr="00C804DC">
              <w:rPr>
                <w:rFonts w:ascii="Calibri" w:hAnsi="Calibri" w:cs="Calibri"/>
                <w:color w:val="000000" w:themeColor="text1"/>
              </w:rPr>
              <w:fldChar w:fldCharType="begin">
                <w:ffData>
                  <w:name w:val="Check1"/>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YES   </w:t>
            </w:r>
            <w:r w:rsidRPr="00C804DC">
              <w:rPr>
                <w:rFonts w:ascii="Calibri" w:hAnsi="Calibri" w:cs="Calibri"/>
                <w:color w:val="000000" w:themeColor="text1"/>
              </w:rPr>
              <w:fldChar w:fldCharType="begin">
                <w:ffData>
                  <w:name w:val="Check2"/>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NO</w:t>
            </w:r>
          </w:p>
        </w:tc>
        <w:tc>
          <w:tcPr>
            <w:tcW w:w="1333" w:type="dxa"/>
          </w:tcPr>
          <w:p w14:paraId="7E20F3D9" w14:textId="77777777" w:rsidR="004C20A0" w:rsidRPr="00C804DC" w:rsidRDefault="004C20A0" w:rsidP="000E6491">
            <w:pPr>
              <w:spacing w:before="60" w:after="60"/>
              <w:ind w:right="-108"/>
              <w:rPr>
                <w:rFonts w:ascii="Calibri" w:hAnsi="Calibri" w:cs="Calibri"/>
                <w:color w:val="000000"/>
              </w:rPr>
            </w:pPr>
          </w:p>
        </w:tc>
      </w:tr>
      <w:tr w:rsidR="004C20A0" w:rsidRPr="00C804DC" w14:paraId="74489A12" w14:textId="77777777" w:rsidTr="000E6491">
        <w:tc>
          <w:tcPr>
            <w:tcW w:w="0" w:type="auto"/>
          </w:tcPr>
          <w:p w14:paraId="66251539" w14:textId="77777777" w:rsidR="004C20A0" w:rsidRPr="00C804DC" w:rsidRDefault="004C20A0" w:rsidP="00DC1AE0">
            <w:pPr>
              <w:spacing w:before="60" w:after="60"/>
              <w:ind w:right="-203"/>
              <w:jc w:val="center"/>
              <w:rPr>
                <w:rFonts w:ascii="Calibri" w:hAnsi="Calibri" w:cs="Calibri"/>
                <w:color w:val="000000"/>
              </w:rPr>
            </w:pPr>
          </w:p>
        </w:tc>
        <w:tc>
          <w:tcPr>
            <w:tcW w:w="0" w:type="auto"/>
          </w:tcPr>
          <w:p w14:paraId="37AC0FF6" w14:textId="77777777" w:rsidR="004C20A0" w:rsidRPr="00C804DC" w:rsidRDefault="004C20A0" w:rsidP="000E6491">
            <w:pPr>
              <w:spacing w:before="60" w:after="60"/>
              <w:rPr>
                <w:rFonts w:ascii="Calibri" w:hAnsi="Calibri" w:cs="Calibri"/>
                <w:color w:val="000000"/>
              </w:rPr>
            </w:pPr>
          </w:p>
        </w:tc>
        <w:tc>
          <w:tcPr>
            <w:tcW w:w="4047" w:type="dxa"/>
          </w:tcPr>
          <w:p w14:paraId="5EED2B8E" w14:textId="77777777" w:rsidR="004C20A0" w:rsidRPr="00C804DC" w:rsidRDefault="004C20A0" w:rsidP="000E6491">
            <w:pPr>
              <w:spacing w:before="60" w:after="60"/>
              <w:rPr>
                <w:rFonts w:ascii="Calibri" w:hAnsi="Calibri" w:cs="Calibri"/>
                <w:color w:val="000000"/>
              </w:rPr>
            </w:pPr>
          </w:p>
        </w:tc>
        <w:tc>
          <w:tcPr>
            <w:tcW w:w="0" w:type="auto"/>
          </w:tcPr>
          <w:p w14:paraId="4BACC299" w14:textId="77777777" w:rsidR="004C20A0" w:rsidRPr="00C804DC" w:rsidRDefault="004C20A0" w:rsidP="000E6491">
            <w:pPr>
              <w:spacing w:before="60" w:after="60"/>
              <w:rPr>
                <w:rFonts w:ascii="Calibri" w:hAnsi="Calibri" w:cs="Calibri"/>
                <w:color w:val="000000"/>
              </w:rPr>
            </w:pPr>
          </w:p>
        </w:tc>
        <w:tc>
          <w:tcPr>
            <w:tcW w:w="0" w:type="auto"/>
          </w:tcPr>
          <w:p w14:paraId="3DB24385" w14:textId="77777777" w:rsidR="004C20A0" w:rsidRPr="00C804DC" w:rsidRDefault="004C20A0" w:rsidP="000E6491">
            <w:pPr>
              <w:spacing w:before="60" w:after="60"/>
              <w:ind w:right="4"/>
              <w:rPr>
                <w:rFonts w:ascii="Calibri" w:hAnsi="Calibri" w:cs="Calibri"/>
                <w:color w:val="000000"/>
              </w:rPr>
            </w:pPr>
          </w:p>
        </w:tc>
        <w:tc>
          <w:tcPr>
            <w:tcW w:w="4283" w:type="dxa"/>
          </w:tcPr>
          <w:p w14:paraId="7AD51A48" w14:textId="77777777" w:rsidR="004C20A0" w:rsidRPr="00C804DC" w:rsidRDefault="004C20A0" w:rsidP="000E6491">
            <w:pPr>
              <w:spacing w:before="60" w:after="60"/>
              <w:ind w:right="-109"/>
              <w:rPr>
                <w:rFonts w:ascii="Calibri" w:hAnsi="Calibri" w:cs="Calibri"/>
                <w:color w:val="000000"/>
              </w:rPr>
            </w:pPr>
          </w:p>
        </w:tc>
        <w:tc>
          <w:tcPr>
            <w:tcW w:w="0" w:type="auto"/>
          </w:tcPr>
          <w:p w14:paraId="5C5E3B9C" w14:textId="77777777" w:rsidR="004C20A0" w:rsidRPr="00C804DC" w:rsidRDefault="004C20A0" w:rsidP="000E6491">
            <w:pPr>
              <w:spacing w:before="60" w:after="60"/>
              <w:ind w:right="-19"/>
              <w:jc w:val="center"/>
              <w:rPr>
                <w:rFonts w:ascii="Calibri" w:hAnsi="Calibri" w:cs="Calibri"/>
                <w:color w:val="000000"/>
              </w:rPr>
            </w:pPr>
            <w:r w:rsidRPr="00C804DC">
              <w:rPr>
                <w:rFonts w:ascii="Calibri" w:hAnsi="Calibri" w:cs="Calibri"/>
                <w:color w:val="000000" w:themeColor="text1"/>
              </w:rPr>
              <w:fldChar w:fldCharType="begin">
                <w:ffData>
                  <w:name w:val="Check1"/>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YES   </w:t>
            </w:r>
            <w:r w:rsidRPr="00C804DC">
              <w:rPr>
                <w:rFonts w:ascii="Calibri" w:hAnsi="Calibri" w:cs="Calibri"/>
                <w:color w:val="000000" w:themeColor="text1"/>
              </w:rPr>
              <w:fldChar w:fldCharType="begin">
                <w:ffData>
                  <w:name w:val="Check2"/>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NO</w:t>
            </w:r>
          </w:p>
        </w:tc>
        <w:tc>
          <w:tcPr>
            <w:tcW w:w="1333" w:type="dxa"/>
          </w:tcPr>
          <w:p w14:paraId="2621A877" w14:textId="77777777" w:rsidR="004C20A0" w:rsidRPr="00C804DC" w:rsidRDefault="004C20A0" w:rsidP="000E6491">
            <w:pPr>
              <w:spacing w:before="60" w:after="60"/>
              <w:ind w:right="-108"/>
              <w:rPr>
                <w:rFonts w:ascii="Calibri" w:hAnsi="Calibri" w:cs="Calibri"/>
                <w:color w:val="000000"/>
              </w:rPr>
            </w:pPr>
          </w:p>
        </w:tc>
      </w:tr>
      <w:tr w:rsidR="004C20A0" w:rsidRPr="00C804DC" w14:paraId="53A8634B" w14:textId="77777777" w:rsidTr="000E6491">
        <w:tc>
          <w:tcPr>
            <w:tcW w:w="0" w:type="auto"/>
          </w:tcPr>
          <w:p w14:paraId="204B9143" w14:textId="77777777" w:rsidR="004C20A0" w:rsidRPr="00C804DC" w:rsidRDefault="004C20A0" w:rsidP="00DC1AE0">
            <w:pPr>
              <w:spacing w:before="60" w:after="60"/>
              <w:ind w:right="-203"/>
              <w:jc w:val="center"/>
              <w:rPr>
                <w:rFonts w:ascii="Calibri" w:hAnsi="Calibri" w:cs="Calibri"/>
                <w:color w:val="000000"/>
              </w:rPr>
            </w:pPr>
          </w:p>
        </w:tc>
        <w:tc>
          <w:tcPr>
            <w:tcW w:w="0" w:type="auto"/>
          </w:tcPr>
          <w:p w14:paraId="0E108066" w14:textId="77777777" w:rsidR="004C20A0" w:rsidRPr="00C804DC" w:rsidRDefault="004C20A0" w:rsidP="000E6491">
            <w:pPr>
              <w:spacing w:before="60" w:after="60"/>
              <w:rPr>
                <w:rFonts w:ascii="Calibri" w:hAnsi="Calibri" w:cs="Calibri"/>
                <w:color w:val="000000"/>
              </w:rPr>
            </w:pPr>
          </w:p>
        </w:tc>
        <w:tc>
          <w:tcPr>
            <w:tcW w:w="4047" w:type="dxa"/>
          </w:tcPr>
          <w:p w14:paraId="2A1A805A" w14:textId="77777777" w:rsidR="004C20A0" w:rsidRPr="00C804DC" w:rsidRDefault="004C20A0" w:rsidP="000E6491">
            <w:pPr>
              <w:spacing w:before="60" w:after="60"/>
              <w:rPr>
                <w:rFonts w:ascii="Calibri" w:hAnsi="Calibri" w:cs="Calibri"/>
                <w:color w:val="000000"/>
              </w:rPr>
            </w:pPr>
          </w:p>
        </w:tc>
        <w:tc>
          <w:tcPr>
            <w:tcW w:w="0" w:type="auto"/>
          </w:tcPr>
          <w:p w14:paraId="55BAD87B" w14:textId="77777777" w:rsidR="004C20A0" w:rsidRPr="00C804DC" w:rsidRDefault="004C20A0" w:rsidP="000E6491">
            <w:pPr>
              <w:spacing w:before="60" w:after="60"/>
              <w:rPr>
                <w:rFonts w:ascii="Calibri" w:hAnsi="Calibri" w:cs="Calibri"/>
                <w:color w:val="000000"/>
              </w:rPr>
            </w:pPr>
          </w:p>
        </w:tc>
        <w:tc>
          <w:tcPr>
            <w:tcW w:w="0" w:type="auto"/>
          </w:tcPr>
          <w:p w14:paraId="7C0FD413" w14:textId="77777777" w:rsidR="004C20A0" w:rsidRPr="00C804DC" w:rsidRDefault="004C20A0" w:rsidP="000E6491">
            <w:pPr>
              <w:spacing w:before="60" w:after="60"/>
              <w:ind w:right="4"/>
              <w:rPr>
                <w:rFonts w:ascii="Calibri" w:hAnsi="Calibri" w:cs="Calibri"/>
                <w:color w:val="000000"/>
              </w:rPr>
            </w:pPr>
          </w:p>
        </w:tc>
        <w:tc>
          <w:tcPr>
            <w:tcW w:w="4283" w:type="dxa"/>
          </w:tcPr>
          <w:p w14:paraId="0647E49A" w14:textId="77777777" w:rsidR="004C20A0" w:rsidRPr="00C804DC" w:rsidRDefault="004C20A0" w:rsidP="000E6491">
            <w:pPr>
              <w:spacing w:before="60" w:after="60"/>
              <w:ind w:right="-109"/>
              <w:rPr>
                <w:rFonts w:ascii="Calibri" w:hAnsi="Calibri" w:cs="Calibri"/>
                <w:color w:val="000000"/>
              </w:rPr>
            </w:pPr>
          </w:p>
        </w:tc>
        <w:tc>
          <w:tcPr>
            <w:tcW w:w="0" w:type="auto"/>
          </w:tcPr>
          <w:p w14:paraId="0F1999A0" w14:textId="77777777" w:rsidR="004C20A0" w:rsidRPr="00C804DC" w:rsidRDefault="004C20A0" w:rsidP="000E6491">
            <w:pPr>
              <w:spacing w:before="60" w:after="60"/>
              <w:ind w:right="-19"/>
              <w:jc w:val="center"/>
              <w:rPr>
                <w:rFonts w:ascii="Calibri" w:hAnsi="Calibri" w:cs="Calibri"/>
                <w:color w:val="000000"/>
              </w:rPr>
            </w:pPr>
            <w:r w:rsidRPr="00C804DC">
              <w:rPr>
                <w:rFonts w:ascii="Calibri" w:hAnsi="Calibri" w:cs="Calibri"/>
                <w:color w:val="000000" w:themeColor="text1"/>
              </w:rPr>
              <w:fldChar w:fldCharType="begin">
                <w:ffData>
                  <w:name w:val="Check1"/>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YES   </w:t>
            </w:r>
            <w:r w:rsidRPr="00C804DC">
              <w:rPr>
                <w:rFonts w:ascii="Calibri" w:hAnsi="Calibri" w:cs="Calibri"/>
                <w:color w:val="000000" w:themeColor="text1"/>
              </w:rPr>
              <w:fldChar w:fldCharType="begin">
                <w:ffData>
                  <w:name w:val="Check2"/>
                  <w:enabled/>
                  <w:calcOnExit w:val="0"/>
                  <w:checkBox>
                    <w:sizeAuto/>
                    <w:default w:val="0"/>
                  </w:checkBox>
                </w:ffData>
              </w:fldChar>
            </w:r>
            <w:r w:rsidRPr="00C804DC">
              <w:rPr>
                <w:rFonts w:ascii="Calibri" w:hAnsi="Calibri" w:cs="Calibri"/>
                <w:color w:val="000000" w:themeColor="text1"/>
              </w:rPr>
              <w:instrText xml:space="preserve"> FORMCHECKBOX </w:instrText>
            </w:r>
            <w:r w:rsidRPr="00C804DC">
              <w:rPr>
                <w:rFonts w:ascii="Calibri" w:hAnsi="Calibri" w:cs="Calibri"/>
                <w:color w:val="000000" w:themeColor="text1"/>
              </w:rPr>
            </w:r>
            <w:r w:rsidRPr="00C804DC">
              <w:rPr>
                <w:rFonts w:ascii="Calibri" w:hAnsi="Calibri" w:cs="Calibri"/>
                <w:color w:val="000000" w:themeColor="text1"/>
              </w:rPr>
              <w:fldChar w:fldCharType="separate"/>
            </w:r>
            <w:r w:rsidRPr="00C804DC">
              <w:rPr>
                <w:rFonts w:ascii="Calibri" w:hAnsi="Calibri" w:cs="Calibri"/>
                <w:color w:val="000000" w:themeColor="text1"/>
              </w:rPr>
              <w:fldChar w:fldCharType="end"/>
            </w:r>
            <w:r w:rsidRPr="00C804DC">
              <w:rPr>
                <w:rFonts w:ascii="Calibri" w:hAnsi="Calibri" w:cs="Calibri"/>
                <w:color w:val="000000" w:themeColor="text1"/>
              </w:rPr>
              <w:t xml:space="preserve"> NO</w:t>
            </w:r>
          </w:p>
        </w:tc>
        <w:tc>
          <w:tcPr>
            <w:tcW w:w="1333" w:type="dxa"/>
          </w:tcPr>
          <w:p w14:paraId="64275302" w14:textId="77777777" w:rsidR="004C20A0" w:rsidRPr="00C804DC" w:rsidRDefault="004C20A0" w:rsidP="000E6491">
            <w:pPr>
              <w:spacing w:before="60" w:after="60"/>
              <w:ind w:right="-108"/>
              <w:rPr>
                <w:rFonts w:ascii="Calibri" w:hAnsi="Calibri" w:cs="Calibri"/>
                <w:color w:val="000000"/>
              </w:rPr>
            </w:pPr>
          </w:p>
        </w:tc>
      </w:tr>
    </w:tbl>
    <w:p w14:paraId="7DF61FD7" w14:textId="77777777" w:rsidR="004C20A0" w:rsidRDefault="004C20A0" w:rsidP="004C20A0">
      <w:pPr>
        <w:rPr>
          <w:b/>
          <w:bCs/>
          <w:color w:val="003087"/>
          <w:sz w:val="44"/>
          <w:szCs w:val="52"/>
        </w:rPr>
      </w:pPr>
    </w:p>
    <w:p w14:paraId="2E75689F" w14:textId="77777777" w:rsidR="00CA624D" w:rsidRDefault="00CA624D" w:rsidP="00CA6DE2">
      <w:pPr>
        <w:rPr>
          <w:rFonts w:ascii="Calibri" w:hAnsi="Calibri" w:cs="Calibri"/>
        </w:rPr>
      </w:pPr>
    </w:p>
    <w:p w14:paraId="73043122" w14:textId="02DDCD5B" w:rsidR="00970A20" w:rsidRDefault="00970A20">
      <w:pPr>
        <w:rPr>
          <w:rFonts w:ascii="Calibri" w:hAnsi="Calibri" w:cs="Calibri"/>
        </w:rPr>
      </w:pPr>
      <w:r>
        <w:rPr>
          <w:rFonts w:ascii="Calibri" w:hAnsi="Calibri" w:cs="Calibri"/>
        </w:rPr>
        <w:br w:type="page"/>
      </w:r>
    </w:p>
    <w:p w14:paraId="20A1C982" w14:textId="044B7E19" w:rsidR="00970A20" w:rsidRPr="00970A20" w:rsidRDefault="00970A20" w:rsidP="00970A20">
      <w:pPr>
        <w:ind w:right="-1031"/>
        <w:rPr>
          <w:rFonts w:ascii="Calibri" w:hAnsi="Calibri" w:cs="Calibri"/>
          <w:b/>
          <w:color w:val="003087"/>
          <w:sz w:val="44"/>
          <w:szCs w:val="44"/>
        </w:rPr>
      </w:pPr>
      <w:r w:rsidRPr="00970A20">
        <w:rPr>
          <w:rFonts w:ascii="Calibri" w:hAnsi="Calibri" w:cs="Calibri"/>
          <w:b/>
          <w:color w:val="003087"/>
          <w:sz w:val="44"/>
          <w:szCs w:val="44"/>
        </w:rPr>
        <w:lastRenderedPageBreak/>
        <w:t xml:space="preserve">PART </w:t>
      </w:r>
      <w:r w:rsidR="00CF6A0C">
        <w:rPr>
          <w:rFonts w:ascii="Calibri" w:hAnsi="Calibri" w:cs="Calibri"/>
          <w:b/>
          <w:color w:val="003087"/>
          <w:sz w:val="44"/>
          <w:szCs w:val="44"/>
        </w:rPr>
        <w:t>4</w:t>
      </w:r>
      <w:r w:rsidRPr="00970A20">
        <w:rPr>
          <w:rFonts w:ascii="Calibri" w:hAnsi="Calibri" w:cs="Calibri"/>
          <w:b/>
          <w:color w:val="003087"/>
          <w:sz w:val="44"/>
          <w:szCs w:val="44"/>
        </w:rPr>
        <w:t xml:space="preserve"> REPORTING</w:t>
      </w:r>
    </w:p>
    <w:p w14:paraId="79BC3F63" w14:textId="77777777" w:rsidR="00970A20" w:rsidRPr="00970A20" w:rsidRDefault="00970A20" w:rsidP="00970A20">
      <w:pPr>
        <w:tabs>
          <w:tab w:val="left" w:pos="-1080"/>
          <w:tab w:val="left" w:pos="-720"/>
          <w:tab w:val="left" w:pos="0"/>
          <w:tab w:val="left" w:pos="1394"/>
          <w:tab w:val="left" w:pos="1854"/>
          <w:tab w:val="left" w:pos="2472"/>
          <w:tab w:val="left" w:pos="3213"/>
          <w:tab w:val="left" w:pos="3955"/>
        </w:tabs>
        <w:ind w:left="1080" w:hanging="1080"/>
        <w:jc w:val="both"/>
        <w:rPr>
          <w:rFonts w:ascii="Calibri" w:hAnsi="Calibri" w:cs="Calibri"/>
          <w:b/>
          <w:color w:val="000000"/>
          <w:sz w:val="20"/>
        </w:rPr>
      </w:pPr>
    </w:p>
    <w:p w14:paraId="45D8BDE3" w14:textId="77777777" w:rsidR="00970A20" w:rsidRPr="00970A20" w:rsidRDefault="00970A20" w:rsidP="00970A20">
      <w:pPr>
        <w:ind w:right="-1031"/>
        <w:rPr>
          <w:rFonts w:ascii="Calibri" w:hAnsi="Calibri" w:cs="Calibri"/>
          <w:b/>
          <w:color w:val="003087"/>
          <w:sz w:val="40"/>
          <w:szCs w:val="40"/>
        </w:rPr>
      </w:pPr>
      <w:r w:rsidRPr="00970A20">
        <w:rPr>
          <w:rFonts w:ascii="Calibri" w:hAnsi="Calibri" w:cs="Calibri"/>
          <w:b/>
          <w:color w:val="003087"/>
          <w:sz w:val="40"/>
          <w:szCs w:val="40"/>
        </w:rPr>
        <w:t xml:space="preserve">Assessment of Hazard Risk - Code of GMP Items Presenting a Non-compliance </w:t>
      </w:r>
    </w:p>
    <w:p w14:paraId="26F99026" w14:textId="2DAD7EAD" w:rsidR="00970A20" w:rsidRPr="00970A20" w:rsidRDefault="00970A20" w:rsidP="00970A20">
      <w:pPr>
        <w:spacing w:before="60" w:after="60"/>
        <w:ind w:left="2410" w:hanging="2410"/>
        <w:jc w:val="both"/>
        <w:rPr>
          <w:rFonts w:ascii="Calibri" w:hAnsi="Calibri" w:cs="Calibri"/>
          <w:color w:val="000000"/>
          <w:sz w:val="20"/>
        </w:rPr>
      </w:pPr>
      <w:r w:rsidRPr="00970A20">
        <w:rPr>
          <w:rFonts w:ascii="Calibri" w:hAnsi="Calibri" w:cs="Calibri"/>
          <w:b/>
          <w:color w:val="000000"/>
          <w:sz w:val="20"/>
        </w:rPr>
        <w:t>Major non-compliance:</w:t>
      </w:r>
      <w:r w:rsidRPr="00970A20">
        <w:rPr>
          <w:rFonts w:ascii="Calibri" w:hAnsi="Calibri" w:cs="Calibri"/>
          <w:b/>
          <w:color w:val="000000"/>
          <w:sz w:val="20"/>
        </w:rPr>
        <w:tab/>
      </w:r>
      <w:r w:rsidR="00DC1AE0">
        <w:rPr>
          <w:rFonts w:ascii="Calibri" w:hAnsi="Calibri" w:cs="Calibri"/>
          <w:color w:val="000000"/>
          <w:sz w:val="20"/>
        </w:rPr>
        <w:t>T</w:t>
      </w:r>
      <w:r w:rsidRPr="00970A20">
        <w:rPr>
          <w:rFonts w:ascii="Calibri" w:hAnsi="Calibri" w:cs="Calibri"/>
          <w:color w:val="000000"/>
          <w:sz w:val="20"/>
        </w:rPr>
        <w:t>he auditor believes that the point of non-compliance results in a high risk that finished products present a hazard to animal health and human food products. It is expected that all questions shown with a “must” priority will be present within the sites QA program.</w:t>
      </w:r>
    </w:p>
    <w:p w14:paraId="4F1BBDBF" w14:textId="79399BDE" w:rsidR="00970A20" w:rsidRPr="00970A20" w:rsidRDefault="00970A20" w:rsidP="00970A20">
      <w:pPr>
        <w:tabs>
          <w:tab w:val="left" w:pos="-1440"/>
        </w:tabs>
        <w:spacing w:before="60" w:after="60"/>
        <w:ind w:left="2410"/>
        <w:jc w:val="both"/>
        <w:rPr>
          <w:rFonts w:ascii="Calibri" w:hAnsi="Calibri" w:cs="Calibri"/>
          <w:color w:val="000000"/>
          <w:sz w:val="20"/>
        </w:rPr>
      </w:pPr>
      <w:r w:rsidRPr="00970A20">
        <w:rPr>
          <w:rFonts w:ascii="Calibri" w:hAnsi="Calibri" w:cs="Calibri"/>
          <w:color w:val="000000"/>
          <w:sz w:val="20"/>
        </w:rPr>
        <w:t>For example:</w:t>
      </w:r>
      <w:r w:rsidRPr="00970A20">
        <w:rPr>
          <w:rFonts w:ascii="Calibri" w:hAnsi="Calibri" w:cs="Calibri"/>
          <w:i/>
          <w:color w:val="000000"/>
          <w:sz w:val="20"/>
        </w:rPr>
        <w:t xml:space="preserve"> 2.</w:t>
      </w:r>
      <w:r w:rsidR="00DC1AE0">
        <w:rPr>
          <w:rFonts w:ascii="Calibri" w:hAnsi="Calibri" w:cs="Calibri"/>
          <w:i/>
          <w:color w:val="000000"/>
          <w:sz w:val="20"/>
        </w:rPr>
        <w:t>10</w:t>
      </w:r>
      <w:r w:rsidRPr="00970A20">
        <w:rPr>
          <w:rFonts w:ascii="Calibri" w:hAnsi="Calibri" w:cs="Calibri"/>
          <w:i/>
          <w:color w:val="000000"/>
          <w:sz w:val="20"/>
        </w:rPr>
        <w:t xml:space="preserve">.1 If there is not a separate receiving hopper for RAM, are written procedures in place to prevent cross contamination of received raw materials? </w:t>
      </w:r>
      <w:r w:rsidRPr="00970A20">
        <w:rPr>
          <w:rFonts w:ascii="Calibri" w:hAnsi="Calibri" w:cs="Calibri"/>
          <w:color w:val="000000"/>
          <w:sz w:val="20"/>
        </w:rPr>
        <w:t>If the company has no written procedures to prevent RAM cross transference, this is classified as a major non-compliance.</w:t>
      </w:r>
    </w:p>
    <w:p w14:paraId="764B2E36" w14:textId="77777777" w:rsidR="00970A20" w:rsidRPr="00970A20" w:rsidRDefault="00970A20" w:rsidP="00970A20">
      <w:pPr>
        <w:tabs>
          <w:tab w:val="left" w:pos="-1440"/>
        </w:tabs>
        <w:spacing w:before="60" w:after="60"/>
        <w:ind w:left="2410"/>
        <w:jc w:val="both"/>
        <w:rPr>
          <w:rFonts w:ascii="Calibri" w:hAnsi="Calibri" w:cs="Calibri"/>
          <w:i/>
          <w:color w:val="000000"/>
          <w:sz w:val="20"/>
        </w:rPr>
      </w:pPr>
    </w:p>
    <w:p w14:paraId="3D38C80D" w14:textId="31A45C0D" w:rsidR="00970A20" w:rsidRPr="00970A20" w:rsidRDefault="00970A20" w:rsidP="00970A20">
      <w:pPr>
        <w:spacing w:before="60" w:after="60"/>
        <w:ind w:left="2410" w:hanging="2356"/>
        <w:jc w:val="both"/>
        <w:rPr>
          <w:rFonts w:ascii="Calibri" w:hAnsi="Calibri" w:cs="Calibri"/>
          <w:color w:val="000000"/>
          <w:sz w:val="20"/>
        </w:rPr>
      </w:pPr>
      <w:r w:rsidRPr="00970A20">
        <w:rPr>
          <w:rFonts w:ascii="Calibri" w:hAnsi="Calibri" w:cs="Calibri"/>
          <w:b/>
          <w:color w:val="000000"/>
          <w:sz w:val="20"/>
        </w:rPr>
        <w:t>Moderate non-compliance:</w:t>
      </w:r>
      <w:r w:rsidRPr="00970A20">
        <w:rPr>
          <w:rFonts w:ascii="Calibri" w:hAnsi="Calibri" w:cs="Calibri"/>
          <w:b/>
          <w:color w:val="000000"/>
          <w:sz w:val="20"/>
        </w:rPr>
        <w:tab/>
      </w:r>
      <w:r w:rsidR="00DC1AE0">
        <w:rPr>
          <w:rFonts w:ascii="Calibri" w:hAnsi="Calibri" w:cs="Calibri"/>
          <w:color w:val="000000"/>
          <w:sz w:val="20"/>
        </w:rPr>
        <w:t>T</w:t>
      </w:r>
      <w:r w:rsidRPr="00970A20">
        <w:rPr>
          <w:rFonts w:ascii="Calibri" w:hAnsi="Calibri" w:cs="Calibri"/>
          <w:color w:val="000000"/>
          <w:sz w:val="20"/>
        </w:rPr>
        <w:t>he auditor believes that the point of non-compliance results in a moderate risk that finished products present a hazard to animal health and human food products. For “must” questions where companies cannot demonstrate that they are following their program, then this is expected to be classified as a moderate non-compliance.</w:t>
      </w:r>
    </w:p>
    <w:p w14:paraId="465F6CEB" w14:textId="71B967AB" w:rsidR="00970A20" w:rsidRPr="00970A20" w:rsidRDefault="00970A20" w:rsidP="00970A20">
      <w:pPr>
        <w:tabs>
          <w:tab w:val="left" w:pos="-1440"/>
        </w:tabs>
        <w:spacing w:before="60" w:after="60"/>
        <w:ind w:left="2410"/>
        <w:jc w:val="both"/>
        <w:rPr>
          <w:rFonts w:ascii="Calibri" w:hAnsi="Calibri" w:cs="Calibri"/>
          <w:color w:val="000000"/>
          <w:sz w:val="20"/>
        </w:rPr>
      </w:pPr>
      <w:r w:rsidRPr="00970A20">
        <w:rPr>
          <w:rFonts w:ascii="Calibri" w:hAnsi="Calibri" w:cs="Calibri"/>
          <w:color w:val="000000"/>
          <w:sz w:val="20"/>
        </w:rPr>
        <w:t>For example:</w:t>
      </w:r>
      <w:r w:rsidRPr="00970A20">
        <w:rPr>
          <w:rFonts w:ascii="Calibri" w:hAnsi="Calibri" w:cs="Calibri"/>
          <w:i/>
          <w:color w:val="000000"/>
          <w:sz w:val="20"/>
        </w:rPr>
        <w:t xml:space="preserve"> 2.</w:t>
      </w:r>
      <w:r w:rsidR="00DC1AE0">
        <w:rPr>
          <w:rFonts w:ascii="Calibri" w:hAnsi="Calibri" w:cs="Calibri"/>
          <w:i/>
          <w:color w:val="000000"/>
          <w:sz w:val="20"/>
        </w:rPr>
        <w:t>10</w:t>
      </w:r>
      <w:r w:rsidRPr="00970A20">
        <w:rPr>
          <w:rFonts w:ascii="Calibri" w:hAnsi="Calibri" w:cs="Calibri"/>
          <w:i/>
          <w:color w:val="000000"/>
          <w:sz w:val="20"/>
        </w:rPr>
        <w:t>.1 If there is not a separate receiving hopper for RAM, are written procedures in place to prevent cross contamination of received raw materials?</w:t>
      </w:r>
      <w:r w:rsidRPr="00970A20">
        <w:rPr>
          <w:rFonts w:ascii="Calibri" w:hAnsi="Calibri" w:cs="Calibri"/>
          <w:color w:val="000000"/>
          <w:sz w:val="20"/>
        </w:rPr>
        <w:t xml:space="preserve"> If the company has written procedures to prevent RAM cross transference but cannot provide evidence that they are following these procedures this is classified as a moderate non-compliance.</w:t>
      </w:r>
    </w:p>
    <w:p w14:paraId="55E2572D" w14:textId="77777777" w:rsidR="00970A20" w:rsidRPr="00970A20" w:rsidRDefault="00970A20" w:rsidP="00970A20">
      <w:pPr>
        <w:tabs>
          <w:tab w:val="left" w:pos="-1440"/>
        </w:tabs>
        <w:spacing w:before="60" w:after="60"/>
        <w:ind w:left="2410"/>
        <w:jc w:val="both"/>
        <w:rPr>
          <w:rFonts w:ascii="Calibri" w:hAnsi="Calibri" w:cs="Calibri"/>
          <w:color w:val="000000"/>
          <w:sz w:val="20"/>
        </w:rPr>
      </w:pPr>
    </w:p>
    <w:p w14:paraId="67373116" w14:textId="0C509F17" w:rsidR="00970A20" w:rsidRPr="00970A20" w:rsidRDefault="00970A20" w:rsidP="00970A20">
      <w:pPr>
        <w:spacing w:before="60" w:after="60"/>
        <w:ind w:left="2410" w:hanging="2356"/>
        <w:rPr>
          <w:rFonts w:ascii="Calibri" w:hAnsi="Calibri" w:cs="Calibri"/>
          <w:color w:val="000000"/>
          <w:sz w:val="20"/>
        </w:rPr>
      </w:pPr>
      <w:r w:rsidRPr="00970A20">
        <w:rPr>
          <w:rFonts w:ascii="Calibri" w:hAnsi="Calibri" w:cs="Calibri"/>
          <w:b/>
          <w:color w:val="000000"/>
          <w:sz w:val="20"/>
        </w:rPr>
        <w:t>Minor non-compliance:</w:t>
      </w:r>
      <w:r w:rsidRPr="00970A20">
        <w:rPr>
          <w:rFonts w:ascii="Calibri" w:hAnsi="Calibri" w:cs="Calibri"/>
          <w:b/>
          <w:color w:val="000000"/>
          <w:sz w:val="20"/>
        </w:rPr>
        <w:tab/>
      </w:r>
      <w:r w:rsidR="00DC1AE0">
        <w:rPr>
          <w:rFonts w:ascii="Calibri" w:hAnsi="Calibri" w:cs="Calibri"/>
          <w:color w:val="000000"/>
          <w:sz w:val="20"/>
        </w:rPr>
        <w:t>T</w:t>
      </w:r>
      <w:r w:rsidRPr="00970A20">
        <w:rPr>
          <w:rFonts w:ascii="Calibri" w:hAnsi="Calibri" w:cs="Calibri"/>
          <w:color w:val="000000"/>
          <w:sz w:val="20"/>
        </w:rPr>
        <w:t xml:space="preserve">he auditor believes that the point of non-compliance presents a low risk that finished products present a hazard to animal health and human food products. For example: Where </w:t>
      </w:r>
      <w:r w:rsidR="00DC1AE0">
        <w:rPr>
          <w:rFonts w:ascii="Calibri" w:hAnsi="Calibri" w:cs="Calibri"/>
          <w:color w:val="000000"/>
          <w:sz w:val="20"/>
        </w:rPr>
        <w:t>a</w:t>
      </w:r>
      <w:r w:rsidRPr="00970A20">
        <w:rPr>
          <w:rFonts w:ascii="Calibri" w:hAnsi="Calibri" w:cs="Calibri"/>
          <w:color w:val="000000"/>
          <w:sz w:val="20"/>
        </w:rPr>
        <w:t xml:space="preserve"> CCP document is found as not having been completed</w:t>
      </w:r>
      <w:r w:rsidR="00DC1AE0">
        <w:rPr>
          <w:rFonts w:ascii="Calibri" w:hAnsi="Calibri" w:cs="Calibri"/>
          <w:color w:val="000000"/>
          <w:sz w:val="20"/>
        </w:rPr>
        <w:t xml:space="preserve"> in one instance but usually is,</w:t>
      </w:r>
      <w:r w:rsidRPr="00970A20">
        <w:rPr>
          <w:rFonts w:ascii="Calibri" w:hAnsi="Calibri" w:cs="Calibri"/>
          <w:color w:val="000000"/>
          <w:sz w:val="20"/>
        </w:rPr>
        <w:t xml:space="preserve"> </w:t>
      </w:r>
      <w:r w:rsidR="00DC1AE0">
        <w:rPr>
          <w:rFonts w:ascii="Calibri" w:hAnsi="Calibri" w:cs="Calibri"/>
          <w:color w:val="000000"/>
          <w:sz w:val="20"/>
        </w:rPr>
        <w:t>this is</w:t>
      </w:r>
      <w:r w:rsidRPr="00970A20">
        <w:rPr>
          <w:rFonts w:ascii="Calibri" w:hAnsi="Calibri" w:cs="Calibri"/>
          <w:color w:val="000000"/>
          <w:sz w:val="20"/>
        </w:rPr>
        <w:t xml:space="preserve"> seen as a minor NCR.</w:t>
      </w:r>
    </w:p>
    <w:p w14:paraId="4B630DBB" w14:textId="77777777" w:rsidR="00970A20" w:rsidRPr="00970A20" w:rsidRDefault="00970A20" w:rsidP="00970A20">
      <w:pPr>
        <w:tabs>
          <w:tab w:val="left" w:pos="-1080"/>
          <w:tab w:val="left" w:pos="-720"/>
          <w:tab w:val="left" w:pos="0"/>
          <w:tab w:val="left" w:pos="1394"/>
          <w:tab w:val="left" w:pos="1854"/>
          <w:tab w:val="left" w:pos="2472"/>
          <w:tab w:val="left" w:pos="3213"/>
          <w:tab w:val="left" w:pos="3955"/>
        </w:tabs>
        <w:spacing w:before="60" w:after="60"/>
        <w:jc w:val="both"/>
        <w:rPr>
          <w:rFonts w:ascii="Calibri" w:hAnsi="Calibri" w:cs="Calibri"/>
          <w:b/>
          <w:color w:val="000000"/>
          <w:sz w:val="20"/>
        </w:rPr>
      </w:pPr>
    </w:p>
    <w:p w14:paraId="321298A0" w14:textId="0A0C0E07" w:rsidR="00970A20" w:rsidRPr="00970A20" w:rsidRDefault="00970A20" w:rsidP="00970A20">
      <w:pPr>
        <w:tabs>
          <w:tab w:val="left" w:pos="-1080"/>
          <w:tab w:val="left" w:pos="-720"/>
          <w:tab w:val="left" w:pos="0"/>
          <w:tab w:val="left" w:pos="1394"/>
          <w:tab w:val="left" w:pos="2410"/>
        </w:tabs>
        <w:spacing w:before="60" w:after="60"/>
        <w:ind w:left="2410" w:hanging="2410"/>
        <w:jc w:val="both"/>
        <w:rPr>
          <w:rFonts w:ascii="Calibri" w:hAnsi="Calibri" w:cs="Calibri"/>
          <w:color w:val="000000"/>
          <w:sz w:val="20"/>
        </w:rPr>
      </w:pPr>
      <w:r w:rsidRPr="00DC1AE0">
        <w:rPr>
          <w:rFonts w:ascii="Calibri" w:hAnsi="Calibri" w:cs="Calibri"/>
          <w:b/>
          <w:color w:val="000000"/>
          <w:sz w:val="20"/>
        </w:rPr>
        <w:t xml:space="preserve">Repeat </w:t>
      </w:r>
      <w:r w:rsidR="00DC1AE0">
        <w:rPr>
          <w:rFonts w:ascii="Calibri" w:hAnsi="Calibri" w:cs="Calibri"/>
          <w:b/>
          <w:color w:val="000000"/>
          <w:sz w:val="20"/>
        </w:rPr>
        <w:t>non-compliance</w:t>
      </w:r>
      <w:r w:rsidRPr="00DC1AE0">
        <w:rPr>
          <w:rFonts w:ascii="Calibri" w:hAnsi="Calibri" w:cs="Calibri"/>
          <w:b/>
          <w:color w:val="000000"/>
          <w:sz w:val="20"/>
        </w:rPr>
        <w:t>:</w:t>
      </w:r>
      <w:r w:rsidRPr="00DC1AE0">
        <w:rPr>
          <w:rFonts w:ascii="Calibri" w:hAnsi="Calibri" w:cs="Calibri"/>
          <w:b/>
          <w:color w:val="000000"/>
          <w:sz w:val="20"/>
        </w:rPr>
        <w:tab/>
      </w:r>
      <w:r w:rsidR="00DC1AE0" w:rsidRPr="00DC1AE0">
        <w:rPr>
          <w:rFonts w:ascii="Calibri" w:hAnsi="Calibri" w:cs="Calibri"/>
          <w:color w:val="000000"/>
          <w:sz w:val="20"/>
        </w:rPr>
        <w:t>W</w:t>
      </w:r>
      <w:r w:rsidRPr="00DC1AE0">
        <w:rPr>
          <w:rFonts w:ascii="Calibri" w:hAnsi="Calibri" w:cs="Calibri"/>
          <w:color w:val="000000"/>
          <w:sz w:val="20"/>
        </w:rPr>
        <w:t>here there has been a repeated non-compliance or an observation not addressed at a subsequent audit, these are automatically upgraded to the next non-compliance level. For example: a moderate would become a major.</w:t>
      </w:r>
    </w:p>
    <w:p w14:paraId="0E75F5DD" w14:textId="77777777" w:rsidR="00970A20" w:rsidRPr="00970A20" w:rsidRDefault="00970A20" w:rsidP="00970A20">
      <w:pPr>
        <w:tabs>
          <w:tab w:val="left" w:pos="-1080"/>
          <w:tab w:val="left" w:pos="-720"/>
          <w:tab w:val="left" w:pos="0"/>
          <w:tab w:val="left" w:pos="1394"/>
          <w:tab w:val="left" w:pos="2410"/>
        </w:tabs>
        <w:spacing w:before="60" w:after="60"/>
        <w:ind w:left="2410" w:hanging="2410"/>
        <w:jc w:val="both"/>
        <w:rPr>
          <w:rFonts w:ascii="Calibri" w:hAnsi="Calibri" w:cs="Calibri"/>
          <w:bCs/>
          <w:color w:val="000000"/>
          <w:sz w:val="20"/>
        </w:rPr>
      </w:pPr>
    </w:p>
    <w:p w14:paraId="047E4711" w14:textId="77777777" w:rsidR="00970A20" w:rsidRPr="00970A20" w:rsidRDefault="00970A20" w:rsidP="00970A20">
      <w:pPr>
        <w:tabs>
          <w:tab w:val="left" w:pos="-1080"/>
          <w:tab w:val="left" w:pos="-720"/>
          <w:tab w:val="left" w:pos="0"/>
          <w:tab w:val="left" w:pos="1394"/>
          <w:tab w:val="left" w:pos="1854"/>
          <w:tab w:val="left" w:pos="2472"/>
          <w:tab w:val="left" w:pos="3213"/>
          <w:tab w:val="left" w:pos="3955"/>
        </w:tabs>
        <w:spacing w:before="60" w:after="60"/>
        <w:jc w:val="both"/>
        <w:rPr>
          <w:rFonts w:ascii="Calibri" w:hAnsi="Calibri" w:cs="Calibri"/>
          <w:b/>
          <w:color w:val="000000"/>
          <w:sz w:val="20"/>
        </w:rPr>
      </w:pPr>
    </w:p>
    <w:p w14:paraId="7B79039B" w14:textId="1DC5AC77" w:rsidR="00970A20" w:rsidRPr="00970A20" w:rsidRDefault="00970A20" w:rsidP="00970A20">
      <w:pPr>
        <w:tabs>
          <w:tab w:val="left" w:pos="-1080"/>
          <w:tab w:val="left" w:pos="-720"/>
          <w:tab w:val="left" w:pos="0"/>
          <w:tab w:val="left" w:pos="1394"/>
          <w:tab w:val="left" w:pos="2410"/>
        </w:tabs>
        <w:spacing w:before="60" w:after="60"/>
        <w:ind w:left="2410" w:hanging="2410"/>
        <w:jc w:val="both"/>
        <w:rPr>
          <w:rFonts w:ascii="Calibri" w:hAnsi="Calibri" w:cs="Calibri"/>
          <w:bCs/>
          <w:color w:val="000000"/>
          <w:sz w:val="20"/>
        </w:rPr>
      </w:pPr>
      <w:r w:rsidRPr="00DC1AE0">
        <w:rPr>
          <w:rFonts w:ascii="Calibri" w:hAnsi="Calibri" w:cs="Calibri"/>
          <w:bCs/>
          <w:color w:val="000000"/>
          <w:sz w:val="20"/>
        </w:rPr>
        <w:t xml:space="preserve">Auditors are encouraged to use the comments box to share any recommendations for </w:t>
      </w:r>
      <w:r w:rsidR="00DC1AE0">
        <w:rPr>
          <w:rFonts w:ascii="Calibri" w:hAnsi="Calibri" w:cs="Calibri"/>
          <w:bCs/>
          <w:color w:val="000000"/>
          <w:sz w:val="20"/>
        </w:rPr>
        <w:t xml:space="preserve">continuous </w:t>
      </w:r>
      <w:r w:rsidRPr="00DC1AE0">
        <w:rPr>
          <w:rFonts w:ascii="Calibri" w:hAnsi="Calibri" w:cs="Calibri"/>
          <w:bCs/>
          <w:color w:val="000000"/>
          <w:sz w:val="20"/>
        </w:rPr>
        <w:t>improvement, however this must not replace a non-compliance.</w:t>
      </w:r>
    </w:p>
    <w:p w14:paraId="6C8C467E" w14:textId="77777777" w:rsidR="00970A20" w:rsidRPr="00970A20" w:rsidRDefault="00970A20" w:rsidP="00970A20">
      <w:pPr>
        <w:tabs>
          <w:tab w:val="left" w:pos="-1080"/>
          <w:tab w:val="left" w:pos="-720"/>
          <w:tab w:val="left" w:pos="0"/>
          <w:tab w:val="left" w:pos="1394"/>
          <w:tab w:val="left" w:pos="1854"/>
          <w:tab w:val="left" w:pos="2472"/>
          <w:tab w:val="left" w:pos="3213"/>
          <w:tab w:val="left" w:pos="3955"/>
        </w:tabs>
        <w:spacing w:before="60" w:after="60"/>
        <w:rPr>
          <w:rFonts w:ascii="Calibri" w:hAnsi="Calibri" w:cs="Calibri"/>
          <w:i/>
          <w:color w:val="000000"/>
          <w:sz w:val="20"/>
          <w:lang w:val="en-GB"/>
        </w:rPr>
      </w:pPr>
    </w:p>
    <w:p w14:paraId="1BC365D8" w14:textId="77777777" w:rsidR="00DC1AE0" w:rsidRDefault="00970A20" w:rsidP="00970A20">
      <w:pPr>
        <w:jc w:val="both"/>
        <w:rPr>
          <w:rFonts w:ascii="Calibri" w:hAnsi="Calibri" w:cs="Calibri"/>
          <w:color w:val="000000"/>
          <w:sz w:val="20"/>
        </w:rPr>
      </w:pPr>
      <w:r w:rsidRPr="00970A20">
        <w:rPr>
          <w:rFonts w:ascii="Calibri" w:hAnsi="Calibri" w:cs="Calibri"/>
          <w:color w:val="000000"/>
          <w:sz w:val="20"/>
        </w:rPr>
        <w:t xml:space="preserve">Once the audit has been completed, the auditor is required to complete the following FeedSafe Audit Statement. Audit Reports and Statements are to be sent to </w:t>
      </w:r>
      <w:hyperlink r:id="rId34" w:history="1">
        <w:r w:rsidRPr="00970A20">
          <w:rPr>
            <w:rStyle w:val="Hyperlink"/>
            <w:rFonts w:ascii="Calibri" w:hAnsi="Calibri" w:cs="Calibri"/>
            <w:sz w:val="20"/>
          </w:rPr>
          <w:t>contact@sfmca.com.au</w:t>
        </w:r>
      </w:hyperlink>
      <w:r w:rsidR="00DC1AE0">
        <w:rPr>
          <w:rFonts w:ascii="Calibri" w:hAnsi="Calibri" w:cs="Calibri"/>
          <w:color w:val="000000"/>
          <w:sz w:val="20"/>
        </w:rPr>
        <w:t xml:space="preserve"> within 5 calendar days of audit as well as the updated versions within 5 calendar days of non-compliance closeout evidence provided by manufacturer. </w:t>
      </w:r>
    </w:p>
    <w:p w14:paraId="357C75E1" w14:textId="135E17CA" w:rsidR="00970A20" w:rsidRPr="00970A20" w:rsidRDefault="00970A20" w:rsidP="00970A20">
      <w:pPr>
        <w:jc w:val="both"/>
        <w:rPr>
          <w:rFonts w:ascii="Calibri" w:hAnsi="Calibri" w:cs="Calibri"/>
          <w:color w:val="000000"/>
          <w:sz w:val="20"/>
        </w:rPr>
      </w:pPr>
      <w:r w:rsidRPr="00970A20">
        <w:rPr>
          <w:rFonts w:ascii="Calibri" w:hAnsi="Calibri" w:cs="Calibri"/>
          <w:color w:val="000000"/>
          <w:sz w:val="20"/>
        </w:rPr>
        <w:t>Note this statement must be completed and signed by the auditor. SFMCA does not accept alternate statements from auditors.</w:t>
      </w:r>
    </w:p>
    <w:p w14:paraId="02C2FD3A" w14:textId="77777777" w:rsidR="00970A20" w:rsidRDefault="00970A20" w:rsidP="00970A20">
      <w:pPr>
        <w:jc w:val="both"/>
        <w:rPr>
          <w:rFonts w:ascii="Calibri" w:hAnsi="Calibri" w:cs="Calibri"/>
          <w:color w:val="000000"/>
          <w:sz w:val="20"/>
        </w:rPr>
      </w:pPr>
      <w:r w:rsidRPr="00970A20">
        <w:rPr>
          <w:rFonts w:ascii="Calibri" w:hAnsi="Calibri" w:cs="Calibri"/>
          <w:color w:val="000000"/>
          <w:sz w:val="20"/>
        </w:rPr>
        <w:t>A separate Audit Report and Statement is required for each manufacturing site.</w:t>
      </w:r>
    </w:p>
    <w:p w14:paraId="7075B6C4" w14:textId="77777777" w:rsidR="00970A20" w:rsidRDefault="00970A20" w:rsidP="00970A20">
      <w:pPr>
        <w:jc w:val="both"/>
        <w:rPr>
          <w:rFonts w:ascii="Calibri" w:hAnsi="Calibri" w:cs="Calibri"/>
          <w:color w:val="000000"/>
          <w:sz w:val="20"/>
        </w:rPr>
      </w:pPr>
    </w:p>
    <w:p w14:paraId="3DCCF9EA" w14:textId="7B9C4E76" w:rsidR="00970A20" w:rsidRDefault="00970A20">
      <w:pPr>
        <w:rPr>
          <w:rFonts w:ascii="Calibri" w:hAnsi="Calibri" w:cs="Calibri"/>
          <w:color w:val="000000"/>
          <w:sz w:val="20"/>
        </w:rPr>
      </w:pPr>
      <w:r>
        <w:rPr>
          <w:rFonts w:ascii="Calibri" w:hAnsi="Calibri" w:cs="Calibri"/>
          <w:color w:val="000000"/>
          <w:sz w:val="20"/>
        </w:rPr>
        <w:br w:type="page"/>
      </w:r>
    </w:p>
    <w:p w14:paraId="19CEF3CD" w14:textId="77777777" w:rsidR="00970A20" w:rsidRPr="00970A20" w:rsidRDefault="00970A20" w:rsidP="00970A20">
      <w:pPr>
        <w:ind w:right="-1031"/>
        <w:rPr>
          <w:rFonts w:ascii="Calibri" w:hAnsi="Calibri" w:cs="Calibri"/>
          <w:b/>
          <w:color w:val="003087"/>
          <w:sz w:val="40"/>
          <w:szCs w:val="40"/>
        </w:rPr>
      </w:pPr>
      <w:r w:rsidRPr="00970A20">
        <w:rPr>
          <w:rFonts w:ascii="Calibri" w:hAnsi="Calibri" w:cs="Calibri"/>
          <w:b/>
          <w:color w:val="003087"/>
          <w:sz w:val="40"/>
          <w:szCs w:val="40"/>
        </w:rPr>
        <w:lastRenderedPageBreak/>
        <w:t xml:space="preserve">FeedSafe Audit Timeline </w:t>
      </w:r>
    </w:p>
    <w:p w14:paraId="367AF782" w14:textId="77777777" w:rsidR="00970A20" w:rsidRPr="00970A20" w:rsidRDefault="00970A20" w:rsidP="00970A20">
      <w:pPr>
        <w:jc w:val="both"/>
        <w:rPr>
          <w:rFonts w:ascii="Calibri" w:hAnsi="Calibri" w:cs="Calibri"/>
          <w:color w:val="000000"/>
          <w:sz w:val="20"/>
        </w:rPr>
      </w:pPr>
    </w:p>
    <w:p w14:paraId="121BD408" w14:textId="5192A4FC" w:rsidR="00970A20" w:rsidRDefault="00F5184F" w:rsidP="00CA6DE2">
      <w:pPr>
        <w:rPr>
          <w:rFonts w:ascii="Calibri" w:hAnsi="Calibri" w:cs="Calibri"/>
        </w:rPr>
      </w:pPr>
      <w:r>
        <w:rPr>
          <w:rFonts w:ascii="Calibri" w:hAnsi="Calibri" w:cs="Calibri"/>
          <w:noProof/>
        </w:rPr>
        <w:drawing>
          <wp:inline distT="0" distB="0" distL="0" distR="0" wp14:anchorId="01D04432" wp14:editId="5E5CF79B">
            <wp:extent cx="9541510" cy="3931920"/>
            <wp:effectExtent l="0" t="0" r="0" b="5080"/>
            <wp:docPr id="607700893"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700893" name="Picture 2" descr="A close-up of a document&#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9541510" cy="3931920"/>
                    </a:xfrm>
                    <a:prstGeom prst="rect">
                      <a:avLst/>
                    </a:prstGeom>
                  </pic:spPr>
                </pic:pic>
              </a:graphicData>
            </a:graphic>
          </wp:inline>
        </w:drawing>
      </w:r>
    </w:p>
    <w:p w14:paraId="57029982" w14:textId="77777777" w:rsidR="00F5184F" w:rsidRDefault="00F5184F" w:rsidP="00CA6DE2">
      <w:pPr>
        <w:rPr>
          <w:rFonts w:ascii="Calibri" w:hAnsi="Calibri" w:cs="Calibri"/>
        </w:rPr>
      </w:pPr>
    </w:p>
    <w:p w14:paraId="0277458F" w14:textId="77777777" w:rsidR="00F5184F" w:rsidRDefault="00F5184F" w:rsidP="00CA6DE2">
      <w:pPr>
        <w:rPr>
          <w:rFonts w:ascii="Calibri" w:hAnsi="Calibri" w:cs="Calibri"/>
        </w:rPr>
      </w:pPr>
    </w:p>
    <w:p w14:paraId="7E8D3331" w14:textId="77777777" w:rsidR="00E90406" w:rsidRDefault="00E90406" w:rsidP="00CA6DE2">
      <w:pPr>
        <w:rPr>
          <w:rFonts w:ascii="Calibri" w:hAnsi="Calibri" w:cs="Calibri"/>
        </w:rPr>
        <w:sectPr w:rsidR="00E90406" w:rsidSect="00601DE9">
          <w:type w:val="continuous"/>
          <w:pgSz w:w="16820" w:h="11900" w:orient="landscape"/>
          <w:pgMar w:top="-1465" w:right="921" w:bottom="1281" w:left="873" w:header="708" w:footer="708" w:gutter="0"/>
          <w:cols w:space="708"/>
          <w:titlePg/>
          <w:docGrid w:linePitch="360"/>
        </w:sectPr>
      </w:pPr>
    </w:p>
    <w:p w14:paraId="00472E0B" w14:textId="77777777" w:rsidR="00F5184F" w:rsidRDefault="00F5184F" w:rsidP="00CA6DE2">
      <w:pPr>
        <w:rPr>
          <w:rFonts w:ascii="Calibri" w:hAnsi="Calibri" w:cs="Calibri"/>
        </w:rPr>
      </w:pPr>
    </w:p>
    <w:p w14:paraId="097C860E" w14:textId="77777777" w:rsidR="0073684D" w:rsidRDefault="0073684D" w:rsidP="00CA6DE2">
      <w:pPr>
        <w:rPr>
          <w:rFonts w:ascii="Calibri" w:hAnsi="Calibri" w:cs="Calibri"/>
        </w:rPr>
      </w:pPr>
    </w:p>
    <w:p w14:paraId="7FF33BA9" w14:textId="77777777" w:rsidR="0073684D" w:rsidRDefault="0073684D" w:rsidP="00CA6DE2">
      <w:pPr>
        <w:rPr>
          <w:rFonts w:ascii="Calibri" w:hAnsi="Calibri" w:cs="Calibri"/>
        </w:rPr>
      </w:pPr>
    </w:p>
    <w:p w14:paraId="32D3BCD2" w14:textId="77777777" w:rsidR="0073684D" w:rsidRDefault="0073684D" w:rsidP="00CA6DE2">
      <w:pPr>
        <w:rPr>
          <w:rFonts w:ascii="Calibri" w:hAnsi="Calibri" w:cs="Calibri"/>
        </w:rPr>
      </w:pPr>
    </w:p>
    <w:p w14:paraId="5C9B6235" w14:textId="6FC408BC" w:rsidR="0073684D" w:rsidRPr="004F377E" w:rsidRDefault="0073684D" w:rsidP="0073684D">
      <w:pPr>
        <w:ind w:right="-1031"/>
        <w:rPr>
          <w:b/>
          <w:color w:val="003087"/>
          <w:sz w:val="40"/>
          <w:szCs w:val="40"/>
        </w:rPr>
      </w:pPr>
      <w:r w:rsidRPr="004F377E">
        <w:rPr>
          <w:b/>
          <w:color w:val="003087"/>
          <w:sz w:val="40"/>
          <w:szCs w:val="40"/>
        </w:rPr>
        <w:t xml:space="preserve">FeedSafe Audit Statement </w:t>
      </w:r>
      <w:r w:rsidRPr="00674F92">
        <w:rPr>
          <w:b/>
          <w:color w:val="003087"/>
          <w:sz w:val="40"/>
          <w:szCs w:val="40"/>
        </w:rPr>
        <w:t>Ver.1</w:t>
      </w:r>
      <w:r>
        <w:rPr>
          <w:b/>
          <w:color w:val="003087"/>
          <w:sz w:val="40"/>
          <w:szCs w:val="40"/>
        </w:rPr>
        <w:t>3</w:t>
      </w:r>
    </w:p>
    <w:p w14:paraId="5013793F" w14:textId="77777777" w:rsidR="0073684D" w:rsidRDefault="0073684D" w:rsidP="0073684D">
      <w:pPr>
        <w:jc w:val="both"/>
        <w:rPr>
          <w:rFonts w:ascii="Calibri" w:hAnsi="Calibri" w:cs="Calibri"/>
          <w:b/>
          <w:color w:val="000000"/>
          <w:sz w:val="20"/>
        </w:rPr>
      </w:pPr>
    </w:p>
    <w:tbl>
      <w:tblPr>
        <w:tblStyle w:val="TableGrid"/>
        <w:tblW w:w="10105" w:type="dxa"/>
        <w:tblInd w:w="-431" w:type="dxa"/>
        <w:tblLook w:val="04A0" w:firstRow="1" w:lastRow="0" w:firstColumn="1" w:lastColumn="0" w:noHBand="0" w:noVBand="1"/>
      </w:tblPr>
      <w:tblGrid>
        <w:gridCol w:w="3236"/>
        <w:gridCol w:w="1713"/>
        <w:gridCol w:w="1724"/>
        <w:gridCol w:w="1920"/>
        <w:gridCol w:w="1512"/>
      </w:tblGrid>
      <w:tr w:rsidR="0073684D" w:rsidRPr="006D6131" w14:paraId="77813B9C" w14:textId="77777777" w:rsidTr="000E6491">
        <w:tc>
          <w:tcPr>
            <w:tcW w:w="10105" w:type="dxa"/>
            <w:gridSpan w:val="5"/>
            <w:tcBorders>
              <w:bottom w:val="nil"/>
            </w:tcBorders>
          </w:tcPr>
          <w:p w14:paraId="161F589B" w14:textId="77777777" w:rsidR="0073684D" w:rsidRDefault="0073684D" w:rsidP="000E6491">
            <w:pPr>
              <w:spacing w:before="40" w:after="40" w:line="360" w:lineRule="auto"/>
              <w:jc w:val="both"/>
              <w:rPr>
                <w:rFonts w:ascii="Calibri" w:hAnsi="Calibri" w:cs="Calibri"/>
                <w:b/>
                <w:color w:val="000000"/>
              </w:rPr>
            </w:pPr>
          </w:p>
          <w:p w14:paraId="4B96E94E" w14:textId="77777777" w:rsidR="0073684D" w:rsidRPr="006D6131" w:rsidRDefault="0073684D" w:rsidP="000E6491">
            <w:pPr>
              <w:spacing w:before="40" w:after="40" w:line="360" w:lineRule="auto"/>
              <w:jc w:val="both"/>
              <w:rPr>
                <w:rFonts w:ascii="Calibri" w:hAnsi="Calibri" w:cs="Calibri"/>
                <w:b/>
                <w:color w:val="000000"/>
              </w:rPr>
            </w:pPr>
            <w:r w:rsidRPr="006D6131">
              <w:rPr>
                <w:rFonts w:ascii="Calibri" w:hAnsi="Calibri" w:cs="Calibri"/>
                <w:b/>
                <w:color w:val="000000"/>
              </w:rPr>
              <w:t xml:space="preserve">I </w:t>
            </w:r>
            <w:r w:rsidRPr="006D6131">
              <w:rPr>
                <w:rFonts w:ascii="Calibri" w:hAnsi="Calibri" w:cs="Calibri"/>
                <w:bCs/>
                <w:color w:val="000000"/>
              </w:rPr>
              <w:t>___________________________</w:t>
            </w:r>
            <w:r w:rsidRPr="006D6131">
              <w:rPr>
                <w:rFonts w:ascii="Calibri" w:hAnsi="Calibri" w:cs="Calibri"/>
                <w:b/>
                <w:color w:val="000000"/>
              </w:rPr>
              <w:t xml:space="preserve">, as an accredited Exemplar Global Food Safety auditor have completed an audit on the stockfeed manufacturing site listed below against the FeedSafe Audit Checklist and confirm that this site achieved the following outcome: </w:t>
            </w:r>
          </w:p>
        </w:tc>
      </w:tr>
      <w:tr w:rsidR="0073684D" w14:paraId="7B9ACD47" w14:textId="77777777" w:rsidTr="000E6491">
        <w:tc>
          <w:tcPr>
            <w:tcW w:w="3240" w:type="dxa"/>
            <w:tcBorders>
              <w:top w:val="nil"/>
            </w:tcBorders>
          </w:tcPr>
          <w:p w14:paraId="33D8CD8D" w14:textId="77777777" w:rsidR="0073684D" w:rsidRPr="006D6131" w:rsidRDefault="0073684D" w:rsidP="000E6491">
            <w:pPr>
              <w:spacing w:before="40" w:after="40"/>
              <w:jc w:val="both"/>
              <w:rPr>
                <w:rFonts w:ascii="Calibri" w:hAnsi="Calibri" w:cs="Calibri"/>
                <w:b/>
                <w:color w:val="000000"/>
              </w:rPr>
            </w:pPr>
          </w:p>
        </w:tc>
        <w:tc>
          <w:tcPr>
            <w:tcW w:w="1714" w:type="dxa"/>
            <w:tcBorders>
              <w:top w:val="single" w:sz="4" w:space="0" w:color="auto"/>
            </w:tcBorders>
          </w:tcPr>
          <w:p w14:paraId="1F527A0F" w14:textId="77777777" w:rsidR="0073684D" w:rsidRPr="006D6131" w:rsidRDefault="0073684D" w:rsidP="000E6491">
            <w:pPr>
              <w:spacing w:before="40" w:after="40"/>
              <w:jc w:val="center"/>
              <w:rPr>
                <w:rFonts w:ascii="Calibri" w:hAnsi="Calibri" w:cs="Calibri"/>
                <w:b/>
                <w:color w:val="000000"/>
              </w:rPr>
            </w:pPr>
            <w:r w:rsidRPr="006D6131">
              <w:rPr>
                <w:rFonts w:ascii="Calibri" w:hAnsi="Calibri" w:cs="Calibri"/>
                <w:b/>
                <w:color w:val="000000"/>
              </w:rPr>
              <w:t>THIS AUDIT</w:t>
            </w:r>
          </w:p>
        </w:tc>
        <w:tc>
          <w:tcPr>
            <w:tcW w:w="1725" w:type="dxa"/>
            <w:tcBorders>
              <w:top w:val="single" w:sz="4" w:space="0" w:color="auto"/>
            </w:tcBorders>
          </w:tcPr>
          <w:p w14:paraId="3A215124" w14:textId="77777777" w:rsidR="0073684D" w:rsidRPr="006D6131" w:rsidRDefault="0073684D" w:rsidP="000E6491">
            <w:pPr>
              <w:spacing w:before="40" w:after="40"/>
              <w:jc w:val="center"/>
              <w:rPr>
                <w:rFonts w:ascii="Calibri" w:hAnsi="Calibri" w:cs="Calibri"/>
                <w:b/>
                <w:color w:val="000000"/>
              </w:rPr>
            </w:pPr>
            <w:r w:rsidRPr="006D6131">
              <w:rPr>
                <w:rFonts w:ascii="Calibri" w:hAnsi="Calibri" w:cs="Calibri"/>
                <w:b/>
                <w:color w:val="000000"/>
              </w:rPr>
              <w:t>First year audit (max.)</w:t>
            </w:r>
          </w:p>
        </w:tc>
        <w:tc>
          <w:tcPr>
            <w:tcW w:w="1922" w:type="dxa"/>
            <w:tcBorders>
              <w:top w:val="single" w:sz="4" w:space="0" w:color="auto"/>
            </w:tcBorders>
          </w:tcPr>
          <w:p w14:paraId="2B3294B1" w14:textId="77777777" w:rsidR="0073684D" w:rsidRPr="006D6131" w:rsidRDefault="0073684D" w:rsidP="000E6491">
            <w:pPr>
              <w:spacing w:before="40" w:after="40"/>
              <w:jc w:val="center"/>
              <w:rPr>
                <w:rFonts w:ascii="Calibri" w:hAnsi="Calibri" w:cs="Calibri"/>
                <w:b/>
                <w:color w:val="000000"/>
              </w:rPr>
            </w:pPr>
            <w:r w:rsidRPr="006D6131">
              <w:rPr>
                <w:rFonts w:ascii="Calibri" w:hAnsi="Calibri" w:cs="Calibri"/>
                <w:b/>
                <w:color w:val="000000"/>
              </w:rPr>
              <w:t>Second &amp; third-year audits (max.)</w:t>
            </w:r>
          </w:p>
        </w:tc>
        <w:tc>
          <w:tcPr>
            <w:tcW w:w="1504" w:type="dxa"/>
            <w:tcBorders>
              <w:top w:val="single" w:sz="4" w:space="0" w:color="auto"/>
            </w:tcBorders>
          </w:tcPr>
          <w:p w14:paraId="4E7F1022" w14:textId="77777777" w:rsidR="0073684D" w:rsidRPr="00C51DE4" w:rsidRDefault="0073684D" w:rsidP="000E6491">
            <w:pPr>
              <w:spacing w:before="40" w:after="40"/>
              <w:jc w:val="center"/>
              <w:rPr>
                <w:rFonts w:ascii="Calibri" w:hAnsi="Calibri" w:cs="Calibri"/>
                <w:b/>
                <w:color w:val="000000"/>
              </w:rPr>
            </w:pPr>
            <w:r w:rsidRPr="006D6131">
              <w:rPr>
                <w:rFonts w:ascii="Calibri" w:hAnsi="Calibri" w:cs="Calibri"/>
                <w:b/>
                <w:color w:val="000000"/>
              </w:rPr>
              <w:t>Subsequent audits (max.)</w:t>
            </w:r>
          </w:p>
        </w:tc>
      </w:tr>
      <w:tr w:rsidR="0073684D" w14:paraId="16783619" w14:textId="77777777" w:rsidTr="000E6491">
        <w:tc>
          <w:tcPr>
            <w:tcW w:w="3240" w:type="dxa"/>
          </w:tcPr>
          <w:p w14:paraId="7CC21054" w14:textId="77777777" w:rsidR="0073684D" w:rsidRDefault="0073684D" w:rsidP="000E6491">
            <w:pPr>
              <w:spacing w:before="40" w:after="40"/>
              <w:jc w:val="both"/>
              <w:rPr>
                <w:rFonts w:ascii="Calibri" w:hAnsi="Calibri" w:cs="Calibri"/>
                <w:b/>
                <w:color w:val="000000"/>
              </w:rPr>
            </w:pPr>
            <w:r w:rsidRPr="005C0FFB">
              <w:rPr>
                <w:rFonts w:ascii="Calibri" w:hAnsi="Calibri" w:cs="Calibri"/>
                <w:b/>
                <w:color w:val="000000"/>
              </w:rPr>
              <w:t>Major non-compliance</w:t>
            </w:r>
          </w:p>
        </w:tc>
        <w:tc>
          <w:tcPr>
            <w:tcW w:w="1714" w:type="dxa"/>
          </w:tcPr>
          <w:p w14:paraId="3BF96A2A" w14:textId="77777777" w:rsidR="0073684D" w:rsidRPr="00674F92" w:rsidRDefault="0073684D" w:rsidP="000E6491">
            <w:pPr>
              <w:spacing w:before="40" w:after="40"/>
              <w:jc w:val="center"/>
              <w:rPr>
                <w:rFonts w:ascii="Calibri" w:hAnsi="Calibri" w:cs="Calibri"/>
                <w:b/>
                <w:color w:val="000000"/>
                <w:highlight w:val="magenta"/>
              </w:rPr>
            </w:pPr>
          </w:p>
        </w:tc>
        <w:tc>
          <w:tcPr>
            <w:tcW w:w="1725" w:type="dxa"/>
          </w:tcPr>
          <w:p w14:paraId="6A6AACA4" w14:textId="77777777" w:rsidR="0073684D" w:rsidRDefault="0073684D" w:rsidP="000E6491">
            <w:pPr>
              <w:spacing w:before="40" w:after="40"/>
              <w:jc w:val="center"/>
              <w:rPr>
                <w:rFonts w:ascii="Calibri" w:hAnsi="Calibri" w:cs="Calibri"/>
                <w:b/>
                <w:color w:val="000000"/>
              </w:rPr>
            </w:pPr>
            <w:r w:rsidRPr="005C0FFB">
              <w:rPr>
                <w:rFonts w:ascii="Calibri" w:hAnsi="Calibri" w:cs="Calibri"/>
                <w:b/>
                <w:color w:val="000000"/>
              </w:rPr>
              <w:t>Nil</w:t>
            </w:r>
          </w:p>
        </w:tc>
        <w:tc>
          <w:tcPr>
            <w:tcW w:w="1922" w:type="dxa"/>
          </w:tcPr>
          <w:p w14:paraId="196DF230" w14:textId="77777777" w:rsidR="0073684D" w:rsidRDefault="0073684D" w:rsidP="000E6491">
            <w:pPr>
              <w:spacing w:before="40" w:after="40"/>
              <w:jc w:val="center"/>
              <w:rPr>
                <w:rFonts w:ascii="Calibri" w:hAnsi="Calibri" w:cs="Calibri"/>
                <w:b/>
                <w:color w:val="000000"/>
              </w:rPr>
            </w:pPr>
            <w:r w:rsidRPr="005C0FFB">
              <w:rPr>
                <w:rFonts w:ascii="Calibri" w:hAnsi="Calibri" w:cs="Calibri"/>
                <w:b/>
                <w:color w:val="000000"/>
              </w:rPr>
              <w:t>Nil</w:t>
            </w:r>
          </w:p>
        </w:tc>
        <w:tc>
          <w:tcPr>
            <w:tcW w:w="1504" w:type="dxa"/>
          </w:tcPr>
          <w:p w14:paraId="29F0D06A" w14:textId="77777777" w:rsidR="0073684D" w:rsidRDefault="0073684D" w:rsidP="000E6491">
            <w:pPr>
              <w:spacing w:before="40" w:after="40"/>
              <w:jc w:val="center"/>
              <w:rPr>
                <w:rFonts w:ascii="Calibri" w:hAnsi="Calibri" w:cs="Calibri"/>
                <w:b/>
                <w:color w:val="000000"/>
              </w:rPr>
            </w:pPr>
            <w:r w:rsidRPr="005C0FFB">
              <w:rPr>
                <w:rFonts w:ascii="Calibri" w:hAnsi="Calibri" w:cs="Calibri"/>
                <w:b/>
                <w:color w:val="000000"/>
              </w:rPr>
              <w:t>Nil</w:t>
            </w:r>
          </w:p>
        </w:tc>
      </w:tr>
      <w:tr w:rsidR="0073684D" w14:paraId="66C4DF10" w14:textId="77777777" w:rsidTr="000E6491">
        <w:tc>
          <w:tcPr>
            <w:tcW w:w="3240" w:type="dxa"/>
            <w:tcBorders>
              <w:bottom w:val="single" w:sz="4" w:space="0" w:color="auto"/>
            </w:tcBorders>
          </w:tcPr>
          <w:p w14:paraId="1CC00A6B" w14:textId="77777777" w:rsidR="0073684D" w:rsidRDefault="0073684D" w:rsidP="000E6491">
            <w:pPr>
              <w:spacing w:before="40" w:after="40"/>
              <w:jc w:val="both"/>
              <w:rPr>
                <w:rFonts w:ascii="Calibri" w:hAnsi="Calibri" w:cs="Calibri"/>
                <w:b/>
                <w:color w:val="000000"/>
              </w:rPr>
            </w:pPr>
            <w:r w:rsidRPr="005C0FFB">
              <w:rPr>
                <w:rFonts w:ascii="Calibri" w:hAnsi="Calibri" w:cs="Calibri"/>
                <w:b/>
                <w:color w:val="000000"/>
              </w:rPr>
              <w:t>Moderate non-compliances</w:t>
            </w:r>
          </w:p>
        </w:tc>
        <w:tc>
          <w:tcPr>
            <w:tcW w:w="1714" w:type="dxa"/>
            <w:tcBorders>
              <w:bottom w:val="single" w:sz="4" w:space="0" w:color="auto"/>
            </w:tcBorders>
          </w:tcPr>
          <w:p w14:paraId="0E5C5A3B" w14:textId="77777777" w:rsidR="0073684D" w:rsidRPr="00674F92" w:rsidRDefault="0073684D" w:rsidP="000E6491">
            <w:pPr>
              <w:spacing w:before="40" w:after="40"/>
              <w:jc w:val="center"/>
              <w:rPr>
                <w:rFonts w:ascii="Calibri" w:hAnsi="Calibri" w:cs="Calibri"/>
                <w:b/>
                <w:color w:val="000000"/>
                <w:highlight w:val="magenta"/>
              </w:rPr>
            </w:pPr>
          </w:p>
        </w:tc>
        <w:tc>
          <w:tcPr>
            <w:tcW w:w="1725" w:type="dxa"/>
            <w:tcBorders>
              <w:bottom w:val="single" w:sz="4" w:space="0" w:color="auto"/>
            </w:tcBorders>
          </w:tcPr>
          <w:p w14:paraId="07FE351F" w14:textId="77777777" w:rsidR="0073684D" w:rsidRDefault="0073684D" w:rsidP="000E6491">
            <w:pPr>
              <w:spacing w:before="40" w:after="40"/>
              <w:jc w:val="center"/>
              <w:rPr>
                <w:rFonts w:ascii="Calibri" w:hAnsi="Calibri" w:cs="Calibri"/>
                <w:b/>
                <w:color w:val="000000"/>
              </w:rPr>
            </w:pPr>
            <w:r w:rsidRPr="005C0FFB">
              <w:rPr>
                <w:rFonts w:ascii="Calibri" w:hAnsi="Calibri" w:cs="Calibri"/>
                <w:b/>
                <w:color w:val="000000"/>
              </w:rPr>
              <w:t>5</w:t>
            </w:r>
          </w:p>
        </w:tc>
        <w:tc>
          <w:tcPr>
            <w:tcW w:w="1922" w:type="dxa"/>
            <w:tcBorders>
              <w:bottom w:val="single" w:sz="4" w:space="0" w:color="auto"/>
            </w:tcBorders>
          </w:tcPr>
          <w:p w14:paraId="3E4895C4" w14:textId="77777777" w:rsidR="0073684D" w:rsidRDefault="0073684D" w:rsidP="000E6491">
            <w:pPr>
              <w:spacing w:before="40" w:after="40"/>
              <w:jc w:val="center"/>
              <w:rPr>
                <w:rFonts w:ascii="Calibri" w:hAnsi="Calibri" w:cs="Calibri"/>
                <w:b/>
                <w:color w:val="000000"/>
              </w:rPr>
            </w:pPr>
            <w:r w:rsidRPr="005C0FFB">
              <w:rPr>
                <w:rFonts w:ascii="Calibri" w:hAnsi="Calibri" w:cs="Calibri"/>
                <w:b/>
                <w:color w:val="000000"/>
              </w:rPr>
              <w:t>2</w:t>
            </w:r>
          </w:p>
        </w:tc>
        <w:tc>
          <w:tcPr>
            <w:tcW w:w="1504" w:type="dxa"/>
            <w:tcBorders>
              <w:bottom w:val="single" w:sz="4" w:space="0" w:color="auto"/>
            </w:tcBorders>
          </w:tcPr>
          <w:p w14:paraId="01A66031" w14:textId="77777777" w:rsidR="0073684D" w:rsidRDefault="0073684D" w:rsidP="000E6491">
            <w:pPr>
              <w:spacing w:before="40" w:after="40"/>
              <w:jc w:val="center"/>
              <w:rPr>
                <w:rFonts w:ascii="Calibri" w:hAnsi="Calibri" w:cs="Calibri"/>
                <w:b/>
                <w:color w:val="000000"/>
              </w:rPr>
            </w:pPr>
            <w:r w:rsidRPr="005C0FFB">
              <w:rPr>
                <w:rFonts w:ascii="Calibri" w:hAnsi="Calibri" w:cs="Calibri"/>
                <w:b/>
                <w:color w:val="000000"/>
              </w:rPr>
              <w:t>Nil</w:t>
            </w:r>
          </w:p>
        </w:tc>
      </w:tr>
      <w:tr w:rsidR="0073684D" w14:paraId="1C051076" w14:textId="77777777" w:rsidTr="000E6491">
        <w:tc>
          <w:tcPr>
            <w:tcW w:w="3240" w:type="dxa"/>
            <w:tcBorders>
              <w:bottom w:val="single" w:sz="4" w:space="0" w:color="auto"/>
            </w:tcBorders>
          </w:tcPr>
          <w:p w14:paraId="29AE498C" w14:textId="77777777" w:rsidR="0073684D" w:rsidRDefault="0073684D" w:rsidP="000E6491">
            <w:pPr>
              <w:spacing w:before="40" w:after="40"/>
              <w:jc w:val="both"/>
              <w:rPr>
                <w:rFonts w:ascii="Calibri" w:hAnsi="Calibri" w:cs="Calibri"/>
                <w:b/>
                <w:color w:val="000000"/>
              </w:rPr>
            </w:pPr>
            <w:r w:rsidRPr="005C0FFB">
              <w:rPr>
                <w:rFonts w:ascii="Calibri" w:hAnsi="Calibri" w:cs="Calibri"/>
                <w:b/>
                <w:color w:val="000000"/>
              </w:rPr>
              <w:t>Minor non-compliances</w:t>
            </w:r>
          </w:p>
        </w:tc>
        <w:tc>
          <w:tcPr>
            <w:tcW w:w="1714" w:type="dxa"/>
            <w:tcBorders>
              <w:bottom w:val="single" w:sz="4" w:space="0" w:color="auto"/>
            </w:tcBorders>
          </w:tcPr>
          <w:p w14:paraId="1E4851E9" w14:textId="77777777" w:rsidR="0073684D" w:rsidRPr="00674F92" w:rsidRDefault="0073684D" w:rsidP="000E6491">
            <w:pPr>
              <w:spacing w:before="40" w:after="40"/>
              <w:jc w:val="center"/>
              <w:rPr>
                <w:rFonts w:ascii="Calibri" w:hAnsi="Calibri" w:cs="Calibri"/>
                <w:b/>
                <w:color w:val="000000"/>
                <w:highlight w:val="magenta"/>
              </w:rPr>
            </w:pPr>
          </w:p>
        </w:tc>
        <w:tc>
          <w:tcPr>
            <w:tcW w:w="1725" w:type="dxa"/>
            <w:tcBorders>
              <w:bottom w:val="single" w:sz="4" w:space="0" w:color="auto"/>
            </w:tcBorders>
          </w:tcPr>
          <w:p w14:paraId="577B0726" w14:textId="77777777" w:rsidR="0073684D" w:rsidRDefault="0073684D" w:rsidP="000E6491">
            <w:pPr>
              <w:spacing w:before="40" w:after="40"/>
              <w:jc w:val="center"/>
              <w:rPr>
                <w:rFonts w:ascii="Calibri" w:hAnsi="Calibri" w:cs="Calibri"/>
                <w:b/>
                <w:color w:val="000000"/>
              </w:rPr>
            </w:pPr>
            <w:r w:rsidRPr="005C0FFB">
              <w:rPr>
                <w:rFonts w:ascii="Calibri" w:hAnsi="Calibri" w:cs="Calibri"/>
                <w:b/>
                <w:color w:val="000000"/>
              </w:rPr>
              <w:t>10</w:t>
            </w:r>
          </w:p>
        </w:tc>
        <w:tc>
          <w:tcPr>
            <w:tcW w:w="1922" w:type="dxa"/>
            <w:tcBorders>
              <w:bottom w:val="single" w:sz="4" w:space="0" w:color="auto"/>
            </w:tcBorders>
          </w:tcPr>
          <w:p w14:paraId="25CE1CCA" w14:textId="77777777" w:rsidR="0073684D" w:rsidRDefault="0073684D" w:rsidP="000E6491">
            <w:pPr>
              <w:spacing w:before="40" w:after="40"/>
              <w:jc w:val="center"/>
              <w:rPr>
                <w:rFonts w:ascii="Calibri" w:hAnsi="Calibri" w:cs="Calibri"/>
                <w:b/>
                <w:color w:val="000000"/>
              </w:rPr>
            </w:pPr>
            <w:r w:rsidRPr="005C0FFB">
              <w:rPr>
                <w:rFonts w:ascii="Calibri" w:hAnsi="Calibri" w:cs="Calibri"/>
                <w:b/>
                <w:color w:val="000000"/>
              </w:rPr>
              <w:t>5</w:t>
            </w:r>
          </w:p>
        </w:tc>
        <w:tc>
          <w:tcPr>
            <w:tcW w:w="1504" w:type="dxa"/>
            <w:tcBorders>
              <w:bottom w:val="single" w:sz="4" w:space="0" w:color="auto"/>
            </w:tcBorders>
          </w:tcPr>
          <w:p w14:paraId="6F333F02" w14:textId="77777777" w:rsidR="0073684D" w:rsidRDefault="0073684D" w:rsidP="000E6491">
            <w:pPr>
              <w:spacing w:before="40" w:after="40"/>
              <w:jc w:val="center"/>
              <w:rPr>
                <w:rFonts w:ascii="Calibri" w:hAnsi="Calibri" w:cs="Calibri"/>
                <w:b/>
                <w:color w:val="000000"/>
              </w:rPr>
            </w:pPr>
            <w:r w:rsidRPr="005C0FFB">
              <w:rPr>
                <w:rFonts w:ascii="Calibri" w:hAnsi="Calibri" w:cs="Calibri"/>
                <w:b/>
                <w:color w:val="000000"/>
              </w:rPr>
              <w:t>5</w:t>
            </w:r>
          </w:p>
        </w:tc>
      </w:tr>
      <w:tr w:rsidR="0073684D" w14:paraId="1DF5EFFB" w14:textId="77777777" w:rsidTr="000E6491">
        <w:tc>
          <w:tcPr>
            <w:tcW w:w="6671" w:type="dxa"/>
            <w:gridSpan w:val="3"/>
            <w:tcBorders>
              <w:top w:val="single" w:sz="4" w:space="0" w:color="auto"/>
              <w:bottom w:val="single" w:sz="4" w:space="0" w:color="auto"/>
            </w:tcBorders>
            <w:shd w:val="clear" w:color="auto" w:fill="94A9CB"/>
          </w:tcPr>
          <w:p w14:paraId="09554587" w14:textId="77777777" w:rsidR="0073684D" w:rsidRPr="00C51DE4" w:rsidRDefault="0073684D" w:rsidP="000E6491">
            <w:pPr>
              <w:spacing w:before="40" w:after="40"/>
              <w:jc w:val="center"/>
              <w:rPr>
                <w:rFonts w:ascii="Calibri" w:hAnsi="Calibri" w:cs="Calibri"/>
                <w:bCs/>
                <w:color w:val="000000"/>
              </w:rPr>
            </w:pPr>
            <w:r w:rsidRPr="00F940CB">
              <w:rPr>
                <w:rFonts w:ascii="Calibri" w:hAnsi="Calibri" w:cs="Calibri"/>
                <w:b/>
                <w:color w:val="000000"/>
              </w:rPr>
              <w:t>Version Date of the FeedSafe Audit Checklist used to complete audit</w:t>
            </w:r>
            <w:r>
              <w:rPr>
                <w:rFonts w:ascii="Calibri" w:hAnsi="Calibri" w:cs="Calibri"/>
                <w:b/>
                <w:color w:val="000000"/>
              </w:rPr>
              <w:t xml:space="preserve">: </w:t>
            </w:r>
          </w:p>
        </w:tc>
        <w:tc>
          <w:tcPr>
            <w:tcW w:w="3434" w:type="dxa"/>
            <w:gridSpan w:val="2"/>
            <w:tcBorders>
              <w:top w:val="single" w:sz="4" w:space="0" w:color="auto"/>
              <w:left w:val="nil"/>
              <w:bottom w:val="single" w:sz="4" w:space="0" w:color="auto"/>
            </w:tcBorders>
          </w:tcPr>
          <w:p w14:paraId="27590A89" w14:textId="7FE0BE12" w:rsidR="0073684D" w:rsidRPr="00C51DE4" w:rsidRDefault="0073684D" w:rsidP="000E6491">
            <w:pPr>
              <w:spacing w:before="40" w:after="40"/>
              <w:jc w:val="center"/>
              <w:rPr>
                <w:rFonts w:ascii="Calibri" w:hAnsi="Calibri" w:cs="Calibri"/>
                <w:bCs/>
                <w:color w:val="000000"/>
              </w:rPr>
            </w:pPr>
            <w:r w:rsidRPr="00674F92">
              <w:rPr>
                <w:rFonts w:ascii="Calibri" w:hAnsi="Calibri" w:cs="Calibri"/>
                <w:bCs/>
                <w:color w:val="000000"/>
              </w:rPr>
              <w:t>Ver.1</w:t>
            </w:r>
            <w:r>
              <w:rPr>
                <w:rFonts w:ascii="Calibri" w:hAnsi="Calibri" w:cs="Calibri"/>
                <w:bCs/>
                <w:color w:val="000000"/>
              </w:rPr>
              <w:t>3</w:t>
            </w:r>
            <w:r w:rsidR="00B110DE">
              <w:rPr>
                <w:rFonts w:ascii="Calibri" w:hAnsi="Calibri" w:cs="Calibri"/>
                <w:bCs/>
                <w:color w:val="000000"/>
              </w:rPr>
              <w:t>.</w:t>
            </w:r>
            <w:proofErr w:type="gramStart"/>
            <w:r w:rsidR="00B110DE">
              <w:rPr>
                <w:rFonts w:ascii="Calibri" w:hAnsi="Calibri" w:cs="Calibri"/>
                <w:bCs/>
                <w:color w:val="000000"/>
              </w:rPr>
              <w:t>1</w:t>
            </w:r>
            <w:r w:rsidRPr="00674F92">
              <w:rPr>
                <w:rFonts w:ascii="Calibri" w:hAnsi="Calibri" w:cs="Calibri"/>
                <w:bCs/>
                <w:color w:val="000000"/>
              </w:rPr>
              <w:t xml:space="preserve">,  </w:t>
            </w:r>
            <w:r w:rsidR="00B110DE">
              <w:rPr>
                <w:rFonts w:ascii="Calibri" w:hAnsi="Calibri" w:cs="Calibri"/>
                <w:bCs/>
                <w:color w:val="000000"/>
              </w:rPr>
              <w:t>30</w:t>
            </w:r>
            <w:proofErr w:type="gramEnd"/>
            <w:r w:rsidR="006D6131">
              <w:rPr>
                <w:rFonts w:ascii="Calibri" w:hAnsi="Calibri" w:cs="Calibri"/>
                <w:bCs/>
                <w:color w:val="000000"/>
              </w:rPr>
              <w:t xml:space="preserve"> </w:t>
            </w:r>
            <w:r w:rsidR="00B110DE">
              <w:rPr>
                <w:rFonts w:ascii="Calibri" w:hAnsi="Calibri" w:cs="Calibri"/>
                <w:bCs/>
                <w:color w:val="000000"/>
              </w:rPr>
              <w:t>Jul</w:t>
            </w:r>
            <w:r w:rsidR="006D6131">
              <w:rPr>
                <w:rFonts w:ascii="Calibri" w:hAnsi="Calibri" w:cs="Calibri"/>
                <w:bCs/>
                <w:color w:val="000000"/>
              </w:rPr>
              <w:t xml:space="preserve"> 202</w:t>
            </w:r>
            <w:r w:rsidR="00B110DE">
              <w:rPr>
                <w:rFonts w:ascii="Calibri" w:hAnsi="Calibri" w:cs="Calibri"/>
                <w:bCs/>
                <w:color w:val="000000"/>
              </w:rPr>
              <w:t>5</w:t>
            </w:r>
          </w:p>
        </w:tc>
      </w:tr>
    </w:tbl>
    <w:p w14:paraId="7F042B39" w14:textId="77777777" w:rsidR="0073684D" w:rsidRPr="005D4B2C" w:rsidRDefault="0073684D" w:rsidP="006D6131">
      <w:pPr>
        <w:jc w:val="both"/>
        <w:rPr>
          <w:rFonts w:cstheme="minorHAnsi"/>
          <w:i/>
          <w:iCs/>
          <w:sz w:val="20"/>
          <w:szCs w:val="15"/>
        </w:rPr>
      </w:pPr>
      <w:r w:rsidRPr="006D6131">
        <w:rPr>
          <w:rFonts w:cstheme="minorHAnsi"/>
          <w:i/>
          <w:iCs/>
          <w:sz w:val="20"/>
          <w:szCs w:val="15"/>
        </w:rPr>
        <w:t>NOTE: FeedSafe certification can continue while manufacturer closes out non-compliances if the above criteria is met. If this audit non-compliances are more than the relevant section of the table above, then certification cannot be granted until the non-compliances are close out to the satisfaction of the auditor and FeedSafe Man.</w:t>
      </w:r>
    </w:p>
    <w:p w14:paraId="5DFB2F01" w14:textId="77777777" w:rsidR="0073684D" w:rsidRDefault="0073684D" w:rsidP="0073684D"/>
    <w:tbl>
      <w:tblPr>
        <w:tblStyle w:val="TableGrid"/>
        <w:tblW w:w="10065" w:type="dxa"/>
        <w:tblInd w:w="-431" w:type="dxa"/>
        <w:tblLook w:val="04A0" w:firstRow="1" w:lastRow="0" w:firstColumn="1" w:lastColumn="0" w:noHBand="0" w:noVBand="1"/>
      </w:tblPr>
      <w:tblGrid>
        <w:gridCol w:w="2553"/>
        <w:gridCol w:w="1134"/>
        <w:gridCol w:w="1701"/>
        <w:gridCol w:w="161"/>
        <w:gridCol w:w="1559"/>
        <w:gridCol w:w="1115"/>
        <w:gridCol w:w="1842"/>
      </w:tblGrid>
      <w:tr w:rsidR="006D6131" w:rsidRPr="00C045D8" w14:paraId="38D17AB8" w14:textId="77777777" w:rsidTr="006D6131">
        <w:tc>
          <w:tcPr>
            <w:tcW w:w="2553" w:type="dxa"/>
            <w:tcBorders>
              <w:top w:val="single" w:sz="4" w:space="0" w:color="auto"/>
              <w:left w:val="single" w:sz="4" w:space="0" w:color="auto"/>
              <w:bottom w:val="single" w:sz="4" w:space="0" w:color="auto"/>
              <w:right w:val="single" w:sz="4" w:space="0" w:color="auto"/>
            </w:tcBorders>
            <w:shd w:val="clear" w:color="auto" w:fill="94A9CB"/>
          </w:tcPr>
          <w:p w14:paraId="0847189A" w14:textId="77777777" w:rsidR="0073684D" w:rsidRPr="00C045D8" w:rsidRDefault="0073684D" w:rsidP="000E6491">
            <w:pPr>
              <w:spacing w:before="40" w:after="40"/>
              <w:jc w:val="both"/>
              <w:rPr>
                <w:rFonts w:ascii="Calibri" w:hAnsi="Calibri" w:cs="Calibri"/>
                <w:b/>
                <w:color w:val="000000"/>
              </w:rPr>
            </w:pPr>
            <w:r w:rsidRPr="00C045D8">
              <w:rPr>
                <w:rFonts w:ascii="Calibri" w:hAnsi="Calibri" w:cs="Calibri"/>
                <w:b/>
                <w:color w:val="000000"/>
              </w:rPr>
              <w:t>Audit Date</w:t>
            </w:r>
          </w:p>
        </w:tc>
        <w:tc>
          <w:tcPr>
            <w:tcW w:w="2996" w:type="dxa"/>
            <w:gridSpan w:val="3"/>
            <w:tcBorders>
              <w:top w:val="single" w:sz="4" w:space="0" w:color="auto"/>
              <w:left w:val="single" w:sz="4" w:space="0" w:color="auto"/>
              <w:bottom w:val="single" w:sz="4" w:space="0" w:color="auto"/>
              <w:right w:val="single" w:sz="4" w:space="0" w:color="auto"/>
            </w:tcBorders>
          </w:tcPr>
          <w:p w14:paraId="2A877A41" w14:textId="77777777" w:rsidR="0073684D" w:rsidRPr="00C045D8" w:rsidRDefault="0073684D" w:rsidP="000E6491">
            <w:pPr>
              <w:spacing w:before="40" w:after="40"/>
              <w:jc w:val="both"/>
              <w:rPr>
                <w:rFonts w:ascii="Calibri" w:hAnsi="Calibri" w:cs="Calibri"/>
                <w:b/>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94A9CB"/>
          </w:tcPr>
          <w:p w14:paraId="2A69CCD5" w14:textId="77777777" w:rsidR="0073684D" w:rsidRPr="00C045D8" w:rsidRDefault="0073684D" w:rsidP="000E6491">
            <w:pPr>
              <w:spacing w:before="40" w:after="40"/>
              <w:jc w:val="both"/>
              <w:rPr>
                <w:rFonts w:ascii="Calibri" w:hAnsi="Calibri" w:cs="Calibri"/>
                <w:b/>
                <w:color w:val="000000"/>
              </w:rPr>
            </w:pPr>
            <w:r w:rsidRPr="00C4644B">
              <w:rPr>
                <w:rFonts w:ascii="Calibri" w:hAnsi="Calibri" w:cs="Calibri"/>
                <w:b/>
                <w:color w:val="000000"/>
              </w:rPr>
              <w:t>Reported Date</w:t>
            </w:r>
          </w:p>
        </w:tc>
        <w:tc>
          <w:tcPr>
            <w:tcW w:w="2957" w:type="dxa"/>
            <w:gridSpan w:val="2"/>
            <w:tcBorders>
              <w:top w:val="single" w:sz="4" w:space="0" w:color="auto"/>
              <w:left w:val="single" w:sz="4" w:space="0" w:color="auto"/>
              <w:bottom w:val="single" w:sz="4" w:space="0" w:color="auto"/>
              <w:right w:val="single" w:sz="4" w:space="0" w:color="auto"/>
            </w:tcBorders>
          </w:tcPr>
          <w:p w14:paraId="37E3CA37" w14:textId="77777777" w:rsidR="0073684D" w:rsidRPr="00C045D8" w:rsidRDefault="0073684D" w:rsidP="000E6491">
            <w:pPr>
              <w:spacing w:before="40" w:after="40"/>
              <w:jc w:val="both"/>
              <w:rPr>
                <w:rFonts w:ascii="Calibri" w:hAnsi="Calibri" w:cs="Calibri"/>
                <w:b/>
                <w:color w:val="000000"/>
              </w:rPr>
            </w:pPr>
          </w:p>
        </w:tc>
      </w:tr>
      <w:tr w:rsidR="006D6131" w14:paraId="5047174C" w14:textId="77777777" w:rsidTr="006D6131">
        <w:tc>
          <w:tcPr>
            <w:tcW w:w="2553" w:type="dxa"/>
            <w:tcBorders>
              <w:top w:val="single" w:sz="4" w:space="0" w:color="auto"/>
              <w:left w:val="single" w:sz="4" w:space="0" w:color="auto"/>
              <w:bottom w:val="single" w:sz="4" w:space="0" w:color="auto"/>
              <w:right w:val="single" w:sz="4" w:space="0" w:color="auto"/>
            </w:tcBorders>
            <w:shd w:val="clear" w:color="auto" w:fill="94A9CB"/>
          </w:tcPr>
          <w:p w14:paraId="575DBD68" w14:textId="3D977B23" w:rsidR="0073684D" w:rsidRPr="00C045D8" w:rsidRDefault="0073684D" w:rsidP="000E6491">
            <w:pPr>
              <w:spacing w:before="40" w:after="40"/>
              <w:jc w:val="both"/>
              <w:rPr>
                <w:rFonts w:ascii="Calibri" w:hAnsi="Calibri" w:cs="Calibri"/>
                <w:b/>
                <w:color w:val="000000"/>
              </w:rPr>
            </w:pPr>
            <w:r w:rsidRPr="00C045D8">
              <w:rPr>
                <w:rFonts w:ascii="Calibri" w:hAnsi="Calibri" w:cs="Calibri"/>
                <w:b/>
                <w:color w:val="000000"/>
              </w:rPr>
              <w:t xml:space="preserve">Date </w:t>
            </w:r>
            <w:r w:rsidR="006D6131">
              <w:rPr>
                <w:rFonts w:ascii="Calibri" w:hAnsi="Calibri" w:cs="Calibri"/>
                <w:b/>
                <w:color w:val="000000"/>
              </w:rPr>
              <w:t xml:space="preserve">NC </w:t>
            </w:r>
            <w:r w:rsidRPr="00C045D8">
              <w:rPr>
                <w:rFonts w:ascii="Calibri" w:hAnsi="Calibri" w:cs="Calibri"/>
                <w:b/>
                <w:color w:val="000000"/>
              </w:rPr>
              <w:t>evidence provided</w:t>
            </w:r>
          </w:p>
        </w:tc>
        <w:tc>
          <w:tcPr>
            <w:tcW w:w="2996" w:type="dxa"/>
            <w:gridSpan w:val="3"/>
            <w:tcBorders>
              <w:top w:val="single" w:sz="4" w:space="0" w:color="auto"/>
              <w:left w:val="single" w:sz="4" w:space="0" w:color="auto"/>
              <w:bottom w:val="single" w:sz="4" w:space="0" w:color="auto"/>
              <w:right w:val="single" w:sz="4" w:space="0" w:color="auto"/>
            </w:tcBorders>
          </w:tcPr>
          <w:p w14:paraId="42383372" w14:textId="77777777" w:rsidR="0073684D" w:rsidRPr="00C045D8" w:rsidRDefault="0073684D" w:rsidP="000E6491">
            <w:pPr>
              <w:spacing w:before="40" w:after="40"/>
              <w:jc w:val="both"/>
              <w:rPr>
                <w:rFonts w:ascii="Calibri" w:hAnsi="Calibri" w:cs="Calibri"/>
                <w:b/>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94A9CB"/>
          </w:tcPr>
          <w:p w14:paraId="011A6F24" w14:textId="77777777" w:rsidR="0073684D" w:rsidRPr="006250BB" w:rsidRDefault="0073684D" w:rsidP="000E6491">
            <w:pPr>
              <w:spacing w:before="40" w:after="40"/>
              <w:jc w:val="both"/>
              <w:rPr>
                <w:rFonts w:ascii="Calibri" w:hAnsi="Calibri" w:cs="Calibri"/>
                <w:b/>
                <w:color w:val="000000"/>
              </w:rPr>
            </w:pPr>
            <w:r w:rsidRPr="00C045D8">
              <w:rPr>
                <w:rFonts w:ascii="Calibri" w:hAnsi="Calibri" w:cs="Calibri"/>
                <w:b/>
                <w:color w:val="000000"/>
              </w:rPr>
              <w:t>Reported Date</w:t>
            </w:r>
          </w:p>
        </w:tc>
        <w:tc>
          <w:tcPr>
            <w:tcW w:w="2957" w:type="dxa"/>
            <w:gridSpan w:val="2"/>
            <w:tcBorders>
              <w:top w:val="single" w:sz="4" w:space="0" w:color="auto"/>
              <w:left w:val="single" w:sz="4" w:space="0" w:color="auto"/>
              <w:bottom w:val="single" w:sz="4" w:space="0" w:color="auto"/>
              <w:right w:val="single" w:sz="4" w:space="0" w:color="auto"/>
            </w:tcBorders>
          </w:tcPr>
          <w:p w14:paraId="6E265992" w14:textId="77777777" w:rsidR="0073684D" w:rsidRPr="006250BB" w:rsidRDefault="0073684D" w:rsidP="000E6491">
            <w:pPr>
              <w:spacing w:before="40" w:after="40"/>
              <w:jc w:val="both"/>
              <w:rPr>
                <w:rFonts w:ascii="Calibri" w:hAnsi="Calibri" w:cs="Calibri"/>
                <w:b/>
                <w:color w:val="000000"/>
              </w:rPr>
            </w:pPr>
          </w:p>
        </w:tc>
      </w:tr>
      <w:tr w:rsidR="0073684D" w:rsidRPr="00C045D8" w14:paraId="2B4A0A3B" w14:textId="77777777" w:rsidTr="006D6131">
        <w:tc>
          <w:tcPr>
            <w:tcW w:w="8223" w:type="dxa"/>
            <w:gridSpan w:val="6"/>
            <w:tcBorders>
              <w:top w:val="single" w:sz="4" w:space="0" w:color="auto"/>
              <w:left w:val="single" w:sz="4" w:space="0" w:color="auto"/>
              <w:bottom w:val="single" w:sz="4" w:space="0" w:color="auto"/>
              <w:right w:val="single" w:sz="4" w:space="0" w:color="auto"/>
            </w:tcBorders>
            <w:shd w:val="clear" w:color="auto" w:fill="94A9CB"/>
          </w:tcPr>
          <w:p w14:paraId="52559B25" w14:textId="77777777" w:rsidR="0073684D" w:rsidRPr="00C045D8" w:rsidRDefault="0073684D" w:rsidP="000E6491">
            <w:pPr>
              <w:spacing w:before="40" w:after="40"/>
              <w:jc w:val="both"/>
              <w:rPr>
                <w:rFonts w:ascii="Calibri" w:hAnsi="Calibri" w:cs="Calibri"/>
                <w:b/>
                <w:color w:val="000000"/>
              </w:rPr>
            </w:pPr>
            <w:r w:rsidRPr="00C045D8">
              <w:rPr>
                <w:rFonts w:ascii="Calibri" w:hAnsi="Calibri" w:cs="Calibri"/>
                <w:b/>
                <w:color w:val="000000"/>
              </w:rPr>
              <w:t>Did Manufacturer provide satisfactory evidence of close out of NCs within 6 weeks?</w:t>
            </w:r>
          </w:p>
        </w:tc>
        <w:tc>
          <w:tcPr>
            <w:tcW w:w="1842" w:type="dxa"/>
            <w:tcBorders>
              <w:top w:val="single" w:sz="4" w:space="0" w:color="auto"/>
              <w:left w:val="single" w:sz="4" w:space="0" w:color="auto"/>
              <w:bottom w:val="single" w:sz="4" w:space="0" w:color="auto"/>
              <w:right w:val="single" w:sz="4" w:space="0" w:color="auto"/>
            </w:tcBorders>
          </w:tcPr>
          <w:p w14:paraId="392DC0CB" w14:textId="77777777" w:rsidR="0073684D" w:rsidRPr="00C045D8" w:rsidRDefault="0073684D" w:rsidP="000E6491">
            <w:pPr>
              <w:spacing w:before="40" w:after="40"/>
              <w:jc w:val="both"/>
              <w:rPr>
                <w:rFonts w:ascii="Calibri" w:hAnsi="Calibri" w:cs="Calibri"/>
                <w:b/>
                <w:color w:val="000000"/>
              </w:rPr>
            </w:pPr>
            <w:r>
              <w:rPr>
                <w:rFonts w:ascii="Calibri" w:hAnsi="Calibri" w:cs="Calibri"/>
                <w:b/>
                <w:color w:val="000000"/>
              </w:rPr>
              <w:fldChar w:fldCharType="begin">
                <w:ffData>
                  <w:name w:val="Check3"/>
                  <w:enabled/>
                  <w:calcOnExit w:val="0"/>
                  <w:checkBox>
                    <w:sizeAuto/>
                    <w:default w:val="0"/>
                  </w:checkBox>
                </w:ffData>
              </w:fldChar>
            </w:r>
            <w:bookmarkStart w:id="88" w:name="Check3"/>
            <w:r>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separate"/>
            </w:r>
            <w:r>
              <w:rPr>
                <w:rFonts w:ascii="Calibri" w:hAnsi="Calibri" w:cs="Calibri"/>
                <w:b/>
                <w:color w:val="000000"/>
              </w:rPr>
              <w:fldChar w:fldCharType="end"/>
            </w:r>
            <w:bookmarkEnd w:id="88"/>
            <w:r>
              <w:rPr>
                <w:rFonts w:ascii="Calibri" w:hAnsi="Calibri" w:cs="Calibri"/>
                <w:b/>
                <w:color w:val="000000"/>
              </w:rPr>
              <w:t xml:space="preserve"> </w:t>
            </w:r>
            <w:r w:rsidRPr="00C045D8">
              <w:rPr>
                <w:rFonts w:ascii="Calibri" w:hAnsi="Calibri" w:cs="Calibri"/>
                <w:b/>
                <w:color w:val="000000"/>
              </w:rPr>
              <w:t xml:space="preserve">YES </w:t>
            </w:r>
            <w:r>
              <w:rPr>
                <w:rFonts w:ascii="Calibri" w:hAnsi="Calibri" w:cs="Calibri"/>
                <w:b/>
                <w:color w:val="000000"/>
              </w:rPr>
              <w:t xml:space="preserve">   </w:t>
            </w:r>
            <w:r>
              <w:rPr>
                <w:rFonts w:ascii="Calibri" w:hAnsi="Calibri" w:cs="Calibri"/>
                <w:b/>
                <w:color w:val="000000"/>
              </w:rPr>
              <w:fldChar w:fldCharType="begin">
                <w:ffData>
                  <w:name w:val="Check4"/>
                  <w:enabled/>
                  <w:calcOnExit w:val="0"/>
                  <w:checkBox>
                    <w:sizeAuto/>
                    <w:default w:val="0"/>
                  </w:checkBox>
                </w:ffData>
              </w:fldChar>
            </w:r>
            <w:bookmarkStart w:id="89" w:name="Check4"/>
            <w:r>
              <w:rPr>
                <w:rFonts w:ascii="Calibri" w:hAnsi="Calibri" w:cs="Calibri"/>
                <w:b/>
                <w:color w:val="000000"/>
              </w:rPr>
              <w:instrText xml:space="preserve"> FORMCHECKBOX </w:instrText>
            </w:r>
            <w:r>
              <w:rPr>
                <w:rFonts w:ascii="Calibri" w:hAnsi="Calibri" w:cs="Calibri"/>
                <w:b/>
                <w:color w:val="000000"/>
              </w:rPr>
            </w:r>
            <w:r>
              <w:rPr>
                <w:rFonts w:ascii="Calibri" w:hAnsi="Calibri" w:cs="Calibri"/>
                <w:b/>
                <w:color w:val="000000"/>
              </w:rPr>
              <w:fldChar w:fldCharType="separate"/>
            </w:r>
            <w:r>
              <w:rPr>
                <w:rFonts w:ascii="Calibri" w:hAnsi="Calibri" w:cs="Calibri"/>
                <w:b/>
                <w:color w:val="000000"/>
              </w:rPr>
              <w:fldChar w:fldCharType="end"/>
            </w:r>
            <w:bookmarkEnd w:id="89"/>
            <w:r>
              <w:rPr>
                <w:rFonts w:ascii="Calibri" w:hAnsi="Calibri" w:cs="Calibri"/>
                <w:b/>
                <w:color w:val="000000"/>
              </w:rPr>
              <w:t xml:space="preserve"> </w:t>
            </w:r>
            <w:r w:rsidRPr="00C045D8">
              <w:rPr>
                <w:rFonts w:ascii="Calibri" w:hAnsi="Calibri" w:cs="Calibri"/>
                <w:b/>
                <w:color w:val="000000"/>
              </w:rPr>
              <w:t>NO</w:t>
            </w:r>
          </w:p>
        </w:tc>
      </w:tr>
      <w:tr w:rsidR="0073684D" w:rsidRPr="00C045D8" w14:paraId="37B57D26" w14:textId="77777777" w:rsidTr="006D6131">
        <w:tc>
          <w:tcPr>
            <w:tcW w:w="3687" w:type="dxa"/>
            <w:gridSpan w:val="2"/>
            <w:tcBorders>
              <w:top w:val="single" w:sz="4" w:space="0" w:color="auto"/>
              <w:left w:val="single" w:sz="4" w:space="0" w:color="auto"/>
              <w:bottom w:val="single" w:sz="4" w:space="0" w:color="auto"/>
              <w:right w:val="single" w:sz="4" w:space="0" w:color="auto"/>
            </w:tcBorders>
            <w:shd w:val="clear" w:color="auto" w:fill="94A9CB"/>
          </w:tcPr>
          <w:p w14:paraId="52775525" w14:textId="77777777" w:rsidR="0073684D" w:rsidRPr="006D6131" w:rsidRDefault="0073684D" w:rsidP="000E6491">
            <w:pPr>
              <w:spacing w:before="40" w:after="40"/>
              <w:jc w:val="both"/>
              <w:rPr>
                <w:rFonts w:ascii="Calibri" w:hAnsi="Calibri" w:cs="Calibri"/>
                <w:b/>
                <w:color w:val="000000"/>
              </w:rPr>
            </w:pPr>
            <w:r w:rsidRPr="006D6131">
              <w:rPr>
                <w:rFonts w:ascii="Calibri" w:hAnsi="Calibri" w:cs="Calibri"/>
                <w:b/>
                <w:color w:val="000000"/>
              </w:rPr>
              <w:t>If not, has a close-out plan been agreed?</w:t>
            </w:r>
          </w:p>
        </w:tc>
        <w:tc>
          <w:tcPr>
            <w:tcW w:w="1701" w:type="dxa"/>
            <w:tcBorders>
              <w:top w:val="single" w:sz="4" w:space="0" w:color="auto"/>
              <w:left w:val="single" w:sz="4" w:space="0" w:color="auto"/>
              <w:bottom w:val="single" w:sz="4" w:space="0" w:color="auto"/>
              <w:right w:val="single" w:sz="4" w:space="0" w:color="auto"/>
            </w:tcBorders>
          </w:tcPr>
          <w:p w14:paraId="470A52DE" w14:textId="77777777" w:rsidR="0073684D" w:rsidRPr="006D6131" w:rsidRDefault="0073684D" w:rsidP="000E6491">
            <w:pPr>
              <w:spacing w:before="40" w:after="40"/>
              <w:jc w:val="both"/>
              <w:rPr>
                <w:rFonts w:ascii="Calibri" w:hAnsi="Calibri" w:cs="Calibri"/>
                <w:b/>
                <w:color w:val="000000"/>
              </w:rPr>
            </w:pPr>
            <w:r w:rsidRPr="006D6131">
              <w:rPr>
                <w:rFonts w:ascii="Calibri" w:hAnsi="Calibri" w:cs="Calibri"/>
                <w:b/>
                <w:color w:val="000000"/>
              </w:rPr>
              <w:fldChar w:fldCharType="begin">
                <w:ffData>
                  <w:name w:val="Check3"/>
                  <w:enabled/>
                  <w:calcOnExit w:val="0"/>
                  <w:checkBox>
                    <w:sizeAuto/>
                    <w:default w:val="0"/>
                  </w:checkBox>
                </w:ffData>
              </w:fldChar>
            </w:r>
            <w:r w:rsidRPr="006D6131">
              <w:rPr>
                <w:rFonts w:ascii="Calibri" w:hAnsi="Calibri" w:cs="Calibri"/>
                <w:b/>
                <w:color w:val="000000"/>
              </w:rPr>
              <w:instrText xml:space="preserve"> FORMCHECKBOX </w:instrText>
            </w:r>
            <w:r w:rsidRPr="006D6131">
              <w:rPr>
                <w:rFonts w:ascii="Calibri" w:hAnsi="Calibri" w:cs="Calibri"/>
                <w:b/>
                <w:color w:val="000000"/>
              </w:rPr>
            </w:r>
            <w:r w:rsidRPr="006D6131">
              <w:rPr>
                <w:rFonts w:ascii="Calibri" w:hAnsi="Calibri" w:cs="Calibri"/>
                <w:b/>
                <w:color w:val="000000"/>
              </w:rPr>
              <w:fldChar w:fldCharType="separate"/>
            </w:r>
            <w:r w:rsidRPr="006D6131">
              <w:rPr>
                <w:rFonts w:ascii="Calibri" w:hAnsi="Calibri" w:cs="Calibri"/>
                <w:b/>
                <w:color w:val="000000"/>
              </w:rPr>
              <w:fldChar w:fldCharType="end"/>
            </w:r>
            <w:r w:rsidRPr="006D6131">
              <w:rPr>
                <w:rFonts w:ascii="Calibri" w:hAnsi="Calibri" w:cs="Calibri"/>
                <w:b/>
                <w:color w:val="000000"/>
              </w:rPr>
              <w:t xml:space="preserve"> YES    </w:t>
            </w:r>
            <w:r w:rsidRPr="006D6131">
              <w:rPr>
                <w:rFonts w:ascii="Calibri" w:hAnsi="Calibri" w:cs="Calibri"/>
                <w:b/>
                <w:color w:val="000000"/>
              </w:rPr>
              <w:fldChar w:fldCharType="begin">
                <w:ffData>
                  <w:name w:val="Check4"/>
                  <w:enabled/>
                  <w:calcOnExit w:val="0"/>
                  <w:checkBox>
                    <w:sizeAuto/>
                    <w:default w:val="0"/>
                  </w:checkBox>
                </w:ffData>
              </w:fldChar>
            </w:r>
            <w:r w:rsidRPr="006D6131">
              <w:rPr>
                <w:rFonts w:ascii="Calibri" w:hAnsi="Calibri" w:cs="Calibri"/>
                <w:b/>
                <w:color w:val="000000"/>
              </w:rPr>
              <w:instrText xml:space="preserve"> FORMCHECKBOX </w:instrText>
            </w:r>
            <w:r w:rsidRPr="006D6131">
              <w:rPr>
                <w:rFonts w:ascii="Calibri" w:hAnsi="Calibri" w:cs="Calibri"/>
                <w:b/>
                <w:color w:val="000000"/>
              </w:rPr>
            </w:r>
            <w:r w:rsidRPr="006D6131">
              <w:rPr>
                <w:rFonts w:ascii="Calibri" w:hAnsi="Calibri" w:cs="Calibri"/>
                <w:b/>
                <w:color w:val="000000"/>
              </w:rPr>
              <w:fldChar w:fldCharType="separate"/>
            </w:r>
            <w:r w:rsidRPr="006D6131">
              <w:rPr>
                <w:rFonts w:ascii="Calibri" w:hAnsi="Calibri" w:cs="Calibri"/>
                <w:b/>
                <w:color w:val="000000"/>
              </w:rPr>
              <w:fldChar w:fldCharType="end"/>
            </w:r>
            <w:r w:rsidRPr="006D6131">
              <w:rPr>
                <w:rFonts w:ascii="Calibri" w:hAnsi="Calibri" w:cs="Calibri"/>
                <w:b/>
                <w:color w:val="000000"/>
              </w:rPr>
              <w:t xml:space="preserve"> NO</w:t>
            </w:r>
          </w:p>
        </w:tc>
        <w:tc>
          <w:tcPr>
            <w:tcW w:w="2835" w:type="dxa"/>
            <w:gridSpan w:val="3"/>
            <w:tcBorders>
              <w:top w:val="single" w:sz="4" w:space="0" w:color="auto"/>
              <w:left w:val="single" w:sz="4" w:space="0" w:color="auto"/>
              <w:bottom w:val="single" w:sz="4" w:space="0" w:color="auto"/>
              <w:right w:val="single" w:sz="4" w:space="0" w:color="auto"/>
            </w:tcBorders>
            <w:shd w:val="clear" w:color="auto" w:fill="94A9CB"/>
          </w:tcPr>
          <w:p w14:paraId="7219F419" w14:textId="77777777" w:rsidR="0073684D" w:rsidRDefault="0073684D" w:rsidP="000E6491">
            <w:pPr>
              <w:spacing w:before="40" w:after="40"/>
              <w:jc w:val="both"/>
              <w:rPr>
                <w:rFonts w:ascii="Calibri" w:hAnsi="Calibri" w:cs="Calibri"/>
                <w:b/>
                <w:color w:val="000000"/>
              </w:rPr>
            </w:pPr>
            <w:r w:rsidRPr="006D6131">
              <w:rPr>
                <w:rFonts w:ascii="Calibri" w:hAnsi="Calibri" w:cs="Calibri"/>
                <w:b/>
                <w:color w:val="000000"/>
              </w:rPr>
              <w:t>Due date for plan completion?</w:t>
            </w:r>
          </w:p>
        </w:tc>
        <w:tc>
          <w:tcPr>
            <w:tcW w:w="1842" w:type="dxa"/>
            <w:tcBorders>
              <w:top w:val="single" w:sz="4" w:space="0" w:color="auto"/>
              <w:left w:val="single" w:sz="4" w:space="0" w:color="auto"/>
              <w:bottom w:val="single" w:sz="4" w:space="0" w:color="auto"/>
              <w:right w:val="single" w:sz="4" w:space="0" w:color="auto"/>
            </w:tcBorders>
          </w:tcPr>
          <w:p w14:paraId="68B66109" w14:textId="77777777" w:rsidR="0073684D" w:rsidRDefault="0073684D" w:rsidP="000E6491">
            <w:pPr>
              <w:spacing w:before="40" w:after="40"/>
              <w:jc w:val="both"/>
              <w:rPr>
                <w:rFonts w:ascii="Calibri" w:hAnsi="Calibri" w:cs="Calibri"/>
                <w:b/>
                <w:color w:val="000000"/>
              </w:rPr>
            </w:pPr>
          </w:p>
        </w:tc>
      </w:tr>
    </w:tbl>
    <w:p w14:paraId="488EDD57" w14:textId="77777777" w:rsidR="0073684D" w:rsidRDefault="0073684D" w:rsidP="0073684D"/>
    <w:p w14:paraId="2BCE37D6" w14:textId="77777777" w:rsidR="0073684D" w:rsidRDefault="0073684D" w:rsidP="0073684D"/>
    <w:tbl>
      <w:tblPr>
        <w:tblStyle w:val="TableGrid"/>
        <w:tblW w:w="10065" w:type="dxa"/>
        <w:tblInd w:w="-431" w:type="dxa"/>
        <w:tblLook w:val="04A0" w:firstRow="1" w:lastRow="0" w:firstColumn="1" w:lastColumn="0" w:noHBand="0" w:noVBand="1"/>
      </w:tblPr>
      <w:tblGrid>
        <w:gridCol w:w="2719"/>
        <w:gridCol w:w="7346"/>
      </w:tblGrid>
      <w:tr w:rsidR="0073684D" w14:paraId="3332C8A6" w14:textId="77777777" w:rsidTr="000E6491">
        <w:tc>
          <w:tcPr>
            <w:tcW w:w="2719" w:type="dxa"/>
            <w:shd w:val="clear" w:color="auto" w:fill="94A9CB"/>
          </w:tcPr>
          <w:p w14:paraId="2140CF6E" w14:textId="77777777" w:rsidR="0073684D" w:rsidRPr="004F6D40" w:rsidRDefault="0073684D" w:rsidP="000E6491">
            <w:pPr>
              <w:spacing w:before="60" w:after="60"/>
              <w:jc w:val="both"/>
              <w:rPr>
                <w:rFonts w:ascii="Calibri" w:hAnsi="Calibri" w:cs="Calibri"/>
                <w:b/>
                <w:color w:val="000000"/>
                <w:sz w:val="22"/>
                <w:szCs w:val="22"/>
              </w:rPr>
            </w:pPr>
            <w:r w:rsidRPr="006250BB">
              <w:rPr>
                <w:rFonts w:ascii="Calibri" w:hAnsi="Calibri" w:cs="Calibri"/>
                <w:b/>
                <w:color w:val="000000"/>
                <w:sz w:val="22"/>
                <w:szCs w:val="22"/>
              </w:rPr>
              <w:t xml:space="preserve">Company Name:  </w:t>
            </w:r>
          </w:p>
        </w:tc>
        <w:tc>
          <w:tcPr>
            <w:tcW w:w="7346" w:type="dxa"/>
          </w:tcPr>
          <w:p w14:paraId="4E627BC3" w14:textId="77777777" w:rsidR="0073684D" w:rsidRDefault="0073684D" w:rsidP="000E6491">
            <w:pPr>
              <w:spacing w:before="40" w:after="40"/>
              <w:jc w:val="both"/>
              <w:rPr>
                <w:rFonts w:ascii="Calibri" w:hAnsi="Calibri" w:cs="Calibri"/>
                <w:b/>
                <w:color w:val="000000"/>
              </w:rPr>
            </w:pPr>
          </w:p>
        </w:tc>
      </w:tr>
      <w:tr w:rsidR="0073684D" w14:paraId="78128C52" w14:textId="77777777" w:rsidTr="000E6491">
        <w:tc>
          <w:tcPr>
            <w:tcW w:w="10065" w:type="dxa"/>
            <w:gridSpan w:val="2"/>
          </w:tcPr>
          <w:p w14:paraId="3E4855DB" w14:textId="77777777" w:rsidR="0073684D" w:rsidRPr="006250BB" w:rsidRDefault="0073684D" w:rsidP="000E6491">
            <w:pPr>
              <w:spacing w:before="40" w:after="40"/>
              <w:jc w:val="both"/>
              <w:rPr>
                <w:rFonts w:ascii="Calibri" w:hAnsi="Calibri" w:cs="Calibri"/>
                <w:bCs/>
                <w:i/>
                <w:iCs/>
                <w:color w:val="000000"/>
                <w:sz w:val="16"/>
                <w:szCs w:val="16"/>
              </w:rPr>
            </w:pPr>
            <w:r w:rsidRPr="006250BB">
              <w:rPr>
                <w:rFonts w:ascii="Calibri" w:hAnsi="Calibri" w:cs="Calibri"/>
                <w:bCs/>
                <w:i/>
                <w:iCs/>
                <w:color w:val="000000"/>
                <w:sz w:val="16"/>
                <w:szCs w:val="16"/>
              </w:rPr>
              <w:t>(Company being audited, ensure this is accurate as this will appear on FeedSafe certificates)</w:t>
            </w:r>
          </w:p>
        </w:tc>
      </w:tr>
      <w:tr w:rsidR="0073684D" w14:paraId="29023956" w14:textId="77777777" w:rsidTr="000E6491">
        <w:tc>
          <w:tcPr>
            <w:tcW w:w="2719" w:type="dxa"/>
            <w:shd w:val="clear" w:color="auto" w:fill="94A9CB"/>
          </w:tcPr>
          <w:p w14:paraId="7A9E16DA" w14:textId="77777777" w:rsidR="0073684D" w:rsidRPr="004F6D40" w:rsidRDefault="0073684D" w:rsidP="000E6491">
            <w:pPr>
              <w:spacing w:before="60" w:after="60"/>
              <w:rPr>
                <w:rFonts w:ascii="Calibri" w:hAnsi="Calibri" w:cs="Calibri"/>
                <w:b/>
                <w:color w:val="000000"/>
                <w:sz w:val="22"/>
                <w:szCs w:val="22"/>
              </w:rPr>
            </w:pPr>
            <w:r w:rsidRPr="004F6D40">
              <w:rPr>
                <w:rFonts w:ascii="Calibri" w:hAnsi="Calibri" w:cs="Calibri"/>
                <w:b/>
                <w:color w:val="000000"/>
                <w:sz w:val="22"/>
                <w:szCs w:val="22"/>
              </w:rPr>
              <w:t>Company Postal Address:</w:t>
            </w:r>
          </w:p>
        </w:tc>
        <w:tc>
          <w:tcPr>
            <w:tcW w:w="7346" w:type="dxa"/>
          </w:tcPr>
          <w:p w14:paraId="1DDFAD25" w14:textId="77777777" w:rsidR="0073684D" w:rsidRDefault="0073684D" w:rsidP="000E6491">
            <w:pPr>
              <w:spacing w:before="40" w:after="40"/>
              <w:jc w:val="both"/>
              <w:rPr>
                <w:rFonts w:ascii="Calibri" w:hAnsi="Calibri" w:cs="Calibri"/>
                <w:b/>
                <w:color w:val="000000"/>
              </w:rPr>
            </w:pPr>
          </w:p>
        </w:tc>
      </w:tr>
      <w:tr w:rsidR="0073684D" w14:paraId="3F8C05A0" w14:textId="77777777" w:rsidTr="000E6491">
        <w:tc>
          <w:tcPr>
            <w:tcW w:w="2719" w:type="dxa"/>
            <w:shd w:val="clear" w:color="auto" w:fill="94A9CB"/>
          </w:tcPr>
          <w:p w14:paraId="555E6A5D" w14:textId="77777777" w:rsidR="0073684D" w:rsidRPr="004F6D40" w:rsidRDefault="0073684D" w:rsidP="000E6491">
            <w:pPr>
              <w:spacing w:before="60" w:after="60"/>
              <w:jc w:val="both"/>
              <w:rPr>
                <w:rFonts w:ascii="Calibri" w:hAnsi="Calibri" w:cs="Calibri"/>
                <w:b/>
                <w:color w:val="000000"/>
                <w:sz w:val="22"/>
                <w:szCs w:val="22"/>
              </w:rPr>
            </w:pPr>
            <w:r w:rsidRPr="004F6D40">
              <w:rPr>
                <w:rFonts w:ascii="Calibri" w:hAnsi="Calibri" w:cs="Calibri"/>
                <w:b/>
                <w:color w:val="000000"/>
                <w:sz w:val="22"/>
                <w:szCs w:val="22"/>
              </w:rPr>
              <w:t>Site Physical Address:</w:t>
            </w:r>
          </w:p>
        </w:tc>
        <w:tc>
          <w:tcPr>
            <w:tcW w:w="7346" w:type="dxa"/>
          </w:tcPr>
          <w:p w14:paraId="22234EA0" w14:textId="77777777" w:rsidR="0073684D" w:rsidRDefault="0073684D" w:rsidP="000E6491">
            <w:pPr>
              <w:spacing w:before="40" w:after="40"/>
              <w:jc w:val="both"/>
              <w:rPr>
                <w:rFonts w:ascii="Calibri" w:hAnsi="Calibri" w:cs="Calibri"/>
                <w:b/>
                <w:color w:val="000000"/>
              </w:rPr>
            </w:pPr>
          </w:p>
        </w:tc>
      </w:tr>
      <w:tr w:rsidR="0073684D" w14:paraId="7FB41314" w14:textId="77777777" w:rsidTr="000E6491">
        <w:tc>
          <w:tcPr>
            <w:tcW w:w="2719" w:type="dxa"/>
            <w:shd w:val="clear" w:color="auto" w:fill="94A9CB"/>
          </w:tcPr>
          <w:p w14:paraId="79C0991F" w14:textId="77777777" w:rsidR="0073684D" w:rsidRPr="004F6D40" w:rsidRDefault="0073684D" w:rsidP="000E6491">
            <w:pPr>
              <w:spacing w:before="60" w:after="60"/>
              <w:jc w:val="both"/>
              <w:rPr>
                <w:rFonts w:ascii="Calibri" w:hAnsi="Calibri" w:cs="Calibri"/>
                <w:b/>
                <w:color w:val="000000"/>
                <w:sz w:val="22"/>
                <w:szCs w:val="22"/>
              </w:rPr>
            </w:pPr>
            <w:r w:rsidRPr="004F6D40">
              <w:rPr>
                <w:rFonts w:ascii="Calibri" w:hAnsi="Calibri" w:cs="Calibri"/>
                <w:b/>
                <w:color w:val="000000"/>
                <w:sz w:val="22"/>
                <w:szCs w:val="22"/>
              </w:rPr>
              <w:t>Audit Date:</w:t>
            </w:r>
          </w:p>
        </w:tc>
        <w:tc>
          <w:tcPr>
            <w:tcW w:w="7346" w:type="dxa"/>
          </w:tcPr>
          <w:p w14:paraId="6CBF3DD5" w14:textId="77777777" w:rsidR="0073684D" w:rsidRDefault="0073684D" w:rsidP="000E6491">
            <w:pPr>
              <w:spacing w:before="40" w:after="40"/>
              <w:jc w:val="both"/>
              <w:rPr>
                <w:rFonts w:ascii="Calibri" w:hAnsi="Calibri" w:cs="Calibri"/>
                <w:b/>
                <w:color w:val="000000"/>
              </w:rPr>
            </w:pPr>
          </w:p>
        </w:tc>
      </w:tr>
    </w:tbl>
    <w:p w14:paraId="3A4CEC76" w14:textId="77777777" w:rsidR="0073684D" w:rsidRDefault="0073684D" w:rsidP="0073684D"/>
    <w:p w14:paraId="341850FF" w14:textId="77777777" w:rsidR="0073684D" w:rsidRDefault="0073684D" w:rsidP="0073684D"/>
    <w:tbl>
      <w:tblPr>
        <w:tblStyle w:val="TableGrid"/>
        <w:tblW w:w="10065" w:type="dxa"/>
        <w:tblInd w:w="-431" w:type="dxa"/>
        <w:tblLook w:val="04A0" w:firstRow="1" w:lastRow="0" w:firstColumn="1" w:lastColumn="0" w:noHBand="0" w:noVBand="1"/>
      </w:tblPr>
      <w:tblGrid>
        <w:gridCol w:w="1765"/>
        <w:gridCol w:w="1050"/>
        <w:gridCol w:w="2670"/>
        <w:gridCol w:w="1178"/>
        <w:gridCol w:w="3402"/>
      </w:tblGrid>
      <w:tr w:rsidR="0073684D" w14:paraId="18C2F60F" w14:textId="77777777" w:rsidTr="000E6491">
        <w:tc>
          <w:tcPr>
            <w:tcW w:w="10065" w:type="dxa"/>
            <w:gridSpan w:val="5"/>
          </w:tcPr>
          <w:p w14:paraId="23E81038" w14:textId="77777777" w:rsidR="0073684D" w:rsidRDefault="0073684D" w:rsidP="000E6491">
            <w:pPr>
              <w:spacing w:before="60" w:after="60"/>
              <w:jc w:val="both"/>
              <w:rPr>
                <w:rFonts w:ascii="Calibri" w:hAnsi="Calibri" w:cs="Calibri"/>
                <w:b/>
                <w:color w:val="000000"/>
              </w:rPr>
            </w:pPr>
            <w:r w:rsidRPr="006250BB">
              <w:rPr>
                <w:rFonts w:ascii="Calibri" w:hAnsi="Calibri" w:cs="Calibri"/>
                <w:b/>
                <w:color w:val="000000"/>
              </w:rPr>
              <w:t xml:space="preserve">I declare that I am a </w:t>
            </w:r>
            <w:r>
              <w:rPr>
                <w:rFonts w:ascii="Calibri" w:hAnsi="Calibri" w:cs="Calibri"/>
                <w:b/>
                <w:color w:val="000000"/>
              </w:rPr>
              <w:t xml:space="preserve">FeedSafe approved, </w:t>
            </w:r>
            <w:r w:rsidRPr="006250BB">
              <w:rPr>
                <w:rFonts w:ascii="Calibri" w:hAnsi="Calibri" w:cs="Calibri"/>
                <w:b/>
                <w:color w:val="000000"/>
              </w:rPr>
              <w:t>third-party auditor, not being an employee of the company or having worked in a consulting capacity to assist the company in implementing their QA program.</w:t>
            </w:r>
          </w:p>
        </w:tc>
      </w:tr>
      <w:tr w:rsidR="0073684D" w:rsidRPr="00CA1F1D" w14:paraId="14B9C8F9" w14:textId="77777777" w:rsidTr="000E6491">
        <w:tc>
          <w:tcPr>
            <w:tcW w:w="1765" w:type="dxa"/>
            <w:shd w:val="clear" w:color="auto" w:fill="94A9CB"/>
          </w:tcPr>
          <w:p w14:paraId="0A665C65" w14:textId="77777777" w:rsidR="0073684D" w:rsidRPr="00CA1F1D" w:rsidRDefault="0073684D" w:rsidP="000E6491">
            <w:pPr>
              <w:spacing w:before="40" w:after="40"/>
              <w:jc w:val="both"/>
              <w:rPr>
                <w:rFonts w:ascii="Calibri" w:hAnsi="Calibri" w:cs="Calibri"/>
                <w:b/>
                <w:color w:val="000000"/>
              </w:rPr>
            </w:pPr>
            <w:r w:rsidRPr="00CA1F1D">
              <w:rPr>
                <w:rFonts w:ascii="Calibri" w:hAnsi="Calibri" w:cs="Calibri"/>
                <w:b/>
                <w:color w:val="000000"/>
              </w:rPr>
              <w:t>Signed:</w:t>
            </w:r>
            <w:r w:rsidRPr="00CA1F1D">
              <w:rPr>
                <w:rFonts w:ascii="Calibri" w:hAnsi="Calibri" w:cs="Calibri"/>
                <w:b/>
                <w:color w:val="000000"/>
              </w:rPr>
              <w:tab/>
            </w:r>
          </w:p>
        </w:tc>
        <w:tc>
          <w:tcPr>
            <w:tcW w:w="3720" w:type="dxa"/>
            <w:gridSpan w:val="2"/>
          </w:tcPr>
          <w:p w14:paraId="13F331FC" w14:textId="77777777" w:rsidR="0073684D" w:rsidRDefault="0073684D" w:rsidP="000E6491">
            <w:pPr>
              <w:spacing w:before="40" w:after="40"/>
              <w:jc w:val="both"/>
              <w:rPr>
                <w:rFonts w:ascii="Calibri" w:hAnsi="Calibri" w:cs="Calibri"/>
                <w:b/>
                <w:color w:val="000000"/>
              </w:rPr>
            </w:pPr>
          </w:p>
          <w:p w14:paraId="73D15939" w14:textId="77777777" w:rsidR="0073684D" w:rsidRDefault="0073684D" w:rsidP="000E6491">
            <w:pPr>
              <w:spacing w:before="40" w:after="40"/>
              <w:jc w:val="both"/>
              <w:rPr>
                <w:rFonts w:ascii="Calibri" w:hAnsi="Calibri" w:cs="Calibri"/>
                <w:b/>
                <w:color w:val="000000"/>
              </w:rPr>
            </w:pPr>
          </w:p>
        </w:tc>
        <w:tc>
          <w:tcPr>
            <w:tcW w:w="1178" w:type="dxa"/>
            <w:shd w:val="clear" w:color="auto" w:fill="94A9CB"/>
          </w:tcPr>
          <w:p w14:paraId="4158E741" w14:textId="77777777" w:rsidR="0073684D" w:rsidRDefault="0073684D" w:rsidP="000E6491">
            <w:pPr>
              <w:spacing w:before="40" w:after="40"/>
              <w:jc w:val="both"/>
              <w:rPr>
                <w:rFonts w:ascii="Calibri" w:hAnsi="Calibri" w:cs="Calibri"/>
                <w:b/>
                <w:color w:val="000000"/>
              </w:rPr>
            </w:pPr>
            <w:r w:rsidRPr="006250BB">
              <w:rPr>
                <w:rFonts w:ascii="Calibri" w:hAnsi="Calibri" w:cs="Calibri"/>
                <w:b/>
                <w:color w:val="000000"/>
              </w:rPr>
              <w:t xml:space="preserve">Date:  </w:t>
            </w:r>
          </w:p>
        </w:tc>
        <w:tc>
          <w:tcPr>
            <w:tcW w:w="3402" w:type="dxa"/>
          </w:tcPr>
          <w:p w14:paraId="0AAC72B9" w14:textId="77777777" w:rsidR="0073684D" w:rsidRDefault="0073684D" w:rsidP="000E6491">
            <w:pPr>
              <w:spacing w:before="40" w:after="40"/>
              <w:jc w:val="both"/>
              <w:rPr>
                <w:rFonts w:ascii="Calibri" w:hAnsi="Calibri" w:cs="Calibri"/>
                <w:b/>
                <w:color w:val="000000"/>
              </w:rPr>
            </w:pPr>
          </w:p>
        </w:tc>
      </w:tr>
      <w:tr w:rsidR="0073684D" w14:paraId="3836CFEA" w14:textId="77777777" w:rsidTr="000E6491">
        <w:tc>
          <w:tcPr>
            <w:tcW w:w="2815" w:type="dxa"/>
            <w:gridSpan w:val="2"/>
            <w:shd w:val="clear" w:color="auto" w:fill="94A9CB"/>
          </w:tcPr>
          <w:p w14:paraId="365FC0EA" w14:textId="77777777" w:rsidR="0073684D" w:rsidRDefault="0073684D" w:rsidP="000E6491">
            <w:pPr>
              <w:spacing w:before="60" w:after="60"/>
              <w:jc w:val="both"/>
              <w:rPr>
                <w:rFonts w:ascii="Calibri" w:hAnsi="Calibri" w:cs="Calibri"/>
                <w:b/>
                <w:color w:val="000000"/>
              </w:rPr>
            </w:pPr>
            <w:r w:rsidRPr="006250BB">
              <w:rPr>
                <w:rFonts w:ascii="Calibri" w:hAnsi="Calibri" w:cs="Calibri"/>
                <w:b/>
                <w:color w:val="000000"/>
              </w:rPr>
              <w:t>Exemplar Global Auditor No:</w:t>
            </w:r>
          </w:p>
        </w:tc>
        <w:tc>
          <w:tcPr>
            <w:tcW w:w="7250" w:type="dxa"/>
            <w:gridSpan w:val="3"/>
          </w:tcPr>
          <w:p w14:paraId="12789D4A" w14:textId="77777777" w:rsidR="0073684D" w:rsidRDefault="0073684D" w:rsidP="000E6491">
            <w:pPr>
              <w:spacing w:before="60" w:after="60"/>
              <w:jc w:val="both"/>
              <w:rPr>
                <w:rFonts w:ascii="Calibri" w:hAnsi="Calibri" w:cs="Calibri"/>
                <w:b/>
                <w:color w:val="000000"/>
              </w:rPr>
            </w:pPr>
          </w:p>
        </w:tc>
      </w:tr>
      <w:tr w:rsidR="0073684D" w14:paraId="317CD312" w14:textId="77777777" w:rsidTr="000E6491">
        <w:tc>
          <w:tcPr>
            <w:tcW w:w="1765" w:type="dxa"/>
            <w:shd w:val="clear" w:color="auto" w:fill="94A9CB"/>
          </w:tcPr>
          <w:p w14:paraId="29D3080B" w14:textId="77777777" w:rsidR="0073684D" w:rsidRPr="004F6D40" w:rsidRDefault="0073684D" w:rsidP="000E6491">
            <w:pPr>
              <w:spacing w:before="60" w:after="60"/>
              <w:jc w:val="both"/>
              <w:rPr>
                <w:rFonts w:ascii="Calibri" w:hAnsi="Calibri" w:cs="Calibri"/>
                <w:b/>
                <w:color w:val="000000"/>
                <w:sz w:val="22"/>
                <w:szCs w:val="22"/>
              </w:rPr>
            </w:pPr>
            <w:r w:rsidRPr="004F6D40">
              <w:rPr>
                <w:rFonts w:ascii="Calibri" w:hAnsi="Calibri" w:cs="Calibri"/>
                <w:b/>
                <w:color w:val="000000"/>
                <w:sz w:val="22"/>
                <w:szCs w:val="22"/>
              </w:rPr>
              <w:t xml:space="preserve">Auditor’s Name:  </w:t>
            </w:r>
          </w:p>
        </w:tc>
        <w:tc>
          <w:tcPr>
            <w:tcW w:w="8300" w:type="dxa"/>
            <w:gridSpan w:val="4"/>
          </w:tcPr>
          <w:p w14:paraId="1FE86524" w14:textId="77777777" w:rsidR="0073684D" w:rsidRDefault="0073684D" w:rsidP="000E6491">
            <w:pPr>
              <w:spacing w:before="60" w:after="60"/>
              <w:jc w:val="both"/>
              <w:rPr>
                <w:rFonts w:ascii="Calibri" w:hAnsi="Calibri" w:cs="Calibri"/>
                <w:b/>
                <w:color w:val="000000"/>
              </w:rPr>
            </w:pPr>
          </w:p>
        </w:tc>
      </w:tr>
      <w:tr w:rsidR="0073684D" w14:paraId="35F9E520" w14:textId="77777777" w:rsidTr="000E6491">
        <w:tc>
          <w:tcPr>
            <w:tcW w:w="1765" w:type="dxa"/>
            <w:shd w:val="clear" w:color="auto" w:fill="94A9CB"/>
          </w:tcPr>
          <w:p w14:paraId="1CBA2DD6" w14:textId="77777777" w:rsidR="0073684D" w:rsidRPr="004F6D40" w:rsidRDefault="0073684D" w:rsidP="000E6491">
            <w:pPr>
              <w:spacing w:before="60" w:after="60"/>
              <w:jc w:val="both"/>
              <w:rPr>
                <w:rFonts w:ascii="Calibri" w:hAnsi="Calibri" w:cs="Calibri"/>
                <w:b/>
                <w:color w:val="000000"/>
                <w:sz w:val="22"/>
                <w:szCs w:val="22"/>
              </w:rPr>
            </w:pPr>
            <w:r w:rsidRPr="004F6D40">
              <w:rPr>
                <w:rFonts w:ascii="Calibri" w:hAnsi="Calibri" w:cs="Calibri"/>
                <w:b/>
                <w:color w:val="000000"/>
                <w:sz w:val="22"/>
                <w:szCs w:val="22"/>
              </w:rPr>
              <w:t xml:space="preserve">Address:  </w:t>
            </w:r>
          </w:p>
        </w:tc>
        <w:tc>
          <w:tcPr>
            <w:tcW w:w="8300" w:type="dxa"/>
            <w:gridSpan w:val="4"/>
          </w:tcPr>
          <w:p w14:paraId="2D7D2B7B" w14:textId="77777777" w:rsidR="0073684D" w:rsidRDefault="0073684D" w:rsidP="000E6491">
            <w:pPr>
              <w:spacing w:before="60" w:after="60"/>
              <w:jc w:val="both"/>
              <w:rPr>
                <w:rFonts w:ascii="Calibri" w:hAnsi="Calibri" w:cs="Calibri"/>
                <w:b/>
                <w:color w:val="000000"/>
              </w:rPr>
            </w:pPr>
          </w:p>
        </w:tc>
      </w:tr>
      <w:tr w:rsidR="0073684D" w14:paraId="3209570E" w14:textId="77777777" w:rsidTr="000E6491">
        <w:tc>
          <w:tcPr>
            <w:tcW w:w="1765" w:type="dxa"/>
            <w:shd w:val="clear" w:color="auto" w:fill="94A9CB"/>
          </w:tcPr>
          <w:p w14:paraId="4ED7D57D" w14:textId="77777777" w:rsidR="0073684D" w:rsidRPr="004F6D40" w:rsidRDefault="0073684D" w:rsidP="000E6491">
            <w:pPr>
              <w:spacing w:before="60" w:after="60"/>
              <w:jc w:val="both"/>
              <w:rPr>
                <w:rFonts w:ascii="Calibri" w:hAnsi="Calibri" w:cs="Calibri"/>
                <w:b/>
                <w:color w:val="000000"/>
                <w:sz w:val="22"/>
                <w:szCs w:val="22"/>
              </w:rPr>
            </w:pPr>
            <w:r w:rsidRPr="006250BB">
              <w:rPr>
                <w:rFonts w:ascii="Calibri" w:hAnsi="Calibri" w:cs="Calibri"/>
                <w:b/>
                <w:color w:val="000000"/>
                <w:sz w:val="22"/>
                <w:szCs w:val="22"/>
              </w:rPr>
              <w:t xml:space="preserve">Email Address:  </w:t>
            </w:r>
          </w:p>
        </w:tc>
        <w:tc>
          <w:tcPr>
            <w:tcW w:w="3720" w:type="dxa"/>
            <w:gridSpan w:val="2"/>
          </w:tcPr>
          <w:p w14:paraId="49260695" w14:textId="77777777" w:rsidR="0073684D" w:rsidRDefault="0073684D" w:rsidP="000E6491">
            <w:pPr>
              <w:spacing w:before="60" w:after="60"/>
              <w:jc w:val="both"/>
              <w:rPr>
                <w:rFonts w:ascii="Calibri" w:hAnsi="Calibri" w:cs="Calibri"/>
                <w:b/>
                <w:color w:val="000000"/>
              </w:rPr>
            </w:pPr>
          </w:p>
        </w:tc>
        <w:tc>
          <w:tcPr>
            <w:tcW w:w="1178" w:type="dxa"/>
            <w:shd w:val="clear" w:color="auto" w:fill="94A9CB"/>
          </w:tcPr>
          <w:p w14:paraId="52D76ABA" w14:textId="77777777" w:rsidR="0073684D" w:rsidRDefault="0073684D" w:rsidP="000E6491">
            <w:pPr>
              <w:spacing w:before="60" w:after="60"/>
              <w:jc w:val="both"/>
              <w:rPr>
                <w:rFonts w:ascii="Calibri" w:hAnsi="Calibri" w:cs="Calibri"/>
                <w:b/>
                <w:color w:val="000000"/>
              </w:rPr>
            </w:pPr>
            <w:r w:rsidRPr="004F6D40">
              <w:rPr>
                <w:rFonts w:ascii="Calibri" w:hAnsi="Calibri" w:cs="Calibri"/>
                <w:b/>
                <w:color w:val="000000"/>
                <w:sz w:val="22"/>
                <w:szCs w:val="22"/>
              </w:rPr>
              <w:t>Phone No.</w:t>
            </w:r>
          </w:p>
        </w:tc>
        <w:tc>
          <w:tcPr>
            <w:tcW w:w="3402" w:type="dxa"/>
          </w:tcPr>
          <w:p w14:paraId="2D26514A" w14:textId="77777777" w:rsidR="0073684D" w:rsidRDefault="0073684D" w:rsidP="000E6491">
            <w:pPr>
              <w:spacing w:before="40" w:after="40"/>
              <w:jc w:val="both"/>
              <w:rPr>
                <w:rFonts w:ascii="Calibri" w:hAnsi="Calibri" w:cs="Calibri"/>
                <w:b/>
                <w:color w:val="000000"/>
              </w:rPr>
            </w:pPr>
          </w:p>
        </w:tc>
      </w:tr>
    </w:tbl>
    <w:p w14:paraId="09AD68D5" w14:textId="77777777" w:rsidR="0073684D" w:rsidRPr="00970A20" w:rsidRDefault="0073684D" w:rsidP="00CA6DE2">
      <w:pPr>
        <w:rPr>
          <w:rFonts w:ascii="Calibri" w:hAnsi="Calibri" w:cs="Calibri"/>
        </w:rPr>
      </w:pPr>
    </w:p>
    <w:sectPr w:rsidR="0073684D" w:rsidRPr="00970A20" w:rsidSect="00E90406">
      <w:headerReference w:type="first" r:id="rId36"/>
      <w:pgSz w:w="11900" w:h="16840"/>
      <w:pgMar w:top="873" w:right="1465" w:bottom="921" w:left="128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EEB9E" w14:textId="77777777" w:rsidR="008837EA" w:rsidRDefault="008837EA" w:rsidP="00957740">
      <w:r>
        <w:separator/>
      </w:r>
    </w:p>
  </w:endnote>
  <w:endnote w:type="continuationSeparator" w:id="0">
    <w:p w14:paraId="6116E744" w14:textId="77777777" w:rsidR="008837EA" w:rsidRDefault="008837EA" w:rsidP="0095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Zurich Cn BT">
    <w:altName w:val="Arial Narrow"/>
    <w:panose1 w:val="020B0604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FD220" w14:textId="77777777" w:rsidR="00957740" w:rsidRPr="00E861D9" w:rsidRDefault="00957740" w:rsidP="00957740">
    <w:pPr>
      <w:pBdr>
        <w:top w:val="single" w:sz="4" w:space="1" w:color="auto"/>
      </w:pBdr>
      <w:jc w:val="center"/>
      <w:rPr>
        <w:rStyle w:val="PageNumber"/>
        <w:sz w:val="20"/>
      </w:rPr>
    </w:pPr>
    <w:r w:rsidRPr="006C1A83">
      <w:rPr>
        <w:rStyle w:val="PageNumber"/>
        <w:sz w:val="20"/>
      </w:rPr>
      <w:t xml:space="preserve">Page </w:t>
    </w:r>
    <w:r w:rsidRPr="006C1A83">
      <w:rPr>
        <w:rStyle w:val="PageNumber"/>
        <w:sz w:val="20"/>
      </w:rPr>
      <w:fldChar w:fldCharType="begin"/>
    </w:r>
    <w:r w:rsidRPr="006C1A83">
      <w:rPr>
        <w:rStyle w:val="PageNumber"/>
        <w:sz w:val="20"/>
      </w:rPr>
      <w:instrText xml:space="preserve"> PAGE </w:instrText>
    </w:r>
    <w:r w:rsidRPr="006C1A83">
      <w:rPr>
        <w:rStyle w:val="PageNumber"/>
        <w:sz w:val="20"/>
      </w:rPr>
      <w:fldChar w:fldCharType="separate"/>
    </w:r>
    <w:r>
      <w:rPr>
        <w:rStyle w:val="PageNumber"/>
        <w:sz w:val="20"/>
      </w:rPr>
      <w:t>1</w:t>
    </w:r>
    <w:r w:rsidRPr="006C1A83">
      <w:rPr>
        <w:rStyle w:val="PageNumber"/>
        <w:sz w:val="20"/>
      </w:rPr>
      <w:fldChar w:fldCharType="end"/>
    </w:r>
    <w:r w:rsidRPr="006C1A83">
      <w:rPr>
        <w:rStyle w:val="PageNumber"/>
        <w:sz w:val="20"/>
      </w:rPr>
      <w:t xml:space="preserve"> of </w:t>
    </w:r>
    <w:r w:rsidRPr="006C1A83">
      <w:rPr>
        <w:rStyle w:val="PageNumber"/>
        <w:sz w:val="20"/>
      </w:rPr>
      <w:fldChar w:fldCharType="begin"/>
    </w:r>
    <w:r w:rsidRPr="006C1A83">
      <w:rPr>
        <w:rStyle w:val="PageNumber"/>
        <w:sz w:val="20"/>
      </w:rPr>
      <w:instrText xml:space="preserve"> NUMPAGES </w:instrText>
    </w:r>
    <w:r w:rsidRPr="006C1A83">
      <w:rPr>
        <w:rStyle w:val="PageNumber"/>
        <w:sz w:val="20"/>
      </w:rPr>
      <w:fldChar w:fldCharType="separate"/>
    </w:r>
    <w:r>
      <w:rPr>
        <w:rStyle w:val="PageNumber"/>
        <w:sz w:val="20"/>
      </w:rPr>
      <w:t>2</w:t>
    </w:r>
    <w:r w:rsidRPr="006C1A83">
      <w:rPr>
        <w:rStyle w:val="PageNumber"/>
        <w:sz w:val="20"/>
      </w:rPr>
      <w:fldChar w:fldCharType="end"/>
    </w:r>
    <w:r>
      <w:rPr>
        <w:rStyle w:val="PageNumber"/>
        <w:rFonts w:ascii="Times New Roman" w:hAnsi="Times New Roman"/>
        <w:sz w:val="20"/>
      </w:rPr>
      <w:t xml:space="preserve"> </w:t>
    </w:r>
  </w:p>
  <w:p w14:paraId="1B8418EE" w14:textId="72E43D0B" w:rsidR="00957740" w:rsidRPr="00957740" w:rsidRDefault="00957740" w:rsidP="00957740">
    <w:pPr>
      <w:pBdr>
        <w:top w:val="single" w:sz="4" w:space="1" w:color="auto"/>
      </w:pBdr>
      <w:rPr>
        <w:rFonts w:ascii="Calibri" w:hAnsi="Calibri" w:cs="Calibri"/>
        <w:sz w:val="20"/>
      </w:rPr>
    </w:pPr>
    <w:r w:rsidRPr="00861A5B">
      <w:rPr>
        <w:rStyle w:val="PageNumber"/>
        <w:rFonts w:ascii="Calibri" w:hAnsi="Calibri" w:cs="Calibri"/>
        <w:sz w:val="20"/>
      </w:rPr>
      <w:t>FeedSafe Audit Checklist version 13</w:t>
    </w:r>
    <w:r w:rsidR="00B110DE">
      <w:rPr>
        <w:rStyle w:val="PageNumber"/>
        <w:rFonts w:ascii="Calibri" w:hAnsi="Calibri" w:cs="Calibri"/>
        <w:sz w:val="20"/>
      </w:rPr>
      <w:t>.1</w:t>
    </w:r>
    <w:r w:rsidRPr="00861A5B">
      <w:rPr>
        <w:rStyle w:val="PageNumber"/>
        <w:rFonts w:ascii="Calibri" w:hAnsi="Calibri" w:cs="Calibri"/>
        <w:sz w:val="20"/>
      </w:rPr>
      <w:t xml:space="preserve">, </w:t>
    </w:r>
    <w:r w:rsidR="00B110DE">
      <w:rPr>
        <w:rStyle w:val="PageNumber"/>
        <w:rFonts w:ascii="Calibri" w:hAnsi="Calibri" w:cs="Calibri"/>
        <w:sz w:val="20"/>
      </w:rPr>
      <w:t>30</w:t>
    </w:r>
    <w:r w:rsidR="00CF60F2" w:rsidRPr="00861A5B">
      <w:rPr>
        <w:rStyle w:val="PageNumber"/>
        <w:rFonts w:ascii="Calibri" w:hAnsi="Calibri" w:cs="Calibri"/>
        <w:sz w:val="20"/>
      </w:rPr>
      <w:t>/</w:t>
    </w:r>
    <w:r w:rsidR="00B110DE">
      <w:rPr>
        <w:rStyle w:val="PageNumber"/>
        <w:rFonts w:ascii="Calibri" w:hAnsi="Calibri" w:cs="Calibri"/>
        <w:sz w:val="20"/>
      </w:rPr>
      <w:t>07</w:t>
    </w:r>
    <w:r w:rsidR="00CF60F2" w:rsidRPr="00861A5B">
      <w:rPr>
        <w:rStyle w:val="PageNumber"/>
        <w:rFonts w:ascii="Calibri" w:hAnsi="Calibri" w:cs="Calibri"/>
        <w:sz w:val="20"/>
      </w:rPr>
      <w:t>/</w:t>
    </w:r>
    <w:r w:rsidR="00CF60F2">
      <w:rPr>
        <w:rStyle w:val="PageNumber"/>
        <w:rFonts w:ascii="Calibri" w:hAnsi="Calibri" w:cs="Calibri"/>
        <w:sz w:val="20"/>
      </w:rPr>
      <w:t>202</w:t>
    </w:r>
    <w:r w:rsidR="00B110DE">
      <w:rPr>
        <w:rStyle w:val="PageNumber"/>
        <w:rFonts w:ascii="Calibri" w:hAnsi="Calibri" w:cs="Calibri"/>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B88AD" w14:textId="77777777" w:rsidR="00957740" w:rsidRPr="00E861D9" w:rsidRDefault="00957740" w:rsidP="00957740">
    <w:pPr>
      <w:pBdr>
        <w:top w:val="single" w:sz="4" w:space="1" w:color="auto"/>
      </w:pBdr>
      <w:jc w:val="center"/>
      <w:rPr>
        <w:rStyle w:val="PageNumber"/>
        <w:sz w:val="20"/>
      </w:rPr>
    </w:pPr>
    <w:r w:rsidRPr="006C1A83">
      <w:rPr>
        <w:rStyle w:val="PageNumber"/>
        <w:sz w:val="20"/>
      </w:rPr>
      <w:t xml:space="preserve">Page </w:t>
    </w:r>
    <w:r w:rsidRPr="006C1A83">
      <w:rPr>
        <w:rStyle w:val="PageNumber"/>
        <w:sz w:val="20"/>
      </w:rPr>
      <w:fldChar w:fldCharType="begin"/>
    </w:r>
    <w:r w:rsidRPr="006C1A83">
      <w:rPr>
        <w:rStyle w:val="PageNumber"/>
        <w:sz w:val="20"/>
      </w:rPr>
      <w:instrText xml:space="preserve"> PAGE </w:instrText>
    </w:r>
    <w:r w:rsidRPr="006C1A83">
      <w:rPr>
        <w:rStyle w:val="PageNumber"/>
        <w:sz w:val="20"/>
      </w:rPr>
      <w:fldChar w:fldCharType="separate"/>
    </w:r>
    <w:r>
      <w:rPr>
        <w:rStyle w:val="PageNumber"/>
        <w:sz w:val="20"/>
      </w:rPr>
      <w:t>1</w:t>
    </w:r>
    <w:r w:rsidRPr="006C1A83">
      <w:rPr>
        <w:rStyle w:val="PageNumber"/>
        <w:sz w:val="20"/>
      </w:rPr>
      <w:fldChar w:fldCharType="end"/>
    </w:r>
    <w:r w:rsidRPr="006C1A83">
      <w:rPr>
        <w:rStyle w:val="PageNumber"/>
        <w:sz w:val="20"/>
      </w:rPr>
      <w:t xml:space="preserve"> of </w:t>
    </w:r>
    <w:r w:rsidRPr="006C1A83">
      <w:rPr>
        <w:rStyle w:val="PageNumber"/>
        <w:sz w:val="20"/>
      </w:rPr>
      <w:fldChar w:fldCharType="begin"/>
    </w:r>
    <w:r w:rsidRPr="006C1A83">
      <w:rPr>
        <w:rStyle w:val="PageNumber"/>
        <w:sz w:val="20"/>
      </w:rPr>
      <w:instrText xml:space="preserve"> NUMPAGES </w:instrText>
    </w:r>
    <w:r w:rsidRPr="006C1A83">
      <w:rPr>
        <w:rStyle w:val="PageNumber"/>
        <w:sz w:val="20"/>
      </w:rPr>
      <w:fldChar w:fldCharType="separate"/>
    </w:r>
    <w:r>
      <w:rPr>
        <w:rStyle w:val="PageNumber"/>
        <w:sz w:val="20"/>
      </w:rPr>
      <w:t>22</w:t>
    </w:r>
    <w:r w:rsidRPr="006C1A83">
      <w:rPr>
        <w:rStyle w:val="PageNumber"/>
        <w:sz w:val="20"/>
      </w:rPr>
      <w:fldChar w:fldCharType="end"/>
    </w:r>
    <w:r>
      <w:rPr>
        <w:rStyle w:val="PageNumber"/>
        <w:rFonts w:ascii="Times New Roman" w:hAnsi="Times New Roman"/>
        <w:sz w:val="20"/>
      </w:rPr>
      <w:t xml:space="preserve"> </w:t>
    </w:r>
  </w:p>
  <w:p w14:paraId="4B978BD0" w14:textId="621DBFC6" w:rsidR="00957740" w:rsidRPr="00957740" w:rsidRDefault="00957740" w:rsidP="00957740">
    <w:pPr>
      <w:pBdr>
        <w:top w:val="single" w:sz="4" w:space="1" w:color="auto"/>
      </w:pBdr>
      <w:rPr>
        <w:rFonts w:ascii="Calibri" w:hAnsi="Calibri" w:cs="Calibri"/>
        <w:sz w:val="20"/>
      </w:rPr>
    </w:pPr>
    <w:r w:rsidRPr="00861A5B">
      <w:rPr>
        <w:rStyle w:val="PageNumber"/>
        <w:rFonts w:ascii="Calibri" w:hAnsi="Calibri" w:cs="Calibri"/>
        <w:sz w:val="20"/>
      </w:rPr>
      <w:t>FeedSafe Audit Checklist version 13</w:t>
    </w:r>
    <w:r w:rsidR="00B110DE">
      <w:rPr>
        <w:rStyle w:val="PageNumber"/>
        <w:rFonts w:ascii="Calibri" w:hAnsi="Calibri" w:cs="Calibri"/>
        <w:sz w:val="20"/>
      </w:rPr>
      <w:t>.1</w:t>
    </w:r>
    <w:r w:rsidRPr="00861A5B">
      <w:rPr>
        <w:rStyle w:val="PageNumber"/>
        <w:rFonts w:ascii="Calibri" w:hAnsi="Calibri" w:cs="Calibri"/>
        <w:sz w:val="20"/>
      </w:rPr>
      <w:t xml:space="preserve">, </w:t>
    </w:r>
    <w:r w:rsidR="00B110DE">
      <w:rPr>
        <w:rStyle w:val="PageNumber"/>
        <w:rFonts w:ascii="Calibri" w:hAnsi="Calibri" w:cs="Calibri"/>
        <w:sz w:val="20"/>
      </w:rPr>
      <w:t>30</w:t>
    </w:r>
    <w:r w:rsidRPr="00861A5B">
      <w:rPr>
        <w:rStyle w:val="PageNumber"/>
        <w:rFonts w:ascii="Calibri" w:hAnsi="Calibri" w:cs="Calibri"/>
        <w:sz w:val="20"/>
      </w:rPr>
      <w:t>/</w:t>
    </w:r>
    <w:r w:rsidR="00B110DE">
      <w:rPr>
        <w:rStyle w:val="PageNumber"/>
        <w:rFonts w:ascii="Calibri" w:hAnsi="Calibri" w:cs="Calibri"/>
        <w:sz w:val="20"/>
      </w:rPr>
      <w:t>07</w:t>
    </w:r>
    <w:r w:rsidRPr="00861A5B">
      <w:rPr>
        <w:rStyle w:val="PageNumber"/>
        <w:rFonts w:ascii="Calibri" w:hAnsi="Calibri" w:cs="Calibri"/>
        <w:sz w:val="20"/>
      </w:rPr>
      <w:t>/</w:t>
    </w:r>
    <w:r w:rsidR="00CF60F2">
      <w:rPr>
        <w:rStyle w:val="PageNumber"/>
        <w:rFonts w:ascii="Calibri" w:hAnsi="Calibri" w:cs="Calibri"/>
        <w:sz w:val="20"/>
      </w:rPr>
      <w:t>202</w:t>
    </w:r>
    <w:r w:rsidR="00B110DE">
      <w:rPr>
        <w:rStyle w:val="PageNumber"/>
        <w:rFonts w:ascii="Calibri" w:hAnsi="Calibri" w:cs="Calibri"/>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2505E" w14:textId="77777777" w:rsidR="008837EA" w:rsidRDefault="008837EA" w:rsidP="00957740">
      <w:r>
        <w:separator/>
      </w:r>
    </w:p>
  </w:footnote>
  <w:footnote w:type="continuationSeparator" w:id="0">
    <w:p w14:paraId="47832DD8" w14:textId="77777777" w:rsidR="008837EA" w:rsidRDefault="008837EA" w:rsidP="00957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67C9A" w14:textId="6E99216D" w:rsidR="00957740" w:rsidRDefault="00957740">
    <w:pPr>
      <w:pStyle w:val="Header"/>
    </w:pPr>
    <w:r>
      <w:rPr>
        <w:noProof/>
        <w:lang w:eastAsia="en-AU"/>
      </w:rPr>
      <mc:AlternateContent>
        <mc:Choice Requires="wps">
          <w:drawing>
            <wp:anchor distT="0" distB="0" distL="114300" distR="114300" simplePos="0" relativeHeight="251659264" behindDoc="0" locked="0" layoutInCell="1" allowOverlap="1" wp14:anchorId="03A436C8" wp14:editId="4211BA25">
              <wp:simplePos x="0" y="0"/>
              <wp:positionH relativeFrom="column">
                <wp:posOffset>2927545</wp:posOffset>
              </wp:positionH>
              <wp:positionV relativeFrom="paragraph">
                <wp:posOffset>231140</wp:posOffset>
              </wp:positionV>
              <wp:extent cx="6092825" cy="829310"/>
              <wp:effectExtent l="4445" t="3175"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5C172" w14:textId="77777777" w:rsidR="00957740" w:rsidRPr="004246F2" w:rsidRDefault="00957740" w:rsidP="00957740">
                          <w:pPr>
                            <w:pBdr>
                              <w:bottom w:val="single" w:sz="4" w:space="1" w:color="auto"/>
                            </w:pBdr>
                            <w:ind w:right="-1031"/>
                            <w:rPr>
                              <w:b/>
                              <w:color w:val="003087"/>
                              <w:sz w:val="36"/>
                              <w:szCs w:val="36"/>
                            </w:rPr>
                          </w:pPr>
                          <w:r w:rsidRPr="004246F2">
                            <w:rPr>
                              <w:b/>
                              <w:color w:val="003087"/>
                              <w:sz w:val="36"/>
                              <w:szCs w:val="36"/>
                            </w:rPr>
                            <w:t>STOCK FEED MANUFACTURERS’ COUNCIL OF AUSTRALIA</w:t>
                          </w:r>
                        </w:p>
                        <w:p w14:paraId="127B02D1" w14:textId="4C0F6F44" w:rsidR="00957740" w:rsidRPr="00DA53A0" w:rsidRDefault="00957740" w:rsidP="00957740">
                          <w:pPr>
                            <w:spacing w:before="40"/>
                            <w:ind w:right="-1031"/>
                            <w:rPr>
                              <w:sz w:val="18"/>
                              <w:szCs w:val="18"/>
                            </w:rPr>
                          </w:pPr>
                          <w:r w:rsidRPr="00DA53A0">
                            <w:rPr>
                              <w:sz w:val="18"/>
                              <w:szCs w:val="18"/>
                            </w:rPr>
                            <w:t xml:space="preserve">Telephone:  </w:t>
                          </w:r>
                          <w:r>
                            <w:rPr>
                              <w:sz w:val="18"/>
                              <w:szCs w:val="18"/>
                            </w:rPr>
                            <w:t>041</w:t>
                          </w:r>
                          <w:r w:rsidR="00B110DE">
                            <w:rPr>
                              <w:sz w:val="18"/>
                              <w:szCs w:val="18"/>
                            </w:rPr>
                            <w:t>4 843 559</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A53A0">
                            <w:rPr>
                              <w:sz w:val="18"/>
                              <w:szCs w:val="18"/>
                            </w:rPr>
                            <w:t xml:space="preserve">PO Box </w:t>
                          </w:r>
                          <w:r>
                            <w:rPr>
                              <w:sz w:val="18"/>
                              <w:szCs w:val="18"/>
                            </w:rPr>
                            <w:t>151</w:t>
                          </w:r>
                        </w:p>
                        <w:p w14:paraId="1427BB95" w14:textId="4298E6E4" w:rsidR="00957740" w:rsidRPr="00DA53A0" w:rsidRDefault="00957740" w:rsidP="00957740">
                          <w:pPr>
                            <w:ind w:right="-1031"/>
                            <w:rPr>
                              <w:sz w:val="18"/>
                              <w:szCs w:val="18"/>
                            </w:rPr>
                          </w:pPr>
                          <w:r w:rsidRPr="00DA53A0">
                            <w:rPr>
                              <w:sz w:val="18"/>
                              <w:szCs w:val="18"/>
                            </w:rPr>
                            <w:t xml:space="preserve">Email:   </w:t>
                          </w:r>
                          <w:hyperlink r:id="rId1" w:history="1">
                            <w:r w:rsidRPr="009727E4">
                              <w:rPr>
                                <w:rStyle w:val="Hyperlink"/>
                                <w:sz w:val="18"/>
                                <w:szCs w:val="18"/>
                              </w:rPr>
                              <w:t>contact@sfmca.com.au</w:t>
                            </w:r>
                          </w:hyperlink>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Curtin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t>ACT 2605</w:t>
                          </w:r>
                        </w:p>
                        <w:p w14:paraId="53540AAF" w14:textId="77777777" w:rsidR="00957740" w:rsidRPr="00DA53A0" w:rsidRDefault="00957740" w:rsidP="00957740">
                          <w:pPr>
                            <w:ind w:right="-1031"/>
                            <w:rPr>
                              <w:sz w:val="18"/>
                              <w:szCs w:val="18"/>
                            </w:rPr>
                          </w:pPr>
                          <w:r w:rsidRPr="00DA53A0">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14:paraId="5A2AC752" w14:textId="77777777" w:rsidR="00957740" w:rsidRPr="00DA53A0" w:rsidRDefault="00957740" w:rsidP="00957740">
                          <w:pPr>
                            <w:ind w:right="-1031"/>
                            <w:rPr>
                              <w:b/>
                              <w:sz w:val="18"/>
                              <w:szCs w:val="18"/>
                            </w:rPr>
                          </w:pPr>
                        </w:p>
                        <w:p w14:paraId="362D7646" w14:textId="77777777" w:rsidR="00957740" w:rsidRDefault="00957740" w:rsidP="00957740">
                          <w:pPr>
                            <w:ind w:right="-1031"/>
                            <w:rPr>
                              <w:b/>
                              <w:sz w:val="38"/>
                              <w:szCs w:val="38"/>
                            </w:rPr>
                          </w:pPr>
                        </w:p>
                        <w:p w14:paraId="091F1AF9" w14:textId="77777777" w:rsidR="00957740" w:rsidRPr="002F7F4A" w:rsidRDefault="00957740" w:rsidP="00957740">
                          <w:pPr>
                            <w:ind w:right="-1031"/>
                            <w:rPr>
                              <w:b/>
                              <w:sz w:val="38"/>
                              <w:szCs w:val="3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436C8" id="_x0000_t202" coordsize="21600,21600" o:spt="202" path="m,l,21600r21600,l21600,xe">
              <v:stroke joinstyle="miter"/>
              <v:path gradientshapeok="t" o:connecttype="rect"/>
            </v:shapetype>
            <v:shape id="Text Box 30" o:spid="_x0000_s1026" type="#_x0000_t202" style="position:absolute;margin-left:230.5pt;margin-top:18.2pt;width:479.75pt;height:6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" filled="f" stroked="f">
              <v:textbox>
                <w:txbxContent>
                  <w:p w14:paraId="1B25C172" w14:textId="77777777" w:rsidR="00957740" w:rsidRPr="004246F2" w:rsidRDefault="00957740" w:rsidP="00957740">
                    <w:pPr>
                      <w:pBdr>
                        <w:bottom w:val="single" w:sz="4" w:space="1" w:color="auto"/>
                      </w:pBdr>
                      <w:ind w:right="-1031"/>
                      <w:rPr>
                        <w:b/>
                        <w:color w:val="003087"/>
                        <w:sz w:val="36"/>
                        <w:szCs w:val="36"/>
                      </w:rPr>
                    </w:pPr>
                    <w:r w:rsidRPr="004246F2">
                      <w:rPr>
                        <w:b/>
                        <w:color w:val="003087"/>
                        <w:sz w:val="36"/>
                        <w:szCs w:val="36"/>
                      </w:rPr>
                      <w:t>STOCK FEED MANUFACTURERS’ COUNCIL OF AUSTRALIA</w:t>
                    </w:r>
                  </w:p>
                  <w:p w14:paraId="127B02D1" w14:textId="4C0F6F44" w:rsidR="00957740" w:rsidRPr="00DA53A0" w:rsidRDefault="00957740" w:rsidP="00957740">
                    <w:pPr>
                      <w:spacing w:before="40"/>
                      <w:ind w:right="-1031"/>
                      <w:rPr>
                        <w:sz w:val="18"/>
                        <w:szCs w:val="18"/>
                      </w:rPr>
                    </w:pPr>
                    <w:r w:rsidRPr="00DA53A0">
                      <w:rPr>
                        <w:sz w:val="18"/>
                        <w:szCs w:val="18"/>
                      </w:rPr>
                      <w:t xml:space="preserve">Telephone:  </w:t>
                    </w:r>
                    <w:r>
                      <w:rPr>
                        <w:sz w:val="18"/>
                        <w:szCs w:val="18"/>
                      </w:rPr>
                      <w:t>041</w:t>
                    </w:r>
                    <w:r w:rsidR="00B110DE">
                      <w:rPr>
                        <w:sz w:val="18"/>
                        <w:szCs w:val="18"/>
                      </w:rPr>
                      <w:t>4 843 559</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A53A0">
                      <w:rPr>
                        <w:sz w:val="18"/>
                        <w:szCs w:val="18"/>
                      </w:rPr>
                      <w:t xml:space="preserve">PO Box </w:t>
                    </w:r>
                    <w:r>
                      <w:rPr>
                        <w:sz w:val="18"/>
                        <w:szCs w:val="18"/>
                      </w:rPr>
                      <w:t>151</w:t>
                    </w:r>
                  </w:p>
                  <w:p w14:paraId="1427BB95" w14:textId="4298E6E4" w:rsidR="00957740" w:rsidRPr="00DA53A0" w:rsidRDefault="00957740" w:rsidP="00957740">
                    <w:pPr>
                      <w:ind w:right="-1031"/>
                      <w:rPr>
                        <w:sz w:val="18"/>
                        <w:szCs w:val="18"/>
                      </w:rPr>
                    </w:pPr>
                    <w:r w:rsidRPr="00DA53A0">
                      <w:rPr>
                        <w:sz w:val="18"/>
                        <w:szCs w:val="18"/>
                      </w:rPr>
                      <w:t xml:space="preserve">Email:   </w:t>
                    </w:r>
                    <w:hyperlink r:id="rId2" w:history="1">
                      <w:r w:rsidRPr="009727E4">
                        <w:rPr>
                          <w:rStyle w:val="Hyperlink"/>
                          <w:sz w:val="18"/>
                          <w:szCs w:val="18"/>
                        </w:rPr>
                        <w:t>contact@sfmca.com.au</w:t>
                      </w:r>
                    </w:hyperlink>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Curtin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t>ACT 2605</w:t>
                    </w:r>
                  </w:p>
                  <w:p w14:paraId="53540AAF" w14:textId="77777777" w:rsidR="00957740" w:rsidRPr="00DA53A0" w:rsidRDefault="00957740" w:rsidP="00957740">
                    <w:pPr>
                      <w:ind w:right="-1031"/>
                      <w:rPr>
                        <w:sz w:val="18"/>
                        <w:szCs w:val="18"/>
                      </w:rPr>
                    </w:pPr>
                    <w:r w:rsidRPr="00DA53A0">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14:paraId="5A2AC752" w14:textId="77777777" w:rsidR="00957740" w:rsidRPr="00DA53A0" w:rsidRDefault="00957740" w:rsidP="00957740">
                    <w:pPr>
                      <w:ind w:right="-1031"/>
                      <w:rPr>
                        <w:b/>
                        <w:sz w:val="18"/>
                        <w:szCs w:val="18"/>
                      </w:rPr>
                    </w:pPr>
                  </w:p>
                  <w:p w14:paraId="362D7646" w14:textId="77777777" w:rsidR="00957740" w:rsidRDefault="00957740" w:rsidP="00957740">
                    <w:pPr>
                      <w:ind w:right="-1031"/>
                      <w:rPr>
                        <w:b/>
                        <w:sz w:val="38"/>
                        <w:szCs w:val="38"/>
                      </w:rPr>
                    </w:pPr>
                  </w:p>
                  <w:p w14:paraId="091F1AF9" w14:textId="77777777" w:rsidR="00957740" w:rsidRPr="002F7F4A" w:rsidRDefault="00957740" w:rsidP="00957740">
                    <w:pPr>
                      <w:ind w:right="-1031"/>
                      <w:rPr>
                        <w:b/>
                        <w:sz w:val="38"/>
                        <w:szCs w:val="38"/>
                      </w:rPr>
                    </w:pPr>
                  </w:p>
                </w:txbxContent>
              </v:textbox>
            </v:shape>
          </w:pict>
        </mc:Fallback>
      </mc:AlternateContent>
    </w:r>
    <w:r>
      <w:rPr>
        <w:noProof/>
      </w:rPr>
      <w:drawing>
        <wp:inline distT="0" distB="0" distL="0" distR="0" wp14:anchorId="67FF8ADF" wp14:editId="517F6859">
          <wp:extent cx="2407920" cy="1790700"/>
          <wp:effectExtent l="0" t="0" r="0" b="0"/>
          <wp:docPr id="866689136" name="Picture 86668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07920" cy="1790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8800F" w14:textId="6D7593DD" w:rsidR="00E90406" w:rsidRDefault="00E90406">
    <w:pPr>
      <w:pStyle w:val="Header"/>
    </w:pPr>
    <w:r>
      <w:rPr>
        <w:noProof/>
        <w:lang w:eastAsia="en-AU"/>
      </w:rPr>
      <mc:AlternateContent>
        <mc:Choice Requires="wps">
          <w:drawing>
            <wp:anchor distT="0" distB="0" distL="114300" distR="114300" simplePos="0" relativeHeight="251661312" behindDoc="0" locked="0" layoutInCell="1" allowOverlap="1" wp14:anchorId="5045B0E4" wp14:editId="7FC89E91">
              <wp:simplePos x="0" y="0"/>
              <wp:positionH relativeFrom="column">
                <wp:posOffset>1483995</wp:posOffset>
              </wp:positionH>
              <wp:positionV relativeFrom="paragraph">
                <wp:posOffset>-183718</wp:posOffset>
              </wp:positionV>
              <wp:extent cx="5088890" cy="845820"/>
              <wp:effectExtent l="0" t="0" r="0" b="0"/>
              <wp:wrapNone/>
              <wp:docPr id="41440965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BEF43" w14:textId="77777777" w:rsidR="00E90406" w:rsidRPr="00E90406" w:rsidRDefault="00E90406" w:rsidP="00957740">
                          <w:pPr>
                            <w:pBdr>
                              <w:bottom w:val="single" w:sz="4" w:space="1" w:color="auto"/>
                            </w:pBdr>
                            <w:ind w:right="-1031"/>
                            <w:rPr>
                              <w:rFonts w:ascii="Calibri" w:hAnsi="Calibri" w:cs="Calibri"/>
                              <w:b/>
                              <w:color w:val="003087"/>
                              <w:sz w:val="32"/>
                              <w:szCs w:val="32"/>
                            </w:rPr>
                          </w:pPr>
                          <w:r w:rsidRPr="00E90406">
                            <w:rPr>
                              <w:rFonts w:ascii="Calibri" w:hAnsi="Calibri" w:cs="Calibri"/>
                              <w:b/>
                              <w:color w:val="003087"/>
                              <w:sz w:val="32"/>
                              <w:szCs w:val="32"/>
                            </w:rPr>
                            <w:t>STOCK FEED MANUFACTURERS’ COUNCIL OF AUSTRALIA</w:t>
                          </w:r>
                        </w:p>
                        <w:p w14:paraId="37D69DDB" w14:textId="1328CCFA" w:rsidR="00E90406" w:rsidRPr="00E90406" w:rsidRDefault="00E90406" w:rsidP="00957740">
                          <w:pPr>
                            <w:spacing w:before="40"/>
                            <w:ind w:right="-1031"/>
                            <w:rPr>
                              <w:rFonts w:ascii="Calibri" w:hAnsi="Calibri" w:cs="Calibri"/>
                              <w:sz w:val="18"/>
                              <w:szCs w:val="18"/>
                            </w:rPr>
                          </w:pPr>
                          <w:r w:rsidRPr="00E90406">
                            <w:rPr>
                              <w:rFonts w:ascii="Calibri" w:hAnsi="Calibri" w:cs="Calibri"/>
                              <w:sz w:val="18"/>
                              <w:szCs w:val="18"/>
                            </w:rPr>
                            <w:t>Telephone:  041</w:t>
                          </w:r>
                          <w:r w:rsidR="00B110DE">
                            <w:rPr>
                              <w:rFonts w:ascii="Calibri" w:hAnsi="Calibri" w:cs="Calibri"/>
                              <w:sz w:val="18"/>
                              <w:szCs w:val="18"/>
                            </w:rPr>
                            <w:t>4 843 559</w:t>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t>PO Box 151</w:t>
                          </w:r>
                        </w:p>
                        <w:p w14:paraId="3F729D18" w14:textId="33027A23" w:rsidR="00E90406" w:rsidRPr="00E90406" w:rsidRDefault="00E90406" w:rsidP="00957740">
                          <w:pPr>
                            <w:ind w:right="-1031"/>
                            <w:rPr>
                              <w:rFonts w:ascii="Calibri" w:hAnsi="Calibri" w:cs="Calibri"/>
                              <w:sz w:val="18"/>
                              <w:szCs w:val="18"/>
                            </w:rPr>
                          </w:pPr>
                          <w:r w:rsidRPr="00E90406">
                            <w:rPr>
                              <w:rFonts w:ascii="Calibri" w:hAnsi="Calibri" w:cs="Calibri"/>
                              <w:sz w:val="18"/>
                              <w:szCs w:val="18"/>
                            </w:rPr>
                            <w:t xml:space="preserve">Email:   </w:t>
                          </w:r>
                          <w:hyperlink r:id="rId1" w:history="1">
                            <w:r w:rsidRPr="00E90406">
                              <w:rPr>
                                <w:rStyle w:val="Hyperlink"/>
                                <w:rFonts w:ascii="Calibri" w:hAnsi="Calibri" w:cs="Calibri"/>
                                <w:sz w:val="18"/>
                                <w:szCs w:val="18"/>
                              </w:rPr>
                              <w:t>contact@sfmca.com.au</w:t>
                            </w:r>
                          </w:hyperlink>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t>Curtin</w:t>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t xml:space="preserve">                  </w:t>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t>ACT 2605</w:t>
                          </w:r>
                        </w:p>
                        <w:p w14:paraId="2B0186F3" w14:textId="77777777" w:rsidR="00E90406" w:rsidRPr="00E90406" w:rsidRDefault="00E90406" w:rsidP="00957740">
                          <w:pPr>
                            <w:ind w:right="-1031"/>
                            <w:rPr>
                              <w:rFonts w:ascii="Calibri" w:hAnsi="Calibri" w:cs="Calibri"/>
                              <w:sz w:val="18"/>
                              <w:szCs w:val="18"/>
                            </w:rPr>
                          </w:pP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t xml:space="preserve">                          </w:t>
                          </w:r>
                        </w:p>
                        <w:p w14:paraId="74A2DAF6" w14:textId="77777777" w:rsidR="00E90406" w:rsidRPr="00E90406" w:rsidRDefault="00E90406" w:rsidP="00957740">
                          <w:pPr>
                            <w:ind w:right="-1031"/>
                            <w:rPr>
                              <w:rFonts w:ascii="Calibri" w:hAnsi="Calibri" w:cs="Calibri"/>
                              <w:b/>
                              <w:sz w:val="18"/>
                              <w:szCs w:val="18"/>
                            </w:rPr>
                          </w:pPr>
                        </w:p>
                        <w:p w14:paraId="26B70289" w14:textId="77777777" w:rsidR="00E90406" w:rsidRPr="00E90406" w:rsidRDefault="00E90406" w:rsidP="00957740">
                          <w:pPr>
                            <w:ind w:right="-1031"/>
                            <w:rPr>
                              <w:rFonts w:ascii="Calibri" w:hAnsi="Calibri" w:cs="Calibri"/>
                              <w:b/>
                              <w:sz w:val="38"/>
                              <w:szCs w:val="38"/>
                            </w:rPr>
                          </w:pPr>
                        </w:p>
                        <w:p w14:paraId="55E8FC4A" w14:textId="77777777" w:rsidR="00E90406" w:rsidRPr="00E90406" w:rsidRDefault="00E90406" w:rsidP="00957740">
                          <w:pPr>
                            <w:ind w:right="-1031"/>
                            <w:rPr>
                              <w:rFonts w:ascii="Calibri" w:hAnsi="Calibri" w:cs="Calibri"/>
                              <w:b/>
                              <w:sz w:val="38"/>
                              <w:szCs w:val="3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5B0E4" id="_x0000_t202" coordsize="21600,21600" o:spt="202" path="m,l,21600r21600,l21600,xe">
              <v:stroke joinstyle="miter"/>
              <v:path gradientshapeok="t" o:connecttype="rect"/>
            </v:shapetype>
            <v:shape id="_x0000_s1027" type="#_x0000_t202" style="position:absolute;margin-left:116.85pt;margin-top:-14.45pt;width:400.7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" filled="f" stroked="f">
              <v:textbox>
                <w:txbxContent>
                  <w:p w14:paraId="0FBBEF43" w14:textId="77777777" w:rsidR="00E90406" w:rsidRPr="00E90406" w:rsidRDefault="00E90406" w:rsidP="00957740">
                    <w:pPr>
                      <w:pBdr>
                        <w:bottom w:val="single" w:sz="4" w:space="1" w:color="auto"/>
                      </w:pBdr>
                      <w:ind w:right="-1031"/>
                      <w:rPr>
                        <w:rFonts w:ascii="Calibri" w:hAnsi="Calibri" w:cs="Calibri"/>
                        <w:b/>
                        <w:color w:val="003087"/>
                        <w:sz w:val="32"/>
                        <w:szCs w:val="32"/>
                      </w:rPr>
                    </w:pPr>
                    <w:r w:rsidRPr="00E90406">
                      <w:rPr>
                        <w:rFonts w:ascii="Calibri" w:hAnsi="Calibri" w:cs="Calibri"/>
                        <w:b/>
                        <w:color w:val="003087"/>
                        <w:sz w:val="32"/>
                        <w:szCs w:val="32"/>
                      </w:rPr>
                      <w:t>STOCK FEED MANUFACTURERS’ COUNCIL OF AUSTRALIA</w:t>
                    </w:r>
                  </w:p>
                  <w:p w14:paraId="37D69DDB" w14:textId="1328CCFA" w:rsidR="00E90406" w:rsidRPr="00E90406" w:rsidRDefault="00E90406" w:rsidP="00957740">
                    <w:pPr>
                      <w:spacing w:before="40"/>
                      <w:ind w:right="-1031"/>
                      <w:rPr>
                        <w:rFonts w:ascii="Calibri" w:hAnsi="Calibri" w:cs="Calibri"/>
                        <w:sz w:val="18"/>
                        <w:szCs w:val="18"/>
                      </w:rPr>
                    </w:pPr>
                    <w:r w:rsidRPr="00E90406">
                      <w:rPr>
                        <w:rFonts w:ascii="Calibri" w:hAnsi="Calibri" w:cs="Calibri"/>
                        <w:sz w:val="18"/>
                        <w:szCs w:val="18"/>
                      </w:rPr>
                      <w:t>Telephone:  041</w:t>
                    </w:r>
                    <w:r w:rsidR="00B110DE">
                      <w:rPr>
                        <w:rFonts w:ascii="Calibri" w:hAnsi="Calibri" w:cs="Calibri"/>
                        <w:sz w:val="18"/>
                        <w:szCs w:val="18"/>
                      </w:rPr>
                      <w:t>4 843 559</w:t>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t>PO Box 151</w:t>
                    </w:r>
                  </w:p>
                  <w:p w14:paraId="3F729D18" w14:textId="33027A23" w:rsidR="00E90406" w:rsidRPr="00E90406" w:rsidRDefault="00E90406" w:rsidP="00957740">
                    <w:pPr>
                      <w:ind w:right="-1031"/>
                      <w:rPr>
                        <w:rFonts w:ascii="Calibri" w:hAnsi="Calibri" w:cs="Calibri"/>
                        <w:sz w:val="18"/>
                        <w:szCs w:val="18"/>
                      </w:rPr>
                    </w:pPr>
                    <w:r w:rsidRPr="00E90406">
                      <w:rPr>
                        <w:rFonts w:ascii="Calibri" w:hAnsi="Calibri" w:cs="Calibri"/>
                        <w:sz w:val="18"/>
                        <w:szCs w:val="18"/>
                      </w:rPr>
                      <w:t xml:space="preserve">Email:   </w:t>
                    </w:r>
                    <w:hyperlink r:id="rId2" w:history="1">
                      <w:r w:rsidRPr="00E90406">
                        <w:rPr>
                          <w:rStyle w:val="Hyperlink"/>
                          <w:rFonts w:ascii="Calibri" w:hAnsi="Calibri" w:cs="Calibri"/>
                          <w:sz w:val="18"/>
                          <w:szCs w:val="18"/>
                        </w:rPr>
                        <w:t>contact@sfmca.com.au</w:t>
                      </w:r>
                    </w:hyperlink>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t>Curtin</w:t>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t xml:space="preserve">                  </w:t>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t>ACT 2605</w:t>
                    </w:r>
                  </w:p>
                  <w:p w14:paraId="2B0186F3" w14:textId="77777777" w:rsidR="00E90406" w:rsidRPr="00E90406" w:rsidRDefault="00E90406" w:rsidP="00957740">
                    <w:pPr>
                      <w:ind w:right="-1031"/>
                      <w:rPr>
                        <w:rFonts w:ascii="Calibri" w:hAnsi="Calibri" w:cs="Calibri"/>
                        <w:sz w:val="18"/>
                        <w:szCs w:val="18"/>
                      </w:rPr>
                    </w:pP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r>
                    <w:r w:rsidRPr="00E90406">
                      <w:rPr>
                        <w:rFonts w:ascii="Calibri" w:hAnsi="Calibri" w:cs="Calibri"/>
                        <w:sz w:val="18"/>
                        <w:szCs w:val="18"/>
                      </w:rPr>
                      <w:tab/>
                      <w:t xml:space="preserve">                          </w:t>
                    </w:r>
                  </w:p>
                  <w:p w14:paraId="74A2DAF6" w14:textId="77777777" w:rsidR="00E90406" w:rsidRPr="00E90406" w:rsidRDefault="00E90406" w:rsidP="00957740">
                    <w:pPr>
                      <w:ind w:right="-1031"/>
                      <w:rPr>
                        <w:rFonts w:ascii="Calibri" w:hAnsi="Calibri" w:cs="Calibri"/>
                        <w:b/>
                        <w:sz w:val="18"/>
                        <w:szCs w:val="18"/>
                      </w:rPr>
                    </w:pPr>
                  </w:p>
                  <w:p w14:paraId="26B70289" w14:textId="77777777" w:rsidR="00E90406" w:rsidRPr="00E90406" w:rsidRDefault="00E90406" w:rsidP="00957740">
                    <w:pPr>
                      <w:ind w:right="-1031"/>
                      <w:rPr>
                        <w:rFonts w:ascii="Calibri" w:hAnsi="Calibri" w:cs="Calibri"/>
                        <w:b/>
                        <w:sz w:val="38"/>
                        <w:szCs w:val="38"/>
                      </w:rPr>
                    </w:pPr>
                  </w:p>
                  <w:p w14:paraId="55E8FC4A" w14:textId="77777777" w:rsidR="00E90406" w:rsidRPr="00E90406" w:rsidRDefault="00E90406" w:rsidP="00957740">
                    <w:pPr>
                      <w:ind w:right="-1031"/>
                      <w:rPr>
                        <w:rFonts w:ascii="Calibri" w:hAnsi="Calibri" w:cs="Calibri"/>
                        <w:b/>
                        <w:sz w:val="38"/>
                        <w:szCs w:val="38"/>
                      </w:rPr>
                    </w:pPr>
                  </w:p>
                </w:txbxContent>
              </v:textbox>
            </v:shape>
          </w:pict>
        </mc:Fallback>
      </mc:AlternateContent>
    </w:r>
    <w:r>
      <w:rPr>
        <w:noProof/>
      </w:rPr>
      <w:drawing>
        <wp:anchor distT="0" distB="0" distL="114300" distR="114300" simplePos="0" relativeHeight="251662336" behindDoc="0" locked="0" layoutInCell="1" allowOverlap="1" wp14:anchorId="3F7FD589" wp14:editId="37DA5C00">
          <wp:simplePos x="0" y="0"/>
          <wp:positionH relativeFrom="column">
            <wp:posOffset>-284313</wp:posOffset>
          </wp:positionH>
          <wp:positionV relativeFrom="paragraph">
            <wp:posOffset>-208347</wp:posOffset>
          </wp:positionV>
          <wp:extent cx="1576070" cy="1171575"/>
          <wp:effectExtent l="0" t="0" r="0" b="0"/>
          <wp:wrapThrough wrapText="bothSides">
            <wp:wrapPolygon edited="0">
              <wp:start x="0" y="0"/>
              <wp:lineTo x="0" y="21307"/>
              <wp:lineTo x="21409" y="21307"/>
              <wp:lineTo x="21409" y="0"/>
              <wp:lineTo x="0" y="0"/>
            </wp:wrapPolygon>
          </wp:wrapThrough>
          <wp:docPr id="498989245" name="Picture 498989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607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07971"/>
    <w:multiLevelType w:val="multilevel"/>
    <w:tmpl w:val="193C8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Calibri" w:hAnsi="Calibri" w:cs="Calibri" w:hint="default"/>
        <w:sz w:val="15"/>
        <w:szCs w:val="15"/>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9834D1"/>
    <w:multiLevelType w:val="hybridMultilevel"/>
    <w:tmpl w:val="C86EB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F4879"/>
    <w:multiLevelType w:val="multilevel"/>
    <w:tmpl w:val="78AA8EA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B1D17DB"/>
    <w:multiLevelType w:val="multilevel"/>
    <w:tmpl w:val="4064AC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Calibri" w:hAnsi="Calibri" w:cs="Calibri" w:hint="default"/>
        <w:b w:val="0"/>
        <w:bCs w:val="0"/>
        <w:sz w:val="15"/>
        <w:szCs w:val="15"/>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F37646A"/>
    <w:multiLevelType w:val="multilevel"/>
    <w:tmpl w:val="193C8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Calibri" w:hAnsi="Calibri" w:cs="Calibri" w:hint="default"/>
        <w:sz w:val="15"/>
        <w:szCs w:val="15"/>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2DF2042"/>
    <w:multiLevelType w:val="hybridMultilevel"/>
    <w:tmpl w:val="48845220"/>
    <w:lvl w:ilvl="0" w:tplc="0C090017">
      <w:start w:val="1"/>
      <w:numFmt w:val="lowerLetter"/>
      <w:lvlText w:val="%1)"/>
      <w:lvlJc w:val="left"/>
      <w:pPr>
        <w:ind w:left="1287" w:hanging="360"/>
      </w:pPr>
    </w:lvl>
    <w:lvl w:ilvl="1" w:tplc="C074AA28">
      <w:start w:val="1"/>
      <w:numFmt w:val="lowerLetter"/>
      <w:lvlText w:val="%2."/>
      <w:lvlJc w:val="left"/>
      <w:pPr>
        <w:ind w:left="2007" w:hanging="360"/>
      </w:pPr>
      <w:rPr>
        <w:rFonts w:hint="default"/>
      </w:rPr>
    </w:lvl>
    <w:lvl w:ilvl="2" w:tplc="0958EF1E">
      <w:numFmt w:val="bullet"/>
      <w:lvlText w:val="-"/>
      <w:lvlJc w:val="left"/>
      <w:pPr>
        <w:ind w:left="2907" w:hanging="360"/>
      </w:pPr>
      <w:rPr>
        <w:rFonts w:ascii="Calibri" w:eastAsia="Times New Roman" w:hAnsi="Calibri" w:cs="Calibri" w:hint="default"/>
      </w:r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45D00A08"/>
    <w:multiLevelType w:val="hybridMultilevel"/>
    <w:tmpl w:val="BFCA1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A4D21CA"/>
    <w:multiLevelType w:val="hybridMultilevel"/>
    <w:tmpl w:val="49A0DB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1D341D8"/>
    <w:multiLevelType w:val="multilevel"/>
    <w:tmpl w:val="193C8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Calibri" w:hAnsi="Calibri" w:cs="Calibri" w:hint="default"/>
        <w:sz w:val="15"/>
        <w:szCs w:val="15"/>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2B3761A"/>
    <w:multiLevelType w:val="multilevel"/>
    <w:tmpl w:val="728863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EF47163"/>
    <w:multiLevelType w:val="hybridMultilevel"/>
    <w:tmpl w:val="6CF21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7B3717"/>
    <w:multiLevelType w:val="hybridMultilevel"/>
    <w:tmpl w:val="71EC0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C20546"/>
    <w:multiLevelType w:val="multilevel"/>
    <w:tmpl w:val="728863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97140846">
    <w:abstractNumId w:val="5"/>
  </w:num>
  <w:num w:numId="2" w16cid:durableId="347803857">
    <w:abstractNumId w:val="9"/>
  </w:num>
  <w:num w:numId="3" w16cid:durableId="1180462542">
    <w:abstractNumId w:val="3"/>
  </w:num>
  <w:num w:numId="4" w16cid:durableId="1051611437">
    <w:abstractNumId w:val="12"/>
  </w:num>
  <w:num w:numId="5" w16cid:durableId="136654805">
    <w:abstractNumId w:val="2"/>
  </w:num>
  <w:num w:numId="6" w16cid:durableId="316762970">
    <w:abstractNumId w:val="11"/>
  </w:num>
  <w:num w:numId="7" w16cid:durableId="2052915911">
    <w:abstractNumId w:val="7"/>
  </w:num>
  <w:num w:numId="8" w16cid:durableId="1437169570">
    <w:abstractNumId w:val="6"/>
  </w:num>
  <w:num w:numId="9" w16cid:durableId="1063912598">
    <w:abstractNumId w:val="1"/>
  </w:num>
  <w:num w:numId="10" w16cid:durableId="2147157024">
    <w:abstractNumId w:val="10"/>
  </w:num>
  <w:num w:numId="11" w16cid:durableId="16272996">
    <w:abstractNumId w:val="0"/>
  </w:num>
  <w:num w:numId="12" w16cid:durableId="344131662">
    <w:abstractNumId w:val="4"/>
  </w:num>
  <w:num w:numId="13" w16cid:durableId="1508136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05"/>
    <w:rsid w:val="000029A5"/>
    <w:rsid w:val="00010EF0"/>
    <w:rsid w:val="00023182"/>
    <w:rsid w:val="00030009"/>
    <w:rsid w:val="000314B8"/>
    <w:rsid w:val="00031928"/>
    <w:rsid w:val="00032FB3"/>
    <w:rsid w:val="00035740"/>
    <w:rsid w:val="00061C62"/>
    <w:rsid w:val="00065887"/>
    <w:rsid w:val="000713B8"/>
    <w:rsid w:val="0007327F"/>
    <w:rsid w:val="00080767"/>
    <w:rsid w:val="0008139C"/>
    <w:rsid w:val="0009122A"/>
    <w:rsid w:val="00095D7F"/>
    <w:rsid w:val="000A466E"/>
    <w:rsid w:val="000A66AE"/>
    <w:rsid w:val="000F09F5"/>
    <w:rsid w:val="000F5E8C"/>
    <w:rsid w:val="000F730F"/>
    <w:rsid w:val="00106245"/>
    <w:rsid w:val="00106F60"/>
    <w:rsid w:val="0011111C"/>
    <w:rsid w:val="00112C5A"/>
    <w:rsid w:val="001138D2"/>
    <w:rsid w:val="00113A64"/>
    <w:rsid w:val="00123AA1"/>
    <w:rsid w:val="00142C80"/>
    <w:rsid w:val="001526E5"/>
    <w:rsid w:val="00161139"/>
    <w:rsid w:val="00181EF3"/>
    <w:rsid w:val="00185C0F"/>
    <w:rsid w:val="001868AA"/>
    <w:rsid w:val="001B55EB"/>
    <w:rsid w:val="001B5C7A"/>
    <w:rsid w:val="001B5D40"/>
    <w:rsid w:val="001B7ECA"/>
    <w:rsid w:val="001F4441"/>
    <w:rsid w:val="00206061"/>
    <w:rsid w:val="00221328"/>
    <w:rsid w:val="00222A03"/>
    <w:rsid w:val="00226331"/>
    <w:rsid w:val="00237155"/>
    <w:rsid w:val="002420EE"/>
    <w:rsid w:val="00244EFA"/>
    <w:rsid w:val="00245779"/>
    <w:rsid w:val="00251234"/>
    <w:rsid w:val="00253534"/>
    <w:rsid w:val="00257A32"/>
    <w:rsid w:val="0027377B"/>
    <w:rsid w:val="0028235D"/>
    <w:rsid w:val="0029245F"/>
    <w:rsid w:val="00292D82"/>
    <w:rsid w:val="002A6FE5"/>
    <w:rsid w:val="002B4004"/>
    <w:rsid w:val="002C45AC"/>
    <w:rsid w:val="002C4AD1"/>
    <w:rsid w:val="002E4DD9"/>
    <w:rsid w:val="002E598C"/>
    <w:rsid w:val="002E722B"/>
    <w:rsid w:val="002F092C"/>
    <w:rsid w:val="002F0CA8"/>
    <w:rsid w:val="002F13A9"/>
    <w:rsid w:val="0030746E"/>
    <w:rsid w:val="00314A00"/>
    <w:rsid w:val="003202C1"/>
    <w:rsid w:val="00360CB3"/>
    <w:rsid w:val="00375417"/>
    <w:rsid w:val="00375B13"/>
    <w:rsid w:val="003938EC"/>
    <w:rsid w:val="00394411"/>
    <w:rsid w:val="003B74DE"/>
    <w:rsid w:val="003C04DC"/>
    <w:rsid w:val="003C5523"/>
    <w:rsid w:val="003D61AF"/>
    <w:rsid w:val="003E2197"/>
    <w:rsid w:val="003E5ADF"/>
    <w:rsid w:val="003E729D"/>
    <w:rsid w:val="003F0E6A"/>
    <w:rsid w:val="00401393"/>
    <w:rsid w:val="0040618A"/>
    <w:rsid w:val="00412333"/>
    <w:rsid w:val="00415E41"/>
    <w:rsid w:val="00421F02"/>
    <w:rsid w:val="00446635"/>
    <w:rsid w:val="00455484"/>
    <w:rsid w:val="00455AD3"/>
    <w:rsid w:val="004611C7"/>
    <w:rsid w:val="00482361"/>
    <w:rsid w:val="00483D8A"/>
    <w:rsid w:val="00487A70"/>
    <w:rsid w:val="004920BF"/>
    <w:rsid w:val="004A0D50"/>
    <w:rsid w:val="004A1474"/>
    <w:rsid w:val="004B67B1"/>
    <w:rsid w:val="004C20A0"/>
    <w:rsid w:val="004E54A6"/>
    <w:rsid w:val="005208F8"/>
    <w:rsid w:val="00526009"/>
    <w:rsid w:val="0053490B"/>
    <w:rsid w:val="0054619C"/>
    <w:rsid w:val="00554B80"/>
    <w:rsid w:val="00560B83"/>
    <w:rsid w:val="005676BC"/>
    <w:rsid w:val="0057389D"/>
    <w:rsid w:val="005874A1"/>
    <w:rsid w:val="0059205E"/>
    <w:rsid w:val="00593176"/>
    <w:rsid w:val="00594D5B"/>
    <w:rsid w:val="005A177A"/>
    <w:rsid w:val="005B50D1"/>
    <w:rsid w:val="005B5BC2"/>
    <w:rsid w:val="005B7394"/>
    <w:rsid w:val="005D14DE"/>
    <w:rsid w:val="005D53F5"/>
    <w:rsid w:val="005E7568"/>
    <w:rsid w:val="005E788F"/>
    <w:rsid w:val="00601DE9"/>
    <w:rsid w:val="00622D0A"/>
    <w:rsid w:val="00624C1C"/>
    <w:rsid w:val="00625E6B"/>
    <w:rsid w:val="00643C85"/>
    <w:rsid w:val="006469CB"/>
    <w:rsid w:val="00646C80"/>
    <w:rsid w:val="00662F7B"/>
    <w:rsid w:val="006718EB"/>
    <w:rsid w:val="00676E76"/>
    <w:rsid w:val="00680FA9"/>
    <w:rsid w:val="00684E2B"/>
    <w:rsid w:val="0068660F"/>
    <w:rsid w:val="006914E3"/>
    <w:rsid w:val="00695047"/>
    <w:rsid w:val="006B0C2A"/>
    <w:rsid w:val="006B7211"/>
    <w:rsid w:val="006D366D"/>
    <w:rsid w:val="006D6131"/>
    <w:rsid w:val="006F17A1"/>
    <w:rsid w:val="00720FC2"/>
    <w:rsid w:val="00725006"/>
    <w:rsid w:val="0073684D"/>
    <w:rsid w:val="00746272"/>
    <w:rsid w:val="00746C7D"/>
    <w:rsid w:val="00761336"/>
    <w:rsid w:val="00762D5B"/>
    <w:rsid w:val="00777B04"/>
    <w:rsid w:val="007826E1"/>
    <w:rsid w:val="0078283F"/>
    <w:rsid w:val="0079035B"/>
    <w:rsid w:val="007A5B5C"/>
    <w:rsid w:val="007B02D1"/>
    <w:rsid w:val="007B07EE"/>
    <w:rsid w:val="007B1EA5"/>
    <w:rsid w:val="007B2263"/>
    <w:rsid w:val="007B6834"/>
    <w:rsid w:val="007C651F"/>
    <w:rsid w:val="007C6819"/>
    <w:rsid w:val="007C6F51"/>
    <w:rsid w:val="007C7D22"/>
    <w:rsid w:val="007D0F71"/>
    <w:rsid w:val="007E0696"/>
    <w:rsid w:val="007E20CD"/>
    <w:rsid w:val="007E358C"/>
    <w:rsid w:val="007E4F28"/>
    <w:rsid w:val="007E79F8"/>
    <w:rsid w:val="007F3174"/>
    <w:rsid w:val="00800F03"/>
    <w:rsid w:val="00804028"/>
    <w:rsid w:val="00804886"/>
    <w:rsid w:val="0080584F"/>
    <w:rsid w:val="0081217A"/>
    <w:rsid w:val="008133F0"/>
    <w:rsid w:val="00813CCB"/>
    <w:rsid w:val="00820797"/>
    <w:rsid w:val="008300E0"/>
    <w:rsid w:val="00831C1D"/>
    <w:rsid w:val="0086110F"/>
    <w:rsid w:val="00861A5B"/>
    <w:rsid w:val="008837EA"/>
    <w:rsid w:val="0089291E"/>
    <w:rsid w:val="008952EE"/>
    <w:rsid w:val="008A2595"/>
    <w:rsid w:val="008C1901"/>
    <w:rsid w:val="008D701B"/>
    <w:rsid w:val="008E1051"/>
    <w:rsid w:val="008F646B"/>
    <w:rsid w:val="00903988"/>
    <w:rsid w:val="00904B3D"/>
    <w:rsid w:val="00910F58"/>
    <w:rsid w:val="00912A80"/>
    <w:rsid w:val="00913E41"/>
    <w:rsid w:val="00922381"/>
    <w:rsid w:val="00922D70"/>
    <w:rsid w:val="00934D7F"/>
    <w:rsid w:val="009504CE"/>
    <w:rsid w:val="00957740"/>
    <w:rsid w:val="00970A20"/>
    <w:rsid w:val="00972D67"/>
    <w:rsid w:val="00974386"/>
    <w:rsid w:val="00976B74"/>
    <w:rsid w:val="00985E95"/>
    <w:rsid w:val="009A4075"/>
    <w:rsid w:val="009F3652"/>
    <w:rsid w:val="009F5D41"/>
    <w:rsid w:val="009F6612"/>
    <w:rsid w:val="00A03E2E"/>
    <w:rsid w:val="00A0718B"/>
    <w:rsid w:val="00A133EE"/>
    <w:rsid w:val="00A23A27"/>
    <w:rsid w:val="00A416EC"/>
    <w:rsid w:val="00A620D5"/>
    <w:rsid w:val="00A651BA"/>
    <w:rsid w:val="00AA370D"/>
    <w:rsid w:val="00AB01EA"/>
    <w:rsid w:val="00AB696A"/>
    <w:rsid w:val="00AC5000"/>
    <w:rsid w:val="00AC7422"/>
    <w:rsid w:val="00AE1A14"/>
    <w:rsid w:val="00AE5B6B"/>
    <w:rsid w:val="00B06345"/>
    <w:rsid w:val="00B110DE"/>
    <w:rsid w:val="00B13167"/>
    <w:rsid w:val="00B22138"/>
    <w:rsid w:val="00B261D7"/>
    <w:rsid w:val="00B34A83"/>
    <w:rsid w:val="00B475DA"/>
    <w:rsid w:val="00B55146"/>
    <w:rsid w:val="00BB2AE3"/>
    <w:rsid w:val="00BB3E9E"/>
    <w:rsid w:val="00BE5B5C"/>
    <w:rsid w:val="00BF1AE2"/>
    <w:rsid w:val="00BF29D6"/>
    <w:rsid w:val="00BF5EDB"/>
    <w:rsid w:val="00C15E29"/>
    <w:rsid w:val="00C160FC"/>
    <w:rsid w:val="00C72F39"/>
    <w:rsid w:val="00C804DC"/>
    <w:rsid w:val="00C8682F"/>
    <w:rsid w:val="00CA329F"/>
    <w:rsid w:val="00CA37C5"/>
    <w:rsid w:val="00CA624D"/>
    <w:rsid w:val="00CA6DE2"/>
    <w:rsid w:val="00CD0D64"/>
    <w:rsid w:val="00CD15AB"/>
    <w:rsid w:val="00CE79F7"/>
    <w:rsid w:val="00CF60F2"/>
    <w:rsid w:val="00CF6A0C"/>
    <w:rsid w:val="00D00AD8"/>
    <w:rsid w:val="00D07C48"/>
    <w:rsid w:val="00D13C75"/>
    <w:rsid w:val="00D209AF"/>
    <w:rsid w:val="00D3528E"/>
    <w:rsid w:val="00D563B9"/>
    <w:rsid w:val="00D612A0"/>
    <w:rsid w:val="00D64143"/>
    <w:rsid w:val="00D801DF"/>
    <w:rsid w:val="00D92836"/>
    <w:rsid w:val="00D97E04"/>
    <w:rsid w:val="00DA4FF1"/>
    <w:rsid w:val="00DB0D21"/>
    <w:rsid w:val="00DC151C"/>
    <w:rsid w:val="00DC1AE0"/>
    <w:rsid w:val="00DC4C0A"/>
    <w:rsid w:val="00DD4018"/>
    <w:rsid w:val="00DE6C53"/>
    <w:rsid w:val="00DF7394"/>
    <w:rsid w:val="00E003FC"/>
    <w:rsid w:val="00E03605"/>
    <w:rsid w:val="00E056C6"/>
    <w:rsid w:val="00E1578B"/>
    <w:rsid w:val="00E30B35"/>
    <w:rsid w:val="00E312DB"/>
    <w:rsid w:val="00E327C7"/>
    <w:rsid w:val="00E336DA"/>
    <w:rsid w:val="00E428D5"/>
    <w:rsid w:val="00E51B32"/>
    <w:rsid w:val="00E549CD"/>
    <w:rsid w:val="00E66AB0"/>
    <w:rsid w:val="00E90406"/>
    <w:rsid w:val="00E911A0"/>
    <w:rsid w:val="00E94A32"/>
    <w:rsid w:val="00E9604D"/>
    <w:rsid w:val="00EA13FE"/>
    <w:rsid w:val="00EB389F"/>
    <w:rsid w:val="00EB7E91"/>
    <w:rsid w:val="00EC5A0C"/>
    <w:rsid w:val="00ED1429"/>
    <w:rsid w:val="00ED5A0A"/>
    <w:rsid w:val="00ED6A33"/>
    <w:rsid w:val="00F31305"/>
    <w:rsid w:val="00F35CE4"/>
    <w:rsid w:val="00F456A0"/>
    <w:rsid w:val="00F45EA7"/>
    <w:rsid w:val="00F5184F"/>
    <w:rsid w:val="00F559AB"/>
    <w:rsid w:val="00F57597"/>
    <w:rsid w:val="00F60E81"/>
    <w:rsid w:val="00F614A8"/>
    <w:rsid w:val="00F67A58"/>
    <w:rsid w:val="00F71999"/>
    <w:rsid w:val="00F9170F"/>
    <w:rsid w:val="00FA0370"/>
    <w:rsid w:val="00FB033F"/>
    <w:rsid w:val="00FB0CF0"/>
    <w:rsid w:val="00FB2CE6"/>
    <w:rsid w:val="00FB5581"/>
    <w:rsid w:val="00FC026B"/>
    <w:rsid w:val="00FD6201"/>
    <w:rsid w:val="00FE7E59"/>
    <w:rsid w:val="00FF1B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BAAC1"/>
  <w15:chartTrackingRefBased/>
  <w15:docId w15:val="{CCFD26B0-FA80-6742-B554-809D7D62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E03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03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6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6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6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6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03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605"/>
    <w:rPr>
      <w:rFonts w:eastAsiaTheme="majorEastAsia" w:cstheme="majorBidi"/>
      <w:color w:val="272727" w:themeColor="text1" w:themeTint="D8"/>
    </w:rPr>
  </w:style>
  <w:style w:type="paragraph" w:styleId="Title">
    <w:name w:val="Title"/>
    <w:basedOn w:val="Normal"/>
    <w:next w:val="Normal"/>
    <w:link w:val="TitleChar"/>
    <w:uiPriority w:val="10"/>
    <w:qFormat/>
    <w:rsid w:val="00E036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6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6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3605"/>
    <w:rPr>
      <w:i/>
      <w:iCs/>
      <w:color w:val="404040" w:themeColor="text1" w:themeTint="BF"/>
    </w:rPr>
  </w:style>
  <w:style w:type="paragraph" w:styleId="ListParagraph">
    <w:name w:val="List Paragraph"/>
    <w:basedOn w:val="Normal"/>
    <w:uiPriority w:val="34"/>
    <w:qFormat/>
    <w:rsid w:val="00E03605"/>
    <w:pPr>
      <w:ind w:left="720"/>
      <w:contextualSpacing/>
    </w:pPr>
  </w:style>
  <w:style w:type="character" w:styleId="IntenseEmphasis">
    <w:name w:val="Intense Emphasis"/>
    <w:basedOn w:val="DefaultParagraphFont"/>
    <w:uiPriority w:val="21"/>
    <w:qFormat/>
    <w:rsid w:val="00E03605"/>
    <w:rPr>
      <w:i/>
      <w:iCs/>
      <w:color w:val="0F4761" w:themeColor="accent1" w:themeShade="BF"/>
    </w:rPr>
  </w:style>
  <w:style w:type="paragraph" w:styleId="IntenseQuote">
    <w:name w:val="Intense Quote"/>
    <w:basedOn w:val="Normal"/>
    <w:next w:val="Normal"/>
    <w:link w:val="IntenseQuoteChar"/>
    <w:uiPriority w:val="30"/>
    <w:qFormat/>
    <w:rsid w:val="00E03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605"/>
    <w:rPr>
      <w:i/>
      <w:iCs/>
      <w:color w:val="0F4761" w:themeColor="accent1" w:themeShade="BF"/>
    </w:rPr>
  </w:style>
  <w:style w:type="character" w:styleId="IntenseReference">
    <w:name w:val="Intense Reference"/>
    <w:basedOn w:val="DefaultParagraphFont"/>
    <w:uiPriority w:val="32"/>
    <w:qFormat/>
    <w:rsid w:val="00E03605"/>
    <w:rPr>
      <w:b/>
      <w:bCs/>
      <w:smallCaps/>
      <w:color w:val="0F4761" w:themeColor="accent1" w:themeShade="BF"/>
      <w:spacing w:val="5"/>
    </w:rPr>
  </w:style>
  <w:style w:type="paragraph" w:styleId="Header">
    <w:name w:val="header"/>
    <w:basedOn w:val="Normal"/>
    <w:link w:val="HeaderChar"/>
    <w:uiPriority w:val="99"/>
    <w:unhideWhenUsed/>
    <w:rsid w:val="00957740"/>
    <w:pPr>
      <w:tabs>
        <w:tab w:val="center" w:pos="4513"/>
        <w:tab w:val="right" w:pos="9026"/>
      </w:tabs>
    </w:pPr>
  </w:style>
  <w:style w:type="character" w:customStyle="1" w:styleId="HeaderChar">
    <w:name w:val="Header Char"/>
    <w:basedOn w:val="DefaultParagraphFont"/>
    <w:link w:val="Header"/>
    <w:uiPriority w:val="99"/>
    <w:rsid w:val="00957740"/>
    <w:rPr>
      <w:rFonts w:eastAsiaTheme="minorEastAsia"/>
    </w:rPr>
  </w:style>
  <w:style w:type="paragraph" w:styleId="Footer">
    <w:name w:val="footer"/>
    <w:basedOn w:val="Normal"/>
    <w:link w:val="FooterChar"/>
    <w:unhideWhenUsed/>
    <w:rsid w:val="00957740"/>
    <w:pPr>
      <w:tabs>
        <w:tab w:val="center" w:pos="4513"/>
        <w:tab w:val="right" w:pos="9026"/>
      </w:tabs>
    </w:pPr>
  </w:style>
  <w:style w:type="character" w:customStyle="1" w:styleId="FooterChar">
    <w:name w:val="Footer Char"/>
    <w:basedOn w:val="DefaultParagraphFont"/>
    <w:link w:val="Footer"/>
    <w:uiPriority w:val="99"/>
    <w:rsid w:val="00957740"/>
    <w:rPr>
      <w:rFonts w:eastAsiaTheme="minorEastAsia"/>
    </w:rPr>
  </w:style>
  <w:style w:type="character" w:styleId="Hyperlink">
    <w:name w:val="Hyperlink"/>
    <w:uiPriority w:val="99"/>
    <w:rsid w:val="00957740"/>
    <w:rPr>
      <w:color w:val="0000FF"/>
      <w:u w:val="single"/>
    </w:rPr>
  </w:style>
  <w:style w:type="character" w:styleId="PageNumber">
    <w:name w:val="page number"/>
    <w:basedOn w:val="DefaultParagraphFont"/>
    <w:rsid w:val="00957740"/>
  </w:style>
  <w:style w:type="table" w:styleId="TableGrid">
    <w:name w:val="Table Grid"/>
    <w:basedOn w:val="TableNormal"/>
    <w:rsid w:val="00CA6DE2"/>
    <w:pPr>
      <w:widowControl w:val="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11pt">
    <w:name w:val="Style Heading 1 + 11 pt"/>
    <w:basedOn w:val="Heading1"/>
    <w:rsid w:val="00CA6DE2"/>
    <w:pPr>
      <w:keepLines w:val="0"/>
      <w:widowControl w:val="0"/>
      <w:spacing w:before="0" w:after="0"/>
      <w:jc w:val="both"/>
    </w:pPr>
    <w:rPr>
      <w:rFonts w:ascii="Times New Roman" w:eastAsia="Times New Roman" w:hAnsi="Times New Roman" w:cs="Times New Roman"/>
      <w:b/>
      <w:bCs/>
      <w:snapToGrid w:val="0"/>
      <w:color w:val="auto"/>
      <w:sz w:val="22"/>
      <w:szCs w:val="20"/>
    </w:rPr>
  </w:style>
  <w:style w:type="paragraph" w:styleId="TOC1">
    <w:name w:val="toc 1"/>
    <w:basedOn w:val="Normal"/>
    <w:next w:val="Normal"/>
    <w:autoRedefine/>
    <w:uiPriority w:val="39"/>
    <w:unhideWhenUsed/>
    <w:rsid w:val="0089291E"/>
    <w:pPr>
      <w:spacing w:before="120" w:after="120"/>
    </w:pPr>
    <w:rPr>
      <w:b/>
      <w:bCs/>
      <w:caps/>
      <w:sz w:val="20"/>
      <w:szCs w:val="20"/>
    </w:rPr>
  </w:style>
  <w:style w:type="paragraph" w:styleId="TOC2">
    <w:name w:val="toc 2"/>
    <w:basedOn w:val="Normal"/>
    <w:next w:val="Normal"/>
    <w:autoRedefine/>
    <w:uiPriority w:val="39"/>
    <w:unhideWhenUsed/>
    <w:rsid w:val="0089291E"/>
    <w:pPr>
      <w:ind w:left="240"/>
    </w:pPr>
    <w:rPr>
      <w:smallCaps/>
      <w:sz w:val="20"/>
      <w:szCs w:val="20"/>
    </w:rPr>
  </w:style>
  <w:style w:type="paragraph" w:styleId="TOC3">
    <w:name w:val="toc 3"/>
    <w:basedOn w:val="Normal"/>
    <w:next w:val="Normal"/>
    <w:autoRedefine/>
    <w:uiPriority w:val="39"/>
    <w:unhideWhenUsed/>
    <w:rsid w:val="0089291E"/>
    <w:pPr>
      <w:ind w:left="480"/>
    </w:pPr>
    <w:rPr>
      <w:i/>
      <w:iCs/>
      <w:sz w:val="20"/>
      <w:szCs w:val="20"/>
    </w:rPr>
  </w:style>
  <w:style w:type="paragraph" w:styleId="TOC4">
    <w:name w:val="toc 4"/>
    <w:basedOn w:val="Normal"/>
    <w:next w:val="Normal"/>
    <w:autoRedefine/>
    <w:uiPriority w:val="39"/>
    <w:unhideWhenUsed/>
    <w:rsid w:val="0089291E"/>
    <w:pPr>
      <w:ind w:left="720"/>
    </w:pPr>
    <w:rPr>
      <w:sz w:val="18"/>
      <w:szCs w:val="18"/>
    </w:rPr>
  </w:style>
  <w:style w:type="paragraph" w:styleId="TOC5">
    <w:name w:val="toc 5"/>
    <w:basedOn w:val="Normal"/>
    <w:next w:val="Normal"/>
    <w:autoRedefine/>
    <w:uiPriority w:val="39"/>
    <w:unhideWhenUsed/>
    <w:rsid w:val="0089291E"/>
    <w:pPr>
      <w:ind w:left="960"/>
    </w:pPr>
    <w:rPr>
      <w:sz w:val="18"/>
      <w:szCs w:val="18"/>
    </w:rPr>
  </w:style>
  <w:style w:type="paragraph" w:styleId="TOC6">
    <w:name w:val="toc 6"/>
    <w:basedOn w:val="Normal"/>
    <w:next w:val="Normal"/>
    <w:autoRedefine/>
    <w:uiPriority w:val="39"/>
    <w:unhideWhenUsed/>
    <w:rsid w:val="0089291E"/>
    <w:pPr>
      <w:ind w:left="1200"/>
    </w:pPr>
    <w:rPr>
      <w:sz w:val="18"/>
      <w:szCs w:val="18"/>
    </w:rPr>
  </w:style>
  <w:style w:type="paragraph" w:styleId="TOC7">
    <w:name w:val="toc 7"/>
    <w:basedOn w:val="Normal"/>
    <w:next w:val="Normal"/>
    <w:autoRedefine/>
    <w:uiPriority w:val="39"/>
    <w:unhideWhenUsed/>
    <w:rsid w:val="0089291E"/>
    <w:pPr>
      <w:ind w:left="1440"/>
    </w:pPr>
    <w:rPr>
      <w:sz w:val="18"/>
      <w:szCs w:val="18"/>
    </w:rPr>
  </w:style>
  <w:style w:type="paragraph" w:styleId="TOC8">
    <w:name w:val="toc 8"/>
    <w:basedOn w:val="Normal"/>
    <w:next w:val="Normal"/>
    <w:autoRedefine/>
    <w:uiPriority w:val="39"/>
    <w:unhideWhenUsed/>
    <w:rsid w:val="0089291E"/>
    <w:pPr>
      <w:ind w:left="1680"/>
    </w:pPr>
    <w:rPr>
      <w:sz w:val="18"/>
      <w:szCs w:val="18"/>
    </w:rPr>
  </w:style>
  <w:style w:type="paragraph" w:styleId="TOC9">
    <w:name w:val="toc 9"/>
    <w:basedOn w:val="Normal"/>
    <w:next w:val="Normal"/>
    <w:autoRedefine/>
    <w:uiPriority w:val="39"/>
    <w:unhideWhenUsed/>
    <w:rsid w:val="0089291E"/>
    <w:pPr>
      <w:ind w:left="1920"/>
    </w:pPr>
    <w:rPr>
      <w:sz w:val="18"/>
      <w:szCs w:val="18"/>
    </w:rPr>
  </w:style>
  <w:style w:type="character" w:styleId="UnresolvedMention">
    <w:name w:val="Unresolved Mention"/>
    <w:basedOn w:val="DefaultParagraphFont"/>
    <w:uiPriority w:val="99"/>
    <w:semiHidden/>
    <w:unhideWhenUsed/>
    <w:rsid w:val="00360CB3"/>
    <w:rPr>
      <w:color w:val="605E5C"/>
      <w:shd w:val="clear" w:color="auto" w:fill="E1DFDD"/>
    </w:rPr>
  </w:style>
  <w:style w:type="paragraph" w:styleId="BodyTextIndent">
    <w:name w:val="Body Text Indent"/>
    <w:basedOn w:val="Normal"/>
    <w:link w:val="BodyTextIndentChar"/>
    <w:rsid w:val="0027377B"/>
    <w:pPr>
      <w:widowControl w:val="0"/>
      <w:tabs>
        <w:tab w:val="left" w:pos="-1440"/>
        <w:tab w:val="left" w:pos="-720"/>
        <w:tab w:val="left" w:pos="0"/>
        <w:tab w:val="left" w:pos="720"/>
        <w:tab w:val="left" w:pos="1854"/>
        <w:tab w:val="left" w:pos="2472"/>
        <w:tab w:val="left" w:pos="3213"/>
        <w:tab w:val="left" w:pos="3955"/>
      </w:tabs>
      <w:ind w:left="720" w:hanging="720"/>
      <w:jc w:val="both"/>
    </w:pPr>
    <w:rPr>
      <w:rFonts w:ascii="Times New Roman" w:eastAsia="Times New Roman" w:hAnsi="Times New Roman" w:cs="Times New Roman"/>
      <w:b/>
      <w:i/>
      <w:snapToGrid w:val="0"/>
      <w:szCs w:val="20"/>
    </w:rPr>
  </w:style>
  <w:style w:type="character" w:customStyle="1" w:styleId="BodyTextIndentChar">
    <w:name w:val="Body Text Indent Char"/>
    <w:basedOn w:val="DefaultParagraphFont"/>
    <w:link w:val="BodyTextIndent"/>
    <w:rsid w:val="0027377B"/>
    <w:rPr>
      <w:rFonts w:ascii="Times New Roman" w:eastAsia="Times New Roman" w:hAnsi="Times New Roman" w:cs="Times New Roman"/>
      <w:b/>
      <w:i/>
      <w:snapToGrid w:val="0"/>
      <w:szCs w:val="20"/>
    </w:rPr>
  </w:style>
  <w:style w:type="paragraph" w:styleId="BodyText3">
    <w:name w:val="Body Text 3"/>
    <w:basedOn w:val="Normal"/>
    <w:link w:val="BodyText3Char"/>
    <w:uiPriority w:val="99"/>
    <w:semiHidden/>
    <w:unhideWhenUsed/>
    <w:rsid w:val="00455AD3"/>
    <w:pPr>
      <w:spacing w:after="120"/>
    </w:pPr>
    <w:rPr>
      <w:sz w:val="16"/>
      <w:szCs w:val="16"/>
    </w:rPr>
  </w:style>
  <w:style w:type="character" w:customStyle="1" w:styleId="BodyText3Char">
    <w:name w:val="Body Text 3 Char"/>
    <w:basedOn w:val="DefaultParagraphFont"/>
    <w:link w:val="BodyText3"/>
    <w:uiPriority w:val="99"/>
    <w:semiHidden/>
    <w:rsid w:val="00455AD3"/>
    <w:rPr>
      <w:rFonts w:eastAsiaTheme="minorEastAsia"/>
      <w:sz w:val="16"/>
      <w:szCs w:val="16"/>
    </w:rPr>
  </w:style>
  <w:style w:type="paragraph" w:customStyle="1" w:styleId="a">
    <w:name w:val="_"/>
    <w:basedOn w:val="Normal"/>
    <w:rsid w:val="0008139C"/>
    <w:pPr>
      <w:widowControl w:val="0"/>
      <w:ind w:left="1394" w:hanging="680"/>
    </w:pPr>
    <w:rPr>
      <w:rFonts w:ascii="Zurich Cn BT" w:eastAsia="Times New Roman" w:hAnsi="Zurich Cn BT" w:cs="Times New Roman"/>
      <w:snapToGrid w:val="0"/>
      <w:szCs w:val="20"/>
      <w:lang w:val="en-US"/>
    </w:rPr>
  </w:style>
  <w:style w:type="character" w:styleId="FollowedHyperlink">
    <w:name w:val="FollowedHyperlink"/>
    <w:basedOn w:val="DefaultParagraphFont"/>
    <w:uiPriority w:val="99"/>
    <w:semiHidden/>
    <w:unhideWhenUsed/>
    <w:rsid w:val="00E003F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fmca.com.au/basic-training" TargetMode="External"/><Relationship Id="rId18" Type="http://schemas.openxmlformats.org/officeDocument/2006/relationships/hyperlink" Target="https://portal.apvma.gov.au/pubcris" TargetMode="External"/><Relationship Id="rId26" Type="http://schemas.openxmlformats.org/officeDocument/2006/relationships/hyperlink" Target="https://www.feedsafe.com.au/additional-resources" TargetMode="External"/><Relationship Id="rId21" Type="http://schemas.openxmlformats.org/officeDocument/2006/relationships/hyperlink" Target="https://www.sfmca.com.au/training" TargetMode="External"/><Relationship Id="rId34" Type="http://schemas.openxmlformats.org/officeDocument/2006/relationships/hyperlink" Target="mailto:contact@sfmca.com.au" TargetMode="External"/><Relationship Id="rId7" Type="http://schemas.openxmlformats.org/officeDocument/2006/relationships/endnotes" Target="endnotes.xml"/><Relationship Id="rId12" Type="http://schemas.openxmlformats.org/officeDocument/2006/relationships/hyperlink" Target="https://www.feedsafe.com.au/additional-resources" TargetMode="External"/><Relationship Id="rId17" Type="http://schemas.openxmlformats.org/officeDocument/2006/relationships/hyperlink" Target="https://www.sfmca.com.au/basic-training" TargetMode="External"/><Relationship Id="rId25" Type="http://schemas.openxmlformats.org/officeDocument/2006/relationships/hyperlink" Target="https://www.feedsafe.com.au/additional-resources" TargetMode="External"/><Relationship Id="rId33" Type="http://schemas.openxmlformats.org/officeDocument/2006/relationships/hyperlink" Target="https://www.sfmca.com.au/document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eedsafe.com.au/additional-resources" TargetMode="External"/><Relationship Id="rId20" Type="http://schemas.openxmlformats.org/officeDocument/2006/relationships/hyperlink" Target="https://www.sfmca.com.au/training" TargetMode="External"/><Relationship Id="rId29" Type="http://schemas.openxmlformats.org/officeDocument/2006/relationships/hyperlink" Target="https://www.graintrade.org.au/sites/default/files/GTA%20Commodity%20Vendor%20Declaration_Updated_Nov20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feedsafe.com.au/additional-resources" TargetMode="External"/><Relationship Id="rId32" Type="http://schemas.openxmlformats.org/officeDocument/2006/relationships/hyperlink" Target="https://www.feedsafe.com.au/additional-resourc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fmca.com.au/basic-training" TargetMode="External"/><Relationship Id="rId23" Type="http://schemas.openxmlformats.org/officeDocument/2006/relationships/hyperlink" Target="https://www.feedsafe.com.au/instructional-videos" TargetMode="External"/><Relationship Id="rId28" Type="http://schemas.openxmlformats.org/officeDocument/2006/relationships/hyperlink" Target="https://www.feedsafe.com.au/instructional-videos" TargetMode="External"/><Relationship Id="rId36"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www.sfmca.com.au/training" TargetMode="External"/><Relationship Id="rId31" Type="http://schemas.openxmlformats.org/officeDocument/2006/relationships/hyperlink" Target="https://www.graintrade.org.au/grain-industry-cod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eedsafe.com.au/additional-resources" TargetMode="External"/><Relationship Id="rId22" Type="http://schemas.openxmlformats.org/officeDocument/2006/relationships/hyperlink" Target="https://www.sfmca.com.au/training" TargetMode="External"/><Relationship Id="rId27" Type="http://schemas.openxmlformats.org/officeDocument/2006/relationships/hyperlink" Target="https://www.feedsafe.com.au/additional-resources" TargetMode="External"/><Relationship Id="rId30" Type="http://schemas.openxmlformats.org/officeDocument/2006/relationships/hyperlink" Target="https://www.industry.gov.au/national-measurement-institute/trade-and-industry/servicing-licensees/verifying-weighing-instruments-trade" TargetMode="External"/><Relationship Id="rId35" Type="http://schemas.openxmlformats.org/officeDocument/2006/relationships/image" Target="media/image2.png"/><Relationship Id="rId8" Type="http://schemas.openxmlformats.org/officeDocument/2006/relationships/hyperlink" Target="mailto:contact@sfmca.com.au"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ontact@sfmca.com.au" TargetMode="External"/><Relationship Id="rId1" Type="http://schemas.openxmlformats.org/officeDocument/2006/relationships/hyperlink" Target="mailto:contact@sfmca.com.a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ontact@sfmca.com.au" TargetMode="External"/><Relationship Id="rId1" Type="http://schemas.openxmlformats.org/officeDocument/2006/relationships/hyperlink" Target="mailto:contact@sfmc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EC22C-DDC7-5442-832E-684C799B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27</Pages>
  <Words>6921</Words>
  <Characters>39451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von Hellens</dc:creator>
  <cp:keywords/>
  <dc:description/>
  <cp:lastModifiedBy>Bronwyn von Hellens</cp:lastModifiedBy>
  <cp:revision>74</cp:revision>
  <dcterms:created xsi:type="dcterms:W3CDTF">2024-07-05T02:38:00Z</dcterms:created>
  <dcterms:modified xsi:type="dcterms:W3CDTF">2025-07-28T05:32:00Z</dcterms:modified>
</cp:coreProperties>
</file>